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CB6123" w:rsidRPr="007957A8" w14:paraId="272957E3" w14:textId="77777777" w:rsidTr="007D2881">
        <w:trPr>
          <w:trHeight w:val="2960"/>
        </w:trPr>
        <w:tc>
          <w:tcPr>
            <w:tcW w:w="4675" w:type="dxa"/>
            <w:shd w:val="clear" w:color="auto" w:fill="D1D1D1" w:themeFill="background2" w:themeFillShade="E6"/>
            <w:vAlign w:val="center"/>
          </w:tcPr>
          <w:p w14:paraId="1CA4D1FF" w14:textId="2FA8329A" w:rsidR="00CB6123" w:rsidRPr="007957A8" w:rsidRDefault="00E15C91" w:rsidP="009E2D33">
            <w:pPr>
              <w:jc w:val="center"/>
              <w:rPr>
                <w:i/>
                <w:iCs/>
                <w:lang w:val="es-MX"/>
              </w:rPr>
            </w:pPr>
            <w:r>
              <w:rPr>
                <w:b/>
                <w:bCs/>
                <w:noProof/>
              </w:rPr>
              <w:drawing>
                <wp:anchor distT="0" distB="0" distL="114300" distR="114300" simplePos="0" relativeHeight="251658240" behindDoc="0" locked="0" layoutInCell="1" allowOverlap="1" wp14:anchorId="2637BF3F" wp14:editId="0FC48CBA">
                  <wp:simplePos x="0" y="0"/>
                  <wp:positionH relativeFrom="column">
                    <wp:posOffset>2689860</wp:posOffset>
                  </wp:positionH>
                  <wp:positionV relativeFrom="paragraph">
                    <wp:posOffset>-547370</wp:posOffset>
                  </wp:positionV>
                  <wp:extent cx="419100" cy="419100"/>
                  <wp:effectExtent l="0" t="19050" r="0" b="38100"/>
                  <wp:wrapNone/>
                  <wp:docPr id="33440375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03754" name="Graphic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9097529">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9E2D33" w:rsidRPr="007957A8">
              <w:rPr>
                <w:b/>
                <w:bCs/>
                <w:i/>
                <w:iCs/>
                <w:lang w:val="es-MX"/>
              </w:rPr>
              <w:t>R) "</w:t>
            </w:r>
            <w:r w:rsidR="00CB6123" w:rsidRPr="007957A8">
              <w:rPr>
                <w:i/>
                <w:iCs/>
                <w:lang w:val="es-MX"/>
              </w:rPr>
              <w:t>Su apoyo es principalmente raíces de dos o tres tipos, y los buscan sobre la faz de todo el país. La comida es pobre y se queja de la persona que la come... De vez en cuando matan ciervos y a veces capturan peces; pero la cantidad es tan pequeña y el hambre tan grande, que comen arañas y huevos de hormigas, gusanos, lagartijas... y comen tierra y madera".</w:t>
            </w:r>
          </w:p>
        </w:tc>
        <w:tc>
          <w:tcPr>
            <w:tcW w:w="4675" w:type="dxa"/>
            <w:vAlign w:val="center"/>
          </w:tcPr>
          <w:p w14:paraId="08B143E3" w14:textId="09818BAA" w:rsidR="009E2D33" w:rsidRPr="007957A8" w:rsidRDefault="009E2D33" w:rsidP="00CB6123">
            <w:pPr>
              <w:jc w:val="center"/>
              <w:rPr>
                <w:b/>
                <w:bCs/>
                <w:lang w:val="es-MX"/>
              </w:rPr>
            </w:pPr>
            <w:r w:rsidRPr="007957A8">
              <w:rPr>
                <w:b/>
                <w:bCs/>
                <w:lang w:val="es-MX"/>
              </w:rPr>
              <w:t xml:space="preserve">2) TRADUCCIÓN: </w:t>
            </w:r>
          </w:p>
          <w:p w14:paraId="7A18DED4" w14:textId="3B6150DD" w:rsidR="00CB6123" w:rsidRPr="007957A8" w:rsidRDefault="0060158D" w:rsidP="00CB6123">
            <w:pPr>
              <w:jc w:val="center"/>
              <w:rPr>
                <w:lang w:val="es-MX"/>
              </w:rPr>
            </w:pPr>
            <w:r w:rsidRPr="007957A8">
              <w:rPr>
                <w:lang w:val="es-MX"/>
              </w:rPr>
              <w:t xml:space="preserve"> Estos indios americanos en su mayoría solo comen unos pocos tipos de plantas y tienen que ir a todas partes para encontrarlas. Es una comida realmente horrible. Las personas que lo comen se enferman. A veces cazan o pescan, pero no les proporciona suficiente comida. Los indios americanos se mueren de hambre, por lo que comen todo lo que encuentran, como insectos, lagartijas e incluso tierra.</w:t>
            </w:r>
          </w:p>
        </w:tc>
      </w:tr>
      <w:tr w:rsidR="00CB6123" w:rsidRPr="007957A8" w14:paraId="1045A946" w14:textId="77777777" w:rsidTr="007D2881">
        <w:trPr>
          <w:trHeight w:val="3014"/>
        </w:trPr>
        <w:tc>
          <w:tcPr>
            <w:tcW w:w="4675" w:type="dxa"/>
            <w:shd w:val="clear" w:color="auto" w:fill="D1D1D1" w:themeFill="background2" w:themeFillShade="E6"/>
            <w:vAlign w:val="center"/>
          </w:tcPr>
          <w:p w14:paraId="781D7674" w14:textId="04C21E9B" w:rsidR="00CB6123" w:rsidRPr="007957A8" w:rsidRDefault="009E2D33" w:rsidP="00CB6123">
            <w:pPr>
              <w:jc w:val="center"/>
              <w:rPr>
                <w:i/>
                <w:iCs/>
                <w:lang w:val="es-MX"/>
              </w:rPr>
            </w:pPr>
            <w:r w:rsidRPr="007957A8">
              <w:rPr>
                <w:b/>
                <w:bCs/>
                <w:i/>
                <w:iCs/>
                <w:lang w:val="es-MX"/>
              </w:rPr>
              <w:t>B)</w:t>
            </w:r>
            <w:r w:rsidR="007D2881" w:rsidRPr="007957A8">
              <w:rPr>
                <w:i/>
                <w:iCs/>
                <w:lang w:val="es-MX"/>
              </w:rPr>
              <w:t>"Esas personas aman a sus hijos más que a nadie en el mundo y los tratan con la mayor suavidad. Cuando ocurre que un hijo muere, los padres y parientes lloran como todos; los lamentos continuaron para él durante todo un año. . . Después de que ha pasado un año de mañana, se realizan los ritos de los muertos; luego se lavan y se purifican de la mancha de humo".</w:t>
            </w:r>
          </w:p>
        </w:tc>
        <w:tc>
          <w:tcPr>
            <w:tcW w:w="4675" w:type="dxa"/>
            <w:vAlign w:val="center"/>
          </w:tcPr>
          <w:p w14:paraId="58211537" w14:textId="77777777" w:rsidR="009E2D33" w:rsidRPr="007957A8" w:rsidRDefault="009E2D33" w:rsidP="00CB6123">
            <w:pPr>
              <w:jc w:val="center"/>
              <w:rPr>
                <w:b/>
                <w:bCs/>
                <w:lang w:val="es-MX"/>
              </w:rPr>
            </w:pPr>
            <w:r w:rsidRPr="007957A8">
              <w:rPr>
                <w:b/>
                <w:bCs/>
                <w:lang w:val="es-MX"/>
              </w:rPr>
              <w:t xml:space="preserve">4) TRADUCCIÓN: </w:t>
            </w:r>
          </w:p>
          <w:p w14:paraId="1D563BED" w14:textId="1473CF84" w:rsidR="00CB6123" w:rsidRPr="007957A8" w:rsidRDefault="000D5B9A" w:rsidP="00CB6123">
            <w:pPr>
              <w:jc w:val="center"/>
              <w:rPr>
                <w:lang w:val="es-MX"/>
              </w:rPr>
            </w:pPr>
            <w:r w:rsidRPr="007957A8">
              <w:rPr>
                <w:lang w:val="es-MX"/>
              </w:rPr>
              <w:t xml:space="preserve">Esta tribu es la más amorosa con sus hijos. Son extremadamente amables con sus hijos. Si un niño muere, todos en la tribu lloran y lloran durante un año. Al final de un año, realizan ceremonias especiales para el niño que falleció. </w:t>
            </w:r>
          </w:p>
        </w:tc>
      </w:tr>
      <w:tr w:rsidR="00CB6123" w:rsidRPr="007957A8" w14:paraId="37909BC6" w14:textId="77777777" w:rsidTr="007D2881">
        <w:trPr>
          <w:trHeight w:val="3518"/>
        </w:trPr>
        <w:tc>
          <w:tcPr>
            <w:tcW w:w="4675" w:type="dxa"/>
            <w:shd w:val="clear" w:color="auto" w:fill="D1D1D1" w:themeFill="background2" w:themeFillShade="E6"/>
            <w:vAlign w:val="center"/>
          </w:tcPr>
          <w:p w14:paraId="5B7BA26B" w14:textId="00FA5B50" w:rsidR="00CB6123" w:rsidRPr="007957A8" w:rsidRDefault="009E2D33" w:rsidP="00CB6123">
            <w:pPr>
              <w:jc w:val="center"/>
              <w:rPr>
                <w:i/>
                <w:iCs/>
                <w:lang w:val="es-MX"/>
              </w:rPr>
            </w:pPr>
            <w:r w:rsidRPr="007957A8">
              <w:rPr>
                <w:b/>
                <w:bCs/>
                <w:i/>
                <w:iCs/>
                <w:lang w:val="es-MX"/>
              </w:rPr>
              <w:t xml:space="preserve">C) </w:t>
            </w:r>
            <w:r w:rsidR="007D2881" w:rsidRPr="007957A8">
              <w:rPr>
                <w:i/>
                <w:iCs/>
                <w:lang w:val="es-MX"/>
              </w:rPr>
              <w:t>"Los habitantes de toda esta región van desnudos. Sólo las mujeres tienen cubierta una parte de su persona, y es con una lana que crece en los árboles. Las doncellas se visten con piel de ciervo. La gente es generosa entre sí con lo que posee. No tienen jefe. Todos los que son de un linaje se mantienen juntos. Hablan dos idiomas; los de uno se llaman Capoques, los del otro, Han".</w:t>
            </w:r>
            <w:bookmarkStart w:id="0" w:name="_Hlk173747599"/>
            <w:bookmarkStart w:id="1" w:name="_Hlk173747585"/>
            <w:bookmarkStart w:id="2" w:name="_Hlk173747627"/>
            <w:bookmarkStart w:id="3" w:name="_Hlk173747616"/>
            <w:bookmarkEnd w:id="0"/>
            <w:bookmarkEnd w:id="1"/>
            <w:bookmarkEnd w:id="2"/>
            <w:bookmarkEnd w:id="3"/>
          </w:p>
        </w:tc>
        <w:tc>
          <w:tcPr>
            <w:tcW w:w="4675" w:type="dxa"/>
            <w:vAlign w:val="center"/>
          </w:tcPr>
          <w:p w14:paraId="21BA23C1" w14:textId="77777777" w:rsidR="009E2D33" w:rsidRPr="007957A8" w:rsidRDefault="009E2D33" w:rsidP="00CB6123">
            <w:pPr>
              <w:jc w:val="center"/>
              <w:rPr>
                <w:lang w:val="es-MX"/>
              </w:rPr>
            </w:pPr>
            <w:r w:rsidRPr="007957A8">
              <w:rPr>
                <w:b/>
                <w:bCs/>
                <w:lang w:val="es-MX"/>
              </w:rPr>
              <w:t xml:space="preserve">1) TRADUCCIÓN: </w:t>
            </w:r>
          </w:p>
          <w:p w14:paraId="3112C15B" w14:textId="16398663" w:rsidR="00CB6123" w:rsidRPr="007957A8" w:rsidRDefault="007864E7" w:rsidP="00CB6123">
            <w:pPr>
              <w:jc w:val="center"/>
              <w:rPr>
                <w:lang w:val="es-MX"/>
              </w:rPr>
            </w:pPr>
            <w:r w:rsidRPr="007957A8">
              <w:rPr>
                <w:lang w:val="es-MX"/>
              </w:rPr>
              <w:t>La gente aquí casi no usa ropa, excepto las mujeres que usan material de árboles o piel de ciervo. Son muy generosos; le darán a la gente todo lo que poseen. No hay líder. Los grupos familiares permanecen juntos. Estas personas hablan 2 idiomas.</w:t>
            </w:r>
          </w:p>
        </w:tc>
      </w:tr>
      <w:tr w:rsidR="00CB6123" w:rsidRPr="007957A8" w14:paraId="5741C229" w14:textId="77777777" w:rsidTr="00743B52">
        <w:trPr>
          <w:trHeight w:val="3068"/>
        </w:trPr>
        <w:tc>
          <w:tcPr>
            <w:tcW w:w="4675" w:type="dxa"/>
            <w:shd w:val="clear" w:color="auto" w:fill="D1D1D1" w:themeFill="background2" w:themeFillShade="E6"/>
            <w:vAlign w:val="center"/>
          </w:tcPr>
          <w:p w14:paraId="41B4BAFE" w14:textId="5079F3CF" w:rsidR="00CB6123" w:rsidRPr="007957A8" w:rsidRDefault="009E2D33" w:rsidP="00CB6123">
            <w:pPr>
              <w:jc w:val="center"/>
              <w:rPr>
                <w:i/>
                <w:iCs/>
                <w:lang w:val="es-MX"/>
              </w:rPr>
            </w:pPr>
            <w:r w:rsidRPr="007957A8">
              <w:rPr>
                <w:b/>
                <w:bCs/>
                <w:i/>
                <w:iCs/>
                <w:lang w:val="es-MX"/>
              </w:rPr>
              <w:t xml:space="preserve">D) </w:t>
            </w:r>
            <w:r w:rsidR="007D2881" w:rsidRPr="007957A8">
              <w:rPr>
                <w:i/>
                <w:iCs/>
                <w:lang w:val="es-MX"/>
              </w:rPr>
              <w:t>"Me vi obligado a permanecer con la gente de la Isla más de un año, y por el duro trabajo que me pusieron y el duro trato, resolví huir de ellos e ir a los de los Charrucos, que habitan en los bosques y en el país de la Isla... Por el empleo, tenía los dedos tan desgastados que hacían una pajita, pero al tocarlos sangraban".</w:t>
            </w:r>
          </w:p>
        </w:tc>
        <w:tc>
          <w:tcPr>
            <w:tcW w:w="4675" w:type="dxa"/>
            <w:vAlign w:val="center"/>
          </w:tcPr>
          <w:p w14:paraId="0A4DD781" w14:textId="77777777" w:rsidR="009E2D33" w:rsidRPr="007957A8" w:rsidRDefault="009E2D33" w:rsidP="00CB6123">
            <w:pPr>
              <w:jc w:val="center"/>
              <w:rPr>
                <w:b/>
                <w:bCs/>
                <w:lang w:val="es-MX"/>
              </w:rPr>
            </w:pPr>
            <w:r w:rsidRPr="007957A8">
              <w:rPr>
                <w:b/>
                <w:bCs/>
                <w:lang w:val="es-MX"/>
              </w:rPr>
              <w:t>3) TRADUCCIÓN:</w:t>
            </w:r>
          </w:p>
          <w:p w14:paraId="4D7687BA" w14:textId="1F89F377" w:rsidR="00CB6123" w:rsidRPr="007957A8" w:rsidRDefault="009E2D33" w:rsidP="00CB6123">
            <w:pPr>
              <w:jc w:val="center"/>
              <w:rPr>
                <w:lang w:val="es-MX"/>
              </w:rPr>
            </w:pPr>
            <w:r w:rsidRPr="007957A8">
              <w:rPr>
                <w:lang w:val="es-MX"/>
              </w:rPr>
              <w:t xml:space="preserve">Tuve que quedarme con este grupo durante más de un año y me trataron muy mal, así que decidí huir. Quería encontrar a la tribu que vive en los bosques. Esta tribu con la que estoy me hace trabajar tan duro que mis manos sangran incluso si algo muy pequeño las toca. </w:t>
            </w:r>
          </w:p>
        </w:tc>
      </w:tr>
    </w:tbl>
    <w:p w14:paraId="32604DFE" w14:textId="42220F0D" w:rsidR="0065438C" w:rsidRPr="007957A8" w:rsidRDefault="0065438C" w:rsidP="00743B52">
      <w:pPr>
        <w:rPr>
          <w:sz w:val="22"/>
          <w:szCs w:val="22"/>
          <w:lang w:val="es-MX"/>
        </w:rPr>
      </w:pPr>
    </w:p>
    <w:sectPr w:rsidR="0065438C" w:rsidRPr="007957A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F81E" w14:textId="77777777" w:rsidR="00843B1A" w:rsidRDefault="00843B1A" w:rsidP="00843B1A">
      <w:pPr>
        <w:spacing w:after="0" w:line="240" w:lineRule="auto"/>
      </w:pPr>
      <w:r>
        <w:separator/>
      </w:r>
    </w:p>
  </w:endnote>
  <w:endnote w:type="continuationSeparator" w:id="0">
    <w:p w14:paraId="5FBEB886" w14:textId="77777777" w:rsidR="00843B1A" w:rsidRDefault="00843B1A" w:rsidP="0084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6664" w14:textId="77777777" w:rsidR="00843B1A" w:rsidRDefault="00843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B9F4" w14:textId="2E572D00" w:rsidR="00843B1A" w:rsidRDefault="00843B1A">
    <w:pPr>
      <w:pStyle w:val="Footer"/>
    </w:pPr>
    <w:r>
      <w:rPr>
        <w:noProof/>
        <w:sz w:val="18"/>
        <w:szCs w:val="18"/>
      </w:rPr>
      <w:drawing>
        <wp:anchor distT="0" distB="0" distL="114300" distR="114300" simplePos="0" relativeHeight="251659264" behindDoc="1" locked="0" layoutInCell="1" allowOverlap="1" wp14:anchorId="61662E7E" wp14:editId="4E82C11C">
          <wp:simplePos x="0" y="0"/>
          <wp:positionH relativeFrom="margin">
            <wp:posOffset>5314950</wp:posOffset>
          </wp:positionH>
          <wp:positionV relativeFrom="paragraph">
            <wp:posOffset>-164465</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786C" w14:textId="77777777" w:rsidR="00843B1A" w:rsidRDefault="00843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9F65" w14:textId="77777777" w:rsidR="00843B1A" w:rsidRDefault="00843B1A" w:rsidP="00843B1A">
      <w:pPr>
        <w:spacing w:after="0" w:line="240" w:lineRule="auto"/>
      </w:pPr>
      <w:r>
        <w:separator/>
      </w:r>
    </w:p>
  </w:footnote>
  <w:footnote w:type="continuationSeparator" w:id="0">
    <w:p w14:paraId="6BF4266D" w14:textId="77777777" w:rsidR="00843B1A" w:rsidRDefault="00843B1A" w:rsidP="00843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E77E" w14:textId="77777777" w:rsidR="00843B1A" w:rsidRDefault="00843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2A60" w14:textId="0B222A1D" w:rsidR="00843B1A" w:rsidRDefault="00843B1A">
    <w:pPr>
      <w:pStyle w:val="Header"/>
    </w:pPr>
    <w:r w:rsidRPr="004E1EEC">
      <w:rPr>
        <w:rFonts w:ascii="Gotham Book" w:hAnsi="Gotham Book"/>
        <w:noProof/>
      </w:rPr>
      <w:drawing>
        <wp:anchor distT="0" distB="0" distL="114300" distR="114300" simplePos="0" relativeHeight="251658240" behindDoc="1" locked="0" layoutInCell="1" allowOverlap="1" wp14:anchorId="38B65C8C" wp14:editId="4802C5D4">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62FC" w14:textId="77777777" w:rsidR="00843B1A" w:rsidRDefault="00843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27F3A"/>
    <w:multiLevelType w:val="hybridMultilevel"/>
    <w:tmpl w:val="27E83D5C"/>
    <w:lvl w:ilvl="0" w:tplc="77A8FA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1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E9"/>
    <w:rsid w:val="000850EB"/>
    <w:rsid w:val="000D5B9A"/>
    <w:rsid w:val="001430CA"/>
    <w:rsid w:val="00184F30"/>
    <w:rsid w:val="001B4B2F"/>
    <w:rsid w:val="001E6BBB"/>
    <w:rsid w:val="002C793F"/>
    <w:rsid w:val="00461FC9"/>
    <w:rsid w:val="004B4B91"/>
    <w:rsid w:val="00503689"/>
    <w:rsid w:val="0055428D"/>
    <w:rsid w:val="0060158D"/>
    <w:rsid w:val="0065438C"/>
    <w:rsid w:val="00667188"/>
    <w:rsid w:val="006F0E51"/>
    <w:rsid w:val="00743B52"/>
    <w:rsid w:val="007864E7"/>
    <w:rsid w:val="007957A8"/>
    <w:rsid w:val="00797973"/>
    <w:rsid w:val="007B3F99"/>
    <w:rsid w:val="007D2881"/>
    <w:rsid w:val="00843B1A"/>
    <w:rsid w:val="00963012"/>
    <w:rsid w:val="009C23E9"/>
    <w:rsid w:val="009E2D33"/>
    <w:rsid w:val="009F7AC1"/>
    <w:rsid w:val="00AF743C"/>
    <w:rsid w:val="00BD507D"/>
    <w:rsid w:val="00C72097"/>
    <w:rsid w:val="00C91228"/>
    <w:rsid w:val="00CA20C9"/>
    <w:rsid w:val="00CB6123"/>
    <w:rsid w:val="00CD4476"/>
    <w:rsid w:val="00DB7698"/>
    <w:rsid w:val="00DD15B2"/>
    <w:rsid w:val="00E15C91"/>
    <w:rsid w:val="00FD3E5C"/>
    <w:rsid w:val="00FF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4230EE"/>
  <w15:chartTrackingRefBased/>
  <w15:docId w15:val="{A225AE0A-4438-4CEE-AD15-C96C399C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3E9"/>
    <w:rPr>
      <w:rFonts w:eastAsiaTheme="majorEastAsia" w:cstheme="majorBidi"/>
      <w:color w:val="272727" w:themeColor="text1" w:themeTint="D8"/>
    </w:rPr>
  </w:style>
  <w:style w:type="paragraph" w:styleId="Title">
    <w:name w:val="Title"/>
    <w:basedOn w:val="Normal"/>
    <w:next w:val="Normal"/>
    <w:link w:val="TitleChar"/>
    <w:uiPriority w:val="10"/>
    <w:qFormat/>
    <w:rsid w:val="009C2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3E9"/>
    <w:pPr>
      <w:spacing w:before="160"/>
      <w:jc w:val="center"/>
    </w:pPr>
    <w:rPr>
      <w:i/>
      <w:iCs/>
      <w:color w:val="404040" w:themeColor="text1" w:themeTint="BF"/>
    </w:rPr>
  </w:style>
  <w:style w:type="character" w:customStyle="1" w:styleId="QuoteChar">
    <w:name w:val="Quote Char"/>
    <w:basedOn w:val="DefaultParagraphFont"/>
    <w:link w:val="Quote"/>
    <w:uiPriority w:val="29"/>
    <w:rsid w:val="009C23E9"/>
    <w:rPr>
      <w:i/>
      <w:iCs/>
      <w:color w:val="404040" w:themeColor="text1" w:themeTint="BF"/>
    </w:rPr>
  </w:style>
  <w:style w:type="paragraph" w:styleId="ListParagraph">
    <w:name w:val="List Paragraph"/>
    <w:basedOn w:val="Normal"/>
    <w:uiPriority w:val="34"/>
    <w:qFormat/>
    <w:rsid w:val="009C23E9"/>
    <w:pPr>
      <w:ind w:left="720"/>
      <w:contextualSpacing/>
    </w:pPr>
  </w:style>
  <w:style w:type="character" w:styleId="IntenseEmphasis">
    <w:name w:val="Intense Emphasis"/>
    <w:basedOn w:val="DefaultParagraphFont"/>
    <w:uiPriority w:val="21"/>
    <w:qFormat/>
    <w:rsid w:val="009C23E9"/>
    <w:rPr>
      <w:i/>
      <w:iCs/>
      <w:color w:val="0F4761" w:themeColor="accent1" w:themeShade="BF"/>
    </w:rPr>
  </w:style>
  <w:style w:type="paragraph" w:styleId="IntenseQuote">
    <w:name w:val="Intense Quote"/>
    <w:basedOn w:val="Normal"/>
    <w:next w:val="Normal"/>
    <w:link w:val="IntenseQuoteChar"/>
    <w:uiPriority w:val="30"/>
    <w:qFormat/>
    <w:rsid w:val="009C2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3E9"/>
    <w:rPr>
      <w:i/>
      <w:iCs/>
      <w:color w:val="0F4761" w:themeColor="accent1" w:themeShade="BF"/>
    </w:rPr>
  </w:style>
  <w:style w:type="character" w:styleId="IntenseReference">
    <w:name w:val="Intense Reference"/>
    <w:basedOn w:val="DefaultParagraphFont"/>
    <w:uiPriority w:val="32"/>
    <w:qFormat/>
    <w:rsid w:val="009C23E9"/>
    <w:rPr>
      <w:b/>
      <w:bCs/>
      <w:smallCaps/>
      <w:color w:val="0F4761" w:themeColor="accent1" w:themeShade="BF"/>
      <w:spacing w:val="5"/>
    </w:rPr>
  </w:style>
  <w:style w:type="table" w:styleId="TableGrid">
    <w:name w:val="Table Grid"/>
    <w:basedOn w:val="TableNormal"/>
    <w:uiPriority w:val="39"/>
    <w:rsid w:val="00CB6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7698"/>
    <w:pPr>
      <w:spacing w:after="0" w:line="240" w:lineRule="auto"/>
    </w:pPr>
  </w:style>
  <w:style w:type="character" w:styleId="CommentReference">
    <w:name w:val="annotation reference"/>
    <w:basedOn w:val="DefaultParagraphFont"/>
    <w:uiPriority w:val="99"/>
    <w:semiHidden/>
    <w:unhideWhenUsed/>
    <w:rsid w:val="00DB7698"/>
    <w:rPr>
      <w:sz w:val="16"/>
      <w:szCs w:val="16"/>
    </w:rPr>
  </w:style>
  <w:style w:type="paragraph" w:styleId="CommentText">
    <w:name w:val="annotation text"/>
    <w:basedOn w:val="Normal"/>
    <w:link w:val="CommentTextChar"/>
    <w:uiPriority w:val="99"/>
    <w:unhideWhenUsed/>
    <w:rsid w:val="00DB7698"/>
    <w:pPr>
      <w:spacing w:line="240" w:lineRule="auto"/>
    </w:pPr>
    <w:rPr>
      <w:sz w:val="20"/>
      <w:szCs w:val="20"/>
    </w:rPr>
  </w:style>
  <w:style w:type="character" w:customStyle="1" w:styleId="CommentTextChar">
    <w:name w:val="Comment Text Char"/>
    <w:basedOn w:val="DefaultParagraphFont"/>
    <w:link w:val="CommentText"/>
    <w:uiPriority w:val="99"/>
    <w:rsid w:val="00DB7698"/>
    <w:rPr>
      <w:sz w:val="20"/>
      <w:szCs w:val="20"/>
    </w:rPr>
  </w:style>
  <w:style w:type="paragraph" w:styleId="CommentSubject">
    <w:name w:val="annotation subject"/>
    <w:basedOn w:val="CommentText"/>
    <w:next w:val="CommentText"/>
    <w:link w:val="CommentSubjectChar"/>
    <w:uiPriority w:val="99"/>
    <w:semiHidden/>
    <w:unhideWhenUsed/>
    <w:rsid w:val="00DB7698"/>
    <w:rPr>
      <w:b/>
      <w:bCs/>
    </w:rPr>
  </w:style>
  <w:style w:type="character" w:customStyle="1" w:styleId="CommentSubjectChar">
    <w:name w:val="Comment Subject Char"/>
    <w:basedOn w:val="CommentTextChar"/>
    <w:link w:val="CommentSubject"/>
    <w:uiPriority w:val="99"/>
    <w:semiHidden/>
    <w:rsid w:val="00DB7698"/>
    <w:rPr>
      <w:b/>
      <w:bCs/>
      <w:sz w:val="20"/>
      <w:szCs w:val="20"/>
    </w:rPr>
  </w:style>
  <w:style w:type="paragraph" w:styleId="Header">
    <w:name w:val="header"/>
    <w:basedOn w:val="Normal"/>
    <w:link w:val="HeaderChar"/>
    <w:uiPriority w:val="99"/>
    <w:unhideWhenUsed/>
    <w:rsid w:val="00843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1A"/>
  </w:style>
  <w:style w:type="paragraph" w:styleId="Footer">
    <w:name w:val="footer"/>
    <w:basedOn w:val="Normal"/>
    <w:link w:val="FooterChar"/>
    <w:uiPriority w:val="99"/>
    <w:unhideWhenUsed/>
    <w:rsid w:val="00843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1A"/>
  </w:style>
  <w:style w:type="character" w:styleId="PlaceholderText">
    <w:name w:val="Placeholder Text"/>
    <w:basedOn w:val="DefaultParagraphFont"/>
    <w:uiPriority w:val="99"/>
    <w:semiHidden/>
    <w:rsid w:val="007957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4AC3225A-DE93-4CB8-A487-E8ECA723F216}"/>
</file>

<file path=customXml/itemProps2.xml><?xml version="1.0" encoding="utf-8"?>
<ds:datastoreItem xmlns:ds="http://schemas.openxmlformats.org/officeDocument/2006/customXml" ds:itemID="{AAEDF75B-D844-487C-A8D5-FC2AE5756366}">
  <ds:schemaRefs>
    <ds:schemaRef ds:uri="http://schemas.microsoft.com/sharepoint/v3/contenttype/forms"/>
  </ds:schemaRefs>
</ds:datastoreItem>
</file>

<file path=customXml/itemProps3.xml><?xml version="1.0" encoding="utf-8"?>
<ds:datastoreItem xmlns:ds="http://schemas.openxmlformats.org/officeDocument/2006/customXml" ds:itemID="{119A8CFE-6C49-43AC-9CFB-70A3AB60557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2</Pages>
  <Words>492</Words>
  <Characters>2162</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2024-08-05T14:33:00Z</dcterms:created>
  <dcterms:modified xsi:type="dcterms:W3CDTF">2025-11-08T03:49:00Z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