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4CB3" w14:textId="77777777" w:rsidR="00C421C7" w:rsidRPr="00336E00" w:rsidRDefault="00C421C7" w:rsidP="00E62373">
      <w:pPr>
        <w:pStyle w:val="Heading1"/>
      </w:pPr>
      <w:bookmarkStart w:id="0" w:name="_Hlk169089722"/>
      <w:r w:rsidRPr="00336E00">
        <w:t>Warm-up: Texas Today</w:t>
      </w:r>
    </w:p>
    <w:p w14:paraId="2C207620" w14:textId="77777777" w:rsidR="00C421C7" w:rsidRPr="00336E00" w:rsidRDefault="00C421C7" w:rsidP="00E62373">
      <w:pPr>
        <w:pStyle w:val="Heading2"/>
      </w:pPr>
      <w:r w:rsidRPr="00336E00">
        <w:t>Unit 2: The Age of Contact</w:t>
      </w:r>
      <w:bookmarkEnd w:id="0"/>
    </w:p>
    <w:p w14:paraId="74607048" w14:textId="77777777" w:rsidR="00C421C7" w:rsidRPr="00336E00" w:rsidRDefault="00C421C7" w:rsidP="006D5DE6">
      <w:pPr>
        <w:pStyle w:val="ListParagraph"/>
      </w:pPr>
      <w:r w:rsidRPr="00336E00">
        <w:t>Directions: Use the map to answer the warm-up question.</w:t>
      </w:r>
    </w:p>
    <w:p w14:paraId="32C05F03" w14:textId="77777777" w:rsidR="00C421C7" w:rsidRPr="00336E00" w:rsidRDefault="00C421C7" w:rsidP="006D5DE6">
      <w:pPr>
        <w:pStyle w:val="ListParagraph"/>
      </w:pPr>
      <w:r w:rsidRPr="00336E00">
        <w:t>Look at the map of some present-day geographic locations in Texas. What evidence do you see of Spanish or American Indian history, life, or culture based only on this map?</w:t>
      </w:r>
      <w:r>
        <w:t xml:space="preserve"> (blank)</w:t>
      </w:r>
    </w:p>
    <w:p w14:paraId="5DCC9778" w14:textId="32A58FC6" w:rsidR="002628AE" w:rsidRPr="00E62373" w:rsidRDefault="00C421C7" w:rsidP="00E62373">
      <w:pPr>
        <w:spacing w:after="0" w:line="240" w:lineRule="auto"/>
        <w:rPr>
          <w:rFonts w:ascii="Gotham Book" w:hAnsi="Gotham Book"/>
          <w:sz w:val="24"/>
          <w:szCs w:val="24"/>
        </w:rPr>
      </w:pPr>
      <w:r w:rsidRPr="00C421C7">
        <w:rPr>
          <w:rFonts w:ascii="Gotham Book" w:hAnsi="Gotham Book"/>
          <w:noProof/>
          <w:sz w:val="24"/>
          <w:szCs w:val="24"/>
        </w:rPr>
        <w:pict w14:anchorId="2D45F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map of the state of texas showing locations including the cities of Nacogdoches, Waxahachie, El Paso, Lubbock, Houston, and Austin. It also shows natural features like the Rio Grande river, the Llano Estacado, the Gulf of Mexico, and the Palo Duro Canyon" style="width:276.9pt;height:189.7pt;visibility:visible;mso-wrap-style:square">
            <v:imagedata r:id="rId5" o:title="A map of the state of texas showing locations including the cities of Nacogdoches, Waxahachie, El Paso, Lubbock, Houston, and Austin"/>
          </v:shape>
        </w:pict>
      </w:r>
    </w:p>
    <w:sectPr w:rsidR="002628AE" w:rsidRPr="00E62373"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124491065">
    <w:abstractNumId w:val="10"/>
  </w:num>
  <w:num w:numId="2" w16cid:durableId="873269635">
    <w:abstractNumId w:val="2"/>
  </w:num>
  <w:num w:numId="3" w16cid:durableId="541286821">
    <w:abstractNumId w:val="11"/>
  </w:num>
  <w:num w:numId="4" w16cid:durableId="793720425">
    <w:abstractNumId w:val="1"/>
  </w:num>
  <w:num w:numId="5" w16cid:durableId="483938481">
    <w:abstractNumId w:val="9"/>
  </w:num>
  <w:num w:numId="6" w16cid:durableId="1354380751">
    <w:abstractNumId w:val="7"/>
  </w:num>
  <w:num w:numId="7" w16cid:durableId="272708346">
    <w:abstractNumId w:val="15"/>
  </w:num>
  <w:num w:numId="8" w16cid:durableId="1485313008">
    <w:abstractNumId w:val="4"/>
  </w:num>
  <w:num w:numId="9" w16cid:durableId="413548040">
    <w:abstractNumId w:val="6"/>
  </w:num>
  <w:num w:numId="10" w16cid:durableId="164711335">
    <w:abstractNumId w:val="3"/>
  </w:num>
  <w:num w:numId="11" w16cid:durableId="237255579">
    <w:abstractNumId w:val="0"/>
  </w:num>
  <w:num w:numId="12" w16cid:durableId="1502819384">
    <w:abstractNumId w:val="11"/>
  </w:num>
  <w:num w:numId="13" w16cid:durableId="323437216">
    <w:abstractNumId w:val="10"/>
  </w:num>
  <w:num w:numId="14" w16cid:durableId="941456386">
    <w:abstractNumId w:val="2"/>
  </w:num>
  <w:num w:numId="15" w16cid:durableId="923294991">
    <w:abstractNumId w:val="8"/>
  </w:num>
  <w:num w:numId="16" w16cid:durableId="1076517411">
    <w:abstractNumId w:val="1"/>
  </w:num>
  <w:num w:numId="17" w16cid:durableId="1196386799">
    <w:abstractNumId w:val="9"/>
  </w:num>
  <w:num w:numId="18" w16cid:durableId="1318144121">
    <w:abstractNumId w:val="13"/>
  </w:num>
  <w:num w:numId="19" w16cid:durableId="62265855">
    <w:abstractNumId w:val="12"/>
  </w:num>
  <w:num w:numId="20" w16cid:durableId="2136364645">
    <w:abstractNumId w:val="5"/>
  </w:num>
  <w:num w:numId="21" w16cid:durableId="455178649">
    <w:abstractNumId w:val="14"/>
  </w:num>
  <w:num w:numId="22" w16cid:durableId="70714586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C421C7"/>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D5DE6"/>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21C7"/>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2373"/>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F72BF"/>
  <w15:chartTrackingRefBased/>
  <w15:docId w15:val="{077C4E26-35B6-42DB-B6E4-7353F122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1C7"/>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1E8120FB-400A-4714-83BD-F52A71F7444E}"/>
</file>

<file path=customXml/itemProps2.xml><?xml version="1.0" encoding="utf-8"?>
<ds:datastoreItem xmlns:ds="http://schemas.openxmlformats.org/officeDocument/2006/customXml" ds:itemID="{DB24C9D1-990C-4403-BB56-BACA249DC550}"/>
</file>

<file path=customXml/itemProps3.xml><?xml version="1.0" encoding="utf-8"?>
<ds:datastoreItem xmlns:ds="http://schemas.openxmlformats.org/officeDocument/2006/customXml" ds:itemID="{A1ACF5EA-725E-431D-B29C-2D86C0D6D8F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1</Pages>
  <Words>48</Words>
  <Characters>238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2025-11-13T18:03:00Z</dcterms:created>
  <dcterms:modified xsi:type="dcterms:W3CDTF">2025-11-13T18:39:00Z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