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14E4" w14:textId="78BB7A68" w:rsidR="0080718C" w:rsidRPr="005137BA" w:rsidRDefault="0080718C" w:rsidP="005137BA">
      <w:pPr>
        <w:spacing w:after="0" w:line="240" w:lineRule="auto"/>
        <w:jc w:val="center"/>
        <w:rPr>
          <w:rFonts w:ascii="Gotham Book" w:hAnsi="Gotham Book"/>
          <w:color w:val="747474" w:themeColor="background2" w:themeShade="80"/>
          <w:sz w:val="48"/>
          <w:szCs w:val="48"/>
        </w:rPr>
      </w:pPr>
      <w:bookmarkStart w:id="0" w:name="_Hlk171670584"/>
      <w:r w:rsidRPr="005137BA">
        <w:rPr>
          <w:rFonts w:ascii="Gotham Book" w:hAnsi="Gotham Book"/>
          <w:color w:val="747474" w:themeColor="background2" w:themeShade="80"/>
          <w:sz w:val="48"/>
          <w:szCs w:val="48"/>
        </w:rPr>
        <w:t xml:space="preserve">Unit </w:t>
      </w:r>
      <w:r w:rsidR="00522824" w:rsidRPr="005137BA">
        <w:rPr>
          <w:rFonts w:ascii="Gotham Book" w:hAnsi="Gotham Book"/>
          <w:color w:val="747474" w:themeColor="background2" w:themeShade="80"/>
          <w:sz w:val="48"/>
          <w:szCs w:val="48"/>
        </w:rPr>
        <w:t>2</w:t>
      </w:r>
      <w:r w:rsidRPr="005137BA">
        <w:rPr>
          <w:rFonts w:ascii="Gotham Book" w:hAnsi="Gotham Book"/>
          <w:color w:val="747474" w:themeColor="background2" w:themeShade="80"/>
          <w:sz w:val="48"/>
          <w:szCs w:val="48"/>
        </w:rPr>
        <w:t xml:space="preserve">: </w:t>
      </w:r>
      <w:r w:rsidR="006D13AF" w:rsidRPr="005137BA">
        <w:rPr>
          <w:rFonts w:ascii="Gotham Book" w:hAnsi="Gotham Book"/>
          <w:color w:val="747474" w:themeColor="background2" w:themeShade="80"/>
          <w:sz w:val="48"/>
          <w:szCs w:val="48"/>
        </w:rPr>
        <w:t>Age of Contact</w:t>
      </w:r>
    </w:p>
    <w:p w14:paraId="5F165E2C" w14:textId="0DA286D5" w:rsidR="0080718C" w:rsidRPr="00BB10BF" w:rsidRDefault="005137BA" w:rsidP="005137BA">
      <w:pPr>
        <w:spacing w:after="0" w:line="240" w:lineRule="auto"/>
        <w:jc w:val="center"/>
        <w:rPr>
          <w:rFonts w:ascii="Gotham Book" w:hAnsi="Gotham Book"/>
          <w:b/>
          <w:bCs/>
          <w:sz w:val="40"/>
          <w:szCs w:val="40"/>
        </w:rPr>
      </w:pPr>
      <w:r w:rsidRPr="00BB10BF">
        <w:rPr>
          <w:rFonts w:ascii="Gotham Book" w:hAnsi="Gotham Book"/>
          <w:b/>
          <w:bCs/>
          <w:sz w:val="40"/>
          <w:szCs w:val="40"/>
        </w:rPr>
        <w:t>7</w:t>
      </w:r>
      <w:r w:rsidRPr="00BB10BF">
        <w:rPr>
          <w:rFonts w:ascii="Gotham Book" w:hAnsi="Gotham Book"/>
          <w:b/>
          <w:bCs/>
          <w:sz w:val="40"/>
          <w:szCs w:val="40"/>
          <w:vertAlign w:val="superscript"/>
        </w:rPr>
        <w:t>th</w:t>
      </w:r>
      <w:r w:rsidRPr="00BB10BF">
        <w:rPr>
          <w:rFonts w:ascii="Gotham Book" w:hAnsi="Gotham Book"/>
          <w:b/>
          <w:bCs/>
          <w:sz w:val="40"/>
          <w:szCs w:val="40"/>
        </w:rPr>
        <w:t xml:space="preserve"> Grade </w:t>
      </w:r>
      <w:r w:rsidR="0080718C" w:rsidRPr="00BB10BF">
        <w:rPr>
          <w:rFonts w:ascii="Gotham Book" w:hAnsi="Gotham Book"/>
          <w:b/>
          <w:bCs/>
          <w:sz w:val="40"/>
          <w:szCs w:val="40"/>
        </w:rPr>
        <w:t>Lesson Plan:</w:t>
      </w:r>
      <w:bookmarkEnd w:id="0"/>
      <w:r w:rsidR="0080718C" w:rsidRPr="00BB10BF">
        <w:rPr>
          <w:rFonts w:ascii="Gotham Book" w:hAnsi="Gotham Book"/>
          <w:b/>
          <w:bCs/>
          <w:sz w:val="40"/>
          <w:szCs w:val="40"/>
        </w:rPr>
        <w:t xml:space="preserve"> </w:t>
      </w:r>
      <w:r w:rsidR="00522824" w:rsidRPr="00BB10BF">
        <w:rPr>
          <w:rFonts w:ascii="Gotham Book" w:hAnsi="Gotham Book"/>
          <w:b/>
          <w:bCs/>
          <w:sz w:val="40"/>
          <w:szCs w:val="40"/>
        </w:rPr>
        <w:t>Texas Today</w:t>
      </w:r>
    </w:p>
    <w:p w14:paraId="782794AC" w14:textId="2F1B5147" w:rsidR="0080718C" w:rsidRPr="00093A67" w:rsidRDefault="0080718C" w:rsidP="005137BA">
      <w:pPr>
        <w:spacing w:after="0" w:line="240" w:lineRule="auto"/>
        <w:jc w:val="center"/>
        <w:rPr>
          <w:rFonts w:ascii="Gotham Book" w:hAnsi="Gotham Book"/>
          <w:b/>
          <w:bCs/>
          <w:color w:val="747474" w:themeColor="background2" w:themeShade="80"/>
          <w:sz w:val="34"/>
          <w:szCs w:val="32"/>
        </w:rPr>
      </w:pPr>
      <w:r w:rsidRPr="00093A67">
        <w:rPr>
          <w:rFonts w:ascii="Gotham Book" w:hAnsi="Gotham Book"/>
          <w:b/>
          <w:bCs/>
          <w:color w:val="747474" w:themeColor="background2" w:themeShade="80"/>
          <w:sz w:val="34"/>
          <w:szCs w:val="32"/>
        </w:rPr>
        <w:t>(</w:t>
      </w:r>
      <w:r w:rsidR="00522824">
        <w:rPr>
          <w:rFonts w:ascii="Gotham Book" w:hAnsi="Gotham Book"/>
          <w:b/>
          <w:bCs/>
          <w:color w:val="747474" w:themeColor="background2" w:themeShade="80"/>
          <w:sz w:val="34"/>
          <w:szCs w:val="32"/>
        </w:rPr>
        <w:t>45-60 minutes</w:t>
      </w:r>
      <w:r w:rsidRPr="00093A67">
        <w:rPr>
          <w:rFonts w:ascii="Gotham Book" w:hAnsi="Gotham Book"/>
          <w:b/>
          <w:bCs/>
          <w:color w:val="747474" w:themeColor="background2" w:themeShade="80"/>
          <w:sz w:val="34"/>
          <w:szCs w:val="32"/>
        </w:rPr>
        <w:t>)</w:t>
      </w:r>
    </w:p>
    <w:p w14:paraId="0E63EA2B" w14:textId="27B4CD95" w:rsidR="00397FD8" w:rsidRPr="00093A67" w:rsidRDefault="00397FD8" w:rsidP="00397FD8">
      <w:pPr>
        <w:rPr>
          <w:sz w:val="18"/>
          <w:szCs w:val="18"/>
        </w:rPr>
      </w:pPr>
    </w:p>
    <w:tbl>
      <w:tblPr>
        <w:tblStyle w:val="TableGrid"/>
        <w:tblW w:w="0" w:type="auto"/>
        <w:tblLook w:val="04A0" w:firstRow="1" w:lastRow="0" w:firstColumn="1" w:lastColumn="0" w:noHBand="0" w:noVBand="1"/>
      </w:tblPr>
      <w:tblGrid>
        <w:gridCol w:w="2358"/>
        <w:gridCol w:w="6992"/>
      </w:tblGrid>
      <w:tr w:rsidR="00397FD8" w:rsidRPr="006D13AF" w14:paraId="75D33089" w14:textId="77777777" w:rsidTr="00E05F5C">
        <w:tc>
          <w:tcPr>
            <w:tcW w:w="2515" w:type="dxa"/>
            <w:shd w:val="clear" w:color="auto" w:fill="E8E8E8" w:themeFill="background2"/>
          </w:tcPr>
          <w:p w14:paraId="2A1B1ACF" w14:textId="77777777" w:rsidR="00397FD8" w:rsidRPr="005137BA" w:rsidRDefault="00397FD8" w:rsidP="00E05F5C">
            <w:pPr>
              <w:rPr>
                <w:rFonts w:ascii="Gotham Book" w:hAnsi="Gotham Book"/>
                <w:b/>
                <w:bCs/>
                <w:color w:val="404040" w:themeColor="text1" w:themeTint="BF"/>
                <w:sz w:val="24"/>
                <w:szCs w:val="24"/>
              </w:rPr>
            </w:pPr>
            <w:r w:rsidRPr="005137BA">
              <w:rPr>
                <w:rFonts w:ascii="Gotham Book" w:hAnsi="Gotham Book"/>
                <w:b/>
                <w:bCs/>
                <w:color w:val="404040" w:themeColor="text1" w:themeTint="BF"/>
                <w:sz w:val="24"/>
                <w:szCs w:val="24"/>
              </w:rPr>
              <w:t>Objective</w:t>
            </w:r>
          </w:p>
        </w:tc>
        <w:tc>
          <w:tcPr>
            <w:tcW w:w="8275" w:type="dxa"/>
          </w:tcPr>
          <w:p w14:paraId="0DB2DFE9" w14:textId="4609D79A" w:rsidR="00397FD8" w:rsidRDefault="006D13AF" w:rsidP="00397FD8">
            <w:pPr>
              <w:spacing w:after="0" w:line="240" w:lineRule="auto"/>
              <w:rPr>
                <w:rFonts w:ascii="Gotham Book" w:hAnsi="Gotham Book"/>
                <w:sz w:val="24"/>
                <w:szCs w:val="24"/>
              </w:rPr>
            </w:pPr>
            <w:r>
              <w:rPr>
                <w:rFonts w:ascii="Gotham Book" w:hAnsi="Gotham Book"/>
                <w:sz w:val="24"/>
                <w:szCs w:val="24"/>
              </w:rPr>
              <w:t>Students will be able to identify specific examples of Spanish and American Indian influence on the geography of Texas today. These examples include the names of human and geographic features of Texas. Students will be able to identify the diverse cultural origins of the location names.</w:t>
            </w:r>
          </w:p>
          <w:p w14:paraId="3EFFA743" w14:textId="77777777" w:rsidR="006D13AF" w:rsidRDefault="006D13AF" w:rsidP="00397FD8">
            <w:pPr>
              <w:spacing w:after="0" w:line="240" w:lineRule="auto"/>
              <w:rPr>
                <w:rFonts w:ascii="Gotham Book" w:hAnsi="Gotham Book"/>
                <w:sz w:val="24"/>
                <w:szCs w:val="24"/>
              </w:rPr>
            </w:pPr>
          </w:p>
          <w:p w14:paraId="12EDC1B1" w14:textId="77777777" w:rsidR="006D13AF" w:rsidRPr="006D13AF" w:rsidRDefault="006D13AF" w:rsidP="006D13AF">
            <w:pPr>
              <w:numPr>
                <w:ilvl w:val="0"/>
                <w:numId w:val="23"/>
              </w:numPr>
              <w:spacing w:after="0" w:line="240" w:lineRule="auto"/>
              <w:rPr>
                <w:rFonts w:ascii="Gotham Book" w:hAnsi="Gotham Book"/>
                <w:sz w:val="24"/>
                <w:szCs w:val="24"/>
              </w:rPr>
            </w:pPr>
            <w:r w:rsidRPr="006D13AF">
              <w:rPr>
                <w:rFonts w:ascii="Gotham Book" w:hAnsi="Gotham Book"/>
                <w:b/>
                <w:bCs/>
                <w:i/>
                <w:iCs/>
                <w:sz w:val="24"/>
                <w:szCs w:val="24"/>
                <w:u w:val="single"/>
              </w:rPr>
              <w:t>We will</w:t>
            </w:r>
            <w:r w:rsidRPr="006D13AF">
              <w:rPr>
                <w:rFonts w:ascii="Gotham Book" w:hAnsi="Gotham Book"/>
                <w:sz w:val="24"/>
                <w:szCs w:val="24"/>
              </w:rPr>
              <w:t xml:space="preserve"> read short passages about various natural and human geographic features of Texas to identify Spanish and American Indian influence in modern Texas.</w:t>
            </w:r>
          </w:p>
          <w:p w14:paraId="462C6324" w14:textId="77777777" w:rsidR="006D13AF" w:rsidRPr="006D13AF" w:rsidRDefault="006D13AF" w:rsidP="006D13AF">
            <w:pPr>
              <w:numPr>
                <w:ilvl w:val="0"/>
                <w:numId w:val="23"/>
              </w:numPr>
              <w:spacing w:after="0" w:line="240" w:lineRule="auto"/>
              <w:rPr>
                <w:rFonts w:ascii="Gotham Book" w:hAnsi="Gotham Book"/>
                <w:sz w:val="24"/>
                <w:szCs w:val="24"/>
              </w:rPr>
            </w:pPr>
            <w:r w:rsidRPr="006D13AF">
              <w:rPr>
                <w:rFonts w:ascii="Gotham Book" w:hAnsi="Gotham Book"/>
                <w:b/>
                <w:bCs/>
                <w:i/>
                <w:iCs/>
                <w:sz w:val="24"/>
                <w:szCs w:val="24"/>
                <w:u w:val="single"/>
              </w:rPr>
              <w:t>I will</w:t>
            </w:r>
            <w:r w:rsidRPr="006D13AF">
              <w:rPr>
                <w:rFonts w:ascii="Gotham Book" w:hAnsi="Gotham Book"/>
                <w:sz w:val="24"/>
                <w:szCs w:val="24"/>
              </w:rPr>
              <w:t xml:space="preserve"> use the clues and information in each passage to correctly label significant geographic features on a map of Texas. </w:t>
            </w:r>
          </w:p>
          <w:p w14:paraId="27F825E9" w14:textId="1DD36CA2" w:rsidR="006D13AF" w:rsidRPr="006D13AF" w:rsidRDefault="006D13AF" w:rsidP="006D13AF">
            <w:pPr>
              <w:spacing w:after="0" w:line="240" w:lineRule="auto"/>
              <w:rPr>
                <w:rFonts w:ascii="Gotham Book" w:hAnsi="Gotham Book"/>
                <w:sz w:val="24"/>
                <w:szCs w:val="24"/>
              </w:rPr>
            </w:pPr>
          </w:p>
        </w:tc>
      </w:tr>
      <w:tr w:rsidR="00397FD8" w:rsidRPr="006D13AF" w14:paraId="24505695" w14:textId="77777777" w:rsidTr="00E05F5C">
        <w:tc>
          <w:tcPr>
            <w:tcW w:w="2515" w:type="dxa"/>
            <w:shd w:val="clear" w:color="auto" w:fill="E8E8E8" w:themeFill="background2"/>
          </w:tcPr>
          <w:p w14:paraId="41F9F041" w14:textId="77777777" w:rsidR="00397FD8" w:rsidRPr="005137BA" w:rsidRDefault="00397FD8" w:rsidP="00E05F5C">
            <w:pPr>
              <w:rPr>
                <w:rFonts w:ascii="Gotham Book" w:hAnsi="Gotham Book"/>
                <w:b/>
                <w:bCs/>
                <w:color w:val="404040" w:themeColor="text1" w:themeTint="BF"/>
                <w:sz w:val="24"/>
                <w:szCs w:val="24"/>
              </w:rPr>
            </w:pPr>
            <w:r w:rsidRPr="005137BA">
              <w:rPr>
                <w:rFonts w:ascii="Gotham Book" w:hAnsi="Gotham Book"/>
                <w:b/>
                <w:bCs/>
                <w:color w:val="404040" w:themeColor="text1" w:themeTint="BF"/>
                <w:sz w:val="24"/>
                <w:szCs w:val="24"/>
              </w:rPr>
              <w:t>Key Concepts</w:t>
            </w:r>
          </w:p>
        </w:tc>
        <w:tc>
          <w:tcPr>
            <w:tcW w:w="8275" w:type="dxa"/>
          </w:tcPr>
          <w:p w14:paraId="005920D8" w14:textId="77777777" w:rsidR="00397FD8" w:rsidRDefault="006D13AF" w:rsidP="006D13AF">
            <w:pPr>
              <w:pStyle w:val="ListParagraph"/>
              <w:numPr>
                <w:ilvl w:val="0"/>
                <w:numId w:val="24"/>
              </w:numPr>
              <w:spacing w:after="0" w:line="240" w:lineRule="auto"/>
              <w:rPr>
                <w:rFonts w:ascii="Gotham Book" w:hAnsi="Gotham Book"/>
                <w:sz w:val="24"/>
                <w:szCs w:val="24"/>
              </w:rPr>
            </w:pPr>
            <w:r>
              <w:rPr>
                <w:rFonts w:ascii="Gotham Book" w:hAnsi="Gotham Book"/>
                <w:sz w:val="24"/>
                <w:szCs w:val="24"/>
              </w:rPr>
              <w:t>Texas geographic features have been influenced by a variety of cultures throughout history, including Spanish and American Indian.</w:t>
            </w:r>
          </w:p>
          <w:p w14:paraId="6CEBDA78" w14:textId="77777777" w:rsidR="006D13AF" w:rsidRDefault="006D13AF" w:rsidP="006D13AF">
            <w:pPr>
              <w:pStyle w:val="ListParagraph"/>
              <w:numPr>
                <w:ilvl w:val="0"/>
                <w:numId w:val="24"/>
              </w:numPr>
              <w:spacing w:after="0" w:line="240" w:lineRule="auto"/>
              <w:rPr>
                <w:rFonts w:ascii="Gotham Book" w:hAnsi="Gotham Book"/>
                <w:sz w:val="24"/>
                <w:szCs w:val="24"/>
              </w:rPr>
            </w:pPr>
            <w:r>
              <w:rPr>
                <w:rFonts w:ascii="Gotham Book" w:hAnsi="Gotham Book"/>
                <w:sz w:val="24"/>
                <w:szCs w:val="24"/>
              </w:rPr>
              <w:t xml:space="preserve">The evidence of Spanish and American Indian culture appears in the names of human and geographic features. </w:t>
            </w:r>
          </w:p>
          <w:p w14:paraId="309D79A4" w14:textId="6B2DDED0" w:rsidR="006D13AF" w:rsidRPr="006D13AF" w:rsidRDefault="006D13AF" w:rsidP="006D13AF">
            <w:pPr>
              <w:pStyle w:val="ListParagraph"/>
              <w:numPr>
                <w:ilvl w:val="0"/>
                <w:numId w:val="24"/>
              </w:numPr>
              <w:spacing w:after="0" w:line="240" w:lineRule="auto"/>
              <w:rPr>
                <w:rFonts w:ascii="Gotham Book" w:hAnsi="Gotham Book"/>
                <w:sz w:val="24"/>
                <w:szCs w:val="24"/>
              </w:rPr>
            </w:pPr>
            <w:r>
              <w:rPr>
                <w:rFonts w:ascii="Gotham Book" w:hAnsi="Gotham Book"/>
                <w:sz w:val="24"/>
                <w:szCs w:val="24"/>
              </w:rPr>
              <w:t>Identifying significant contemporary human and geographic features of Texas.</w:t>
            </w:r>
            <w:r w:rsidRPr="006D13AF">
              <w:rPr>
                <w:rFonts w:ascii="Gotham Book" w:hAnsi="Gotham Book"/>
                <w:sz w:val="24"/>
                <w:szCs w:val="24"/>
              </w:rPr>
              <w:t xml:space="preserve"> </w:t>
            </w:r>
          </w:p>
        </w:tc>
      </w:tr>
      <w:tr w:rsidR="00397FD8" w:rsidRPr="006D13AF" w14:paraId="766EDC29" w14:textId="77777777" w:rsidTr="00E05F5C">
        <w:tc>
          <w:tcPr>
            <w:tcW w:w="2515" w:type="dxa"/>
            <w:shd w:val="clear" w:color="auto" w:fill="E8E8E8" w:themeFill="background2"/>
          </w:tcPr>
          <w:p w14:paraId="391648FA" w14:textId="77777777" w:rsidR="00397FD8" w:rsidRPr="005137BA" w:rsidRDefault="00397FD8" w:rsidP="00E05F5C">
            <w:pPr>
              <w:rPr>
                <w:rFonts w:ascii="Gotham Book" w:hAnsi="Gotham Book"/>
                <w:b/>
                <w:bCs/>
                <w:color w:val="404040" w:themeColor="text1" w:themeTint="BF"/>
                <w:sz w:val="24"/>
                <w:szCs w:val="24"/>
              </w:rPr>
            </w:pPr>
            <w:r w:rsidRPr="005137BA">
              <w:rPr>
                <w:rFonts w:ascii="Gotham Book" w:hAnsi="Gotham Book"/>
                <w:b/>
                <w:bCs/>
                <w:color w:val="404040" w:themeColor="text1" w:themeTint="BF"/>
                <w:sz w:val="24"/>
                <w:szCs w:val="24"/>
              </w:rPr>
              <w:t>Skills</w:t>
            </w:r>
          </w:p>
        </w:tc>
        <w:tc>
          <w:tcPr>
            <w:tcW w:w="8275" w:type="dxa"/>
          </w:tcPr>
          <w:p w14:paraId="46E6F512" w14:textId="4F7A32AD" w:rsidR="006D13AF" w:rsidRDefault="006D13AF" w:rsidP="006D13AF">
            <w:pPr>
              <w:pStyle w:val="ListParagraph"/>
              <w:numPr>
                <w:ilvl w:val="0"/>
                <w:numId w:val="25"/>
              </w:numPr>
              <w:spacing w:after="0" w:line="240" w:lineRule="auto"/>
              <w:rPr>
                <w:rFonts w:ascii="Gotham Book" w:hAnsi="Gotham Book"/>
                <w:sz w:val="24"/>
                <w:szCs w:val="24"/>
              </w:rPr>
            </w:pPr>
            <w:r>
              <w:rPr>
                <w:rFonts w:ascii="Gotham Book" w:hAnsi="Gotham Book"/>
                <w:sz w:val="24"/>
                <w:szCs w:val="24"/>
              </w:rPr>
              <w:t>Reading for context and specific information.</w:t>
            </w:r>
          </w:p>
          <w:p w14:paraId="46B0FB6E" w14:textId="77777777" w:rsidR="00397FD8" w:rsidRDefault="006D13AF" w:rsidP="006D13AF">
            <w:pPr>
              <w:pStyle w:val="ListParagraph"/>
              <w:numPr>
                <w:ilvl w:val="0"/>
                <w:numId w:val="25"/>
              </w:numPr>
              <w:spacing w:after="0" w:line="240" w:lineRule="auto"/>
              <w:rPr>
                <w:rFonts w:ascii="Gotham Book" w:hAnsi="Gotham Book"/>
                <w:sz w:val="24"/>
                <w:szCs w:val="24"/>
              </w:rPr>
            </w:pPr>
            <w:r>
              <w:rPr>
                <w:rFonts w:ascii="Gotham Book" w:hAnsi="Gotham Book"/>
                <w:sz w:val="24"/>
                <w:szCs w:val="24"/>
              </w:rPr>
              <w:t>Correctly identifying and labeling features on a map using relative and absolute location.</w:t>
            </w:r>
          </w:p>
          <w:p w14:paraId="64AA5AEB" w14:textId="22320F19" w:rsidR="006D13AF" w:rsidRPr="006D13AF" w:rsidRDefault="006D13AF" w:rsidP="006D13AF">
            <w:pPr>
              <w:pStyle w:val="ListParagraph"/>
              <w:numPr>
                <w:ilvl w:val="0"/>
                <w:numId w:val="25"/>
              </w:numPr>
              <w:spacing w:after="0" w:line="240" w:lineRule="auto"/>
              <w:rPr>
                <w:rFonts w:ascii="Gotham Book" w:hAnsi="Gotham Book"/>
                <w:sz w:val="24"/>
                <w:szCs w:val="24"/>
              </w:rPr>
            </w:pPr>
            <w:r>
              <w:rPr>
                <w:rFonts w:ascii="Gotham Book" w:hAnsi="Gotham Book"/>
                <w:sz w:val="24"/>
                <w:szCs w:val="24"/>
              </w:rPr>
              <w:t>Identifying the significance of a reading passage.</w:t>
            </w:r>
          </w:p>
        </w:tc>
      </w:tr>
      <w:tr w:rsidR="00397FD8" w:rsidRPr="006D13AF" w14:paraId="66A26F0B" w14:textId="77777777" w:rsidTr="00E05F5C">
        <w:tc>
          <w:tcPr>
            <w:tcW w:w="2515" w:type="dxa"/>
            <w:shd w:val="clear" w:color="auto" w:fill="E8E8E8" w:themeFill="background2"/>
          </w:tcPr>
          <w:p w14:paraId="1600F53A" w14:textId="77777777" w:rsidR="00397FD8" w:rsidRPr="005137BA" w:rsidRDefault="00397FD8" w:rsidP="00E05F5C">
            <w:pPr>
              <w:rPr>
                <w:rFonts w:ascii="Gotham Book" w:hAnsi="Gotham Book"/>
                <w:b/>
                <w:bCs/>
                <w:color w:val="404040" w:themeColor="text1" w:themeTint="BF"/>
                <w:sz w:val="24"/>
                <w:szCs w:val="24"/>
              </w:rPr>
            </w:pPr>
            <w:r w:rsidRPr="005137BA">
              <w:rPr>
                <w:rFonts w:ascii="Gotham Book" w:hAnsi="Gotham Book"/>
                <w:b/>
                <w:bCs/>
                <w:color w:val="404040" w:themeColor="text1" w:themeTint="BF"/>
                <w:sz w:val="24"/>
                <w:szCs w:val="24"/>
              </w:rPr>
              <w:t>Essential Question</w:t>
            </w:r>
          </w:p>
        </w:tc>
        <w:tc>
          <w:tcPr>
            <w:tcW w:w="8275" w:type="dxa"/>
          </w:tcPr>
          <w:p w14:paraId="3DCC6DF0" w14:textId="61536B2D" w:rsidR="00397FD8" w:rsidRPr="006D13AF" w:rsidRDefault="006D13AF" w:rsidP="006D13AF">
            <w:pPr>
              <w:spacing w:after="0" w:line="240" w:lineRule="auto"/>
              <w:rPr>
                <w:rFonts w:ascii="Gotham Book" w:hAnsi="Gotham Book"/>
                <w:sz w:val="24"/>
                <w:szCs w:val="24"/>
              </w:rPr>
            </w:pPr>
            <w:r w:rsidRPr="006D13AF">
              <w:rPr>
                <w:rFonts w:ascii="Gotham Book" w:hAnsi="Gotham Book"/>
                <w:sz w:val="24"/>
                <w:szCs w:val="24"/>
              </w:rPr>
              <w:t>What evidence can we see today of Spanish or American Indian culture and influence on Texas geography?</w:t>
            </w:r>
          </w:p>
        </w:tc>
      </w:tr>
      <w:tr w:rsidR="00397FD8" w:rsidRPr="006D13AF" w14:paraId="605A6043" w14:textId="77777777" w:rsidTr="00E05F5C">
        <w:trPr>
          <w:trHeight w:val="305"/>
        </w:trPr>
        <w:tc>
          <w:tcPr>
            <w:tcW w:w="2515" w:type="dxa"/>
            <w:shd w:val="clear" w:color="auto" w:fill="E8E8E8" w:themeFill="background2"/>
          </w:tcPr>
          <w:p w14:paraId="008AF78E" w14:textId="77777777" w:rsidR="00397FD8" w:rsidRPr="005137BA" w:rsidRDefault="00397FD8" w:rsidP="00E05F5C">
            <w:pPr>
              <w:rPr>
                <w:rFonts w:ascii="Gotham Book" w:hAnsi="Gotham Book"/>
                <w:b/>
                <w:bCs/>
                <w:color w:val="404040" w:themeColor="text1" w:themeTint="BF"/>
                <w:sz w:val="24"/>
                <w:szCs w:val="24"/>
              </w:rPr>
            </w:pPr>
            <w:r w:rsidRPr="005137BA">
              <w:rPr>
                <w:rFonts w:ascii="Gotham Book" w:hAnsi="Gotham Book"/>
                <w:b/>
                <w:bCs/>
                <w:color w:val="404040" w:themeColor="text1" w:themeTint="BF"/>
                <w:sz w:val="24"/>
                <w:szCs w:val="24"/>
              </w:rPr>
              <w:t>Assignment</w:t>
            </w:r>
          </w:p>
        </w:tc>
        <w:tc>
          <w:tcPr>
            <w:tcW w:w="8275" w:type="dxa"/>
          </w:tcPr>
          <w:p w14:paraId="0CB584AF" w14:textId="77777777" w:rsidR="00397FD8" w:rsidRDefault="00397FD8" w:rsidP="00397FD8">
            <w:pPr>
              <w:spacing w:after="0" w:line="240" w:lineRule="auto"/>
              <w:rPr>
                <w:rFonts w:ascii="Gotham Book" w:hAnsi="Gotham Book"/>
                <w:b/>
                <w:bCs/>
                <w:sz w:val="24"/>
                <w:szCs w:val="24"/>
              </w:rPr>
            </w:pPr>
            <w:r w:rsidRPr="006D13AF">
              <w:rPr>
                <w:rFonts w:ascii="Gotham Book" w:hAnsi="Gotham Book"/>
                <w:sz w:val="24"/>
                <w:szCs w:val="24"/>
              </w:rPr>
              <w:t xml:space="preserve"> </w:t>
            </w:r>
            <w:r w:rsidR="006D13AF" w:rsidRPr="006D13AF">
              <w:rPr>
                <w:rFonts w:ascii="Gotham Book" w:hAnsi="Gotham Book"/>
                <w:b/>
                <w:bCs/>
                <w:sz w:val="24"/>
                <w:szCs w:val="24"/>
              </w:rPr>
              <w:t>Warm-up</w:t>
            </w:r>
          </w:p>
          <w:p w14:paraId="3BCED990" w14:textId="77777777" w:rsidR="006D13AF" w:rsidRDefault="006D13AF" w:rsidP="00397FD8">
            <w:pPr>
              <w:spacing w:after="0" w:line="240" w:lineRule="auto"/>
              <w:rPr>
                <w:rFonts w:ascii="Gotham Book" w:hAnsi="Gotham Book"/>
                <w:b/>
                <w:bCs/>
                <w:sz w:val="24"/>
                <w:szCs w:val="24"/>
              </w:rPr>
            </w:pPr>
          </w:p>
          <w:p w14:paraId="62E48E7E" w14:textId="5689329D" w:rsidR="00721D73" w:rsidRPr="005137BA" w:rsidRDefault="006D13AF" w:rsidP="003C4159">
            <w:pPr>
              <w:pStyle w:val="ListParagraph"/>
              <w:numPr>
                <w:ilvl w:val="0"/>
                <w:numId w:val="26"/>
              </w:numPr>
              <w:spacing w:after="0" w:line="240" w:lineRule="auto"/>
              <w:rPr>
                <w:rFonts w:ascii="Gotham Book" w:hAnsi="Gotham Book"/>
                <w:sz w:val="24"/>
                <w:szCs w:val="24"/>
              </w:rPr>
            </w:pPr>
            <w:r w:rsidRPr="005137BA">
              <w:rPr>
                <w:rFonts w:ascii="Gotham Book" w:hAnsi="Gotham Book"/>
                <w:sz w:val="24"/>
                <w:szCs w:val="24"/>
              </w:rPr>
              <w:t xml:space="preserve">Students </w:t>
            </w:r>
            <w:r w:rsidR="00507E8B" w:rsidRPr="005137BA">
              <w:rPr>
                <w:rFonts w:ascii="Gotham Book" w:hAnsi="Gotham Book"/>
                <w:sz w:val="24"/>
                <w:szCs w:val="24"/>
              </w:rPr>
              <w:t xml:space="preserve">attempt to determine evidence of Spanish and American Indian influence on a map of </w:t>
            </w:r>
            <w:r w:rsidRPr="005137BA">
              <w:rPr>
                <w:rFonts w:ascii="Gotham Book" w:hAnsi="Gotham Book"/>
                <w:sz w:val="24"/>
                <w:szCs w:val="24"/>
              </w:rPr>
              <w:t>significant geographic features</w:t>
            </w:r>
            <w:r w:rsidR="00507E8B" w:rsidRPr="005137BA">
              <w:rPr>
                <w:rFonts w:ascii="Gotham Book" w:hAnsi="Gotham Book"/>
                <w:sz w:val="24"/>
                <w:szCs w:val="24"/>
              </w:rPr>
              <w:t xml:space="preserve"> of Texas.</w:t>
            </w:r>
          </w:p>
          <w:p w14:paraId="64796C4E" w14:textId="77777777" w:rsidR="00507E8B" w:rsidRDefault="00507E8B" w:rsidP="00507E8B">
            <w:pPr>
              <w:spacing w:after="0" w:line="240" w:lineRule="auto"/>
              <w:rPr>
                <w:rFonts w:ascii="Gotham Book" w:hAnsi="Gotham Book"/>
                <w:sz w:val="24"/>
                <w:szCs w:val="24"/>
              </w:rPr>
            </w:pPr>
          </w:p>
          <w:p w14:paraId="43C15B2D" w14:textId="253DA985" w:rsidR="00507E8B" w:rsidRDefault="00507E8B" w:rsidP="00507E8B">
            <w:pPr>
              <w:spacing w:after="0" w:line="240" w:lineRule="auto"/>
              <w:rPr>
                <w:rFonts w:ascii="Gotham Book" w:hAnsi="Gotham Book"/>
                <w:sz w:val="24"/>
                <w:szCs w:val="24"/>
              </w:rPr>
            </w:pPr>
            <w:r>
              <w:rPr>
                <w:rFonts w:ascii="Gotham Book" w:hAnsi="Gotham Book"/>
                <w:b/>
                <w:bCs/>
                <w:sz w:val="24"/>
                <w:szCs w:val="24"/>
              </w:rPr>
              <w:t xml:space="preserve">Lesson </w:t>
            </w:r>
          </w:p>
          <w:p w14:paraId="2DA0ABCB" w14:textId="54FAA8D2" w:rsidR="00507E8B" w:rsidRDefault="00507E8B" w:rsidP="00507E8B">
            <w:pPr>
              <w:pStyle w:val="ListParagraph"/>
              <w:numPr>
                <w:ilvl w:val="0"/>
                <w:numId w:val="26"/>
              </w:numPr>
              <w:spacing w:after="0" w:line="240" w:lineRule="auto"/>
              <w:rPr>
                <w:rFonts w:ascii="Gotham Book" w:hAnsi="Gotham Book"/>
                <w:sz w:val="24"/>
                <w:szCs w:val="24"/>
              </w:rPr>
            </w:pPr>
            <w:r>
              <w:rPr>
                <w:rFonts w:ascii="Gotham Book" w:hAnsi="Gotham Book"/>
                <w:sz w:val="24"/>
                <w:szCs w:val="24"/>
              </w:rPr>
              <w:t>Students read short passages about the following human and natural geographic features of Texas:</w:t>
            </w:r>
          </w:p>
          <w:p w14:paraId="2C80FD6C" w14:textId="55BCB290" w:rsidR="00507E8B" w:rsidRDefault="00507E8B" w:rsidP="00507E8B">
            <w:pPr>
              <w:pStyle w:val="ListParagraph"/>
              <w:numPr>
                <w:ilvl w:val="0"/>
                <w:numId w:val="27"/>
              </w:numPr>
              <w:spacing w:after="0" w:line="240" w:lineRule="auto"/>
              <w:rPr>
                <w:rFonts w:ascii="Gotham Book" w:hAnsi="Gotham Book"/>
                <w:sz w:val="24"/>
                <w:szCs w:val="24"/>
              </w:rPr>
            </w:pPr>
            <w:r>
              <w:rPr>
                <w:rFonts w:ascii="Gotham Book" w:hAnsi="Gotham Book"/>
                <w:sz w:val="24"/>
                <w:szCs w:val="24"/>
              </w:rPr>
              <w:t>The Llano Estacado</w:t>
            </w:r>
          </w:p>
          <w:p w14:paraId="03744B15" w14:textId="3B0EE8D5" w:rsidR="00507E8B" w:rsidRDefault="00507E8B" w:rsidP="00507E8B">
            <w:pPr>
              <w:pStyle w:val="ListParagraph"/>
              <w:numPr>
                <w:ilvl w:val="0"/>
                <w:numId w:val="27"/>
              </w:numPr>
              <w:spacing w:after="0" w:line="240" w:lineRule="auto"/>
              <w:rPr>
                <w:rFonts w:ascii="Gotham Book" w:hAnsi="Gotham Book"/>
                <w:sz w:val="24"/>
                <w:szCs w:val="24"/>
              </w:rPr>
            </w:pPr>
            <w:r>
              <w:rPr>
                <w:rFonts w:ascii="Gotham Book" w:hAnsi="Gotham Book"/>
                <w:sz w:val="24"/>
                <w:szCs w:val="24"/>
              </w:rPr>
              <w:t>Palo Duro Canyon</w:t>
            </w:r>
          </w:p>
          <w:p w14:paraId="19255CEA" w14:textId="2117780E" w:rsidR="00507E8B" w:rsidRDefault="00507E8B" w:rsidP="00507E8B">
            <w:pPr>
              <w:pStyle w:val="ListParagraph"/>
              <w:numPr>
                <w:ilvl w:val="0"/>
                <w:numId w:val="27"/>
              </w:numPr>
              <w:spacing w:after="0" w:line="240" w:lineRule="auto"/>
              <w:rPr>
                <w:rFonts w:ascii="Gotham Book" w:hAnsi="Gotham Book"/>
                <w:sz w:val="24"/>
                <w:szCs w:val="24"/>
              </w:rPr>
            </w:pPr>
            <w:r>
              <w:rPr>
                <w:rFonts w:ascii="Gotham Book" w:hAnsi="Gotham Book"/>
                <w:sz w:val="24"/>
                <w:szCs w:val="24"/>
              </w:rPr>
              <w:t>The Rio Grande</w:t>
            </w:r>
          </w:p>
          <w:p w14:paraId="792E95B7" w14:textId="717EA820" w:rsidR="00507E8B" w:rsidRDefault="00507E8B" w:rsidP="00507E8B">
            <w:pPr>
              <w:pStyle w:val="ListParagraph"/>
              <w:numPr>
                <w:ilvl w:val="0"/>
                <w:numId w:val="27"/>
              </w:numPr>
              <w:spacing w:after="0" w:line="240" w:lineRule="auto"/>
              <w:rPr>
                <w:rFonts w:ascii="Gotham Book" w:hAnsi="Gotham Book"/>
                <w:sz w:val="24"/>
                <w:szCs w:val="24"/>
              </w:rPr>
            </w:pPr>
            <w:r>
              <w:rPr>
                <w:rFonts w:ascii="Gotham Book" w:hAnsi="Gotham Book"/>
                <w:sz w:val="24"/>
                <w:szCs w:val="24"/>
              </w:rPr>
              <w:t>El Paso</w:t>
            </w:r>
          </w:p>
          <w:p w14:paraId="09EC0D07" w14:textId="14B01E58" w:rsidR="00507E8B" w:rsidRDefault="00507E8B" w:rsidP="00507E8B">
            <w:pPr>
              <w:pStyle w:val="ListParagraph"/>
              <w:numPr>
                <w:ilvl w:val="0"/>
                <w:numId w:val="27"/>
              </w:numPr>
              <w:spacing w:after="0" w:line="240" w:lineRule="auto"/>
              <w:rPr>
                <w:rFonts w:ascii="Gotham Book" w:hAnsi="Gotham Book"/>
                <w:sz w:val="24"/>
                <w:szCs w:val="24"/>
              </w:rPr>
            </w:pPr>
            <w:r>
              <w:rPr>
                <w:rFonts w:ascii="Gotham Book" w:hAnsi="Gotham Book"/>
                <w:sz w:val="24"/>
                <w:szCs w:val="24"/>
              </w:rPr>
              <w:lastRenderedPageBreak/>
              <w:t>Waxahachie</w:t>
            </w:r>
          </w:p>
          <w:p w14:paraId="737F36BF" w14:textId="452B7456" w:rsidR="00507E8B" w:rsidRDefault="00507E8B" w:rsidP="00507E8B">
            <w:pPr>
              <w:pStyle w:val="ListParagraph"/>
              <w:numPr>
                <w:ilvl w:val="0"/>
                <w:numId w:val="27"/>
              </w:numPr>
              <w:spacing w:after="0" w:line="240" w:lineRule="auto"/>
              <w:rPr>
                <w:rFonts w:ascii="Gotham Book" w:hAnsi="Gotham Book"/>
                <w:sz w:val="24"/>
                <w:szCs w:val="24"/>
              </w:rPr>
            </w:pPr>
            <w:r>
              <w:rPr>
                <w:rFonts w:ascii="Gotham Book" w:hAnsi="Gotham Book"/>
                <w:sz w:val="24"/>
                <w:szCs w:val="24"/>
              </w:rPr>
              <w:t>Nacogdoches</w:t>
            </w:r>
          </w:p>
          <w:p w14:paraId="32D56FD9" w14:textId="1E249561" w:rsidR="00507E8B" w:rsidRDefault="00507E8B" w:rsidP="00507E8B">
            <w:pPr>
              <w:pStyle w:val="ListParagraph"/>
              <w:numPr>
                <w:ilvl w:val="0"/>
                <w:numId w:val="26"/>
              </w:numPr>
              <w:spacing w:after="0" w:line="240" w:lineRule="auto"/>
              <w:rPr>
                <w:rFonts w:ascii="Gotham Book" w:hAnsi="Gotham Book"/>
                <w:sz w:val="24"/>
                <w:szCs w:val="24"/>
              </w:rPr>
            </w:pPr>
            <w:r>
              <w:rPr>
                <w:rFonts w:ascii="Gotham Book" w:hAnsi="Gotham Book"/>
                <w:sz w:val="24"/>
                <w:szCs w:val="24"/>
              </w:rPr>
              <w:t>Students use the information from the reading to label their map of Texas and record significant information about each location.</w:t>
            </w:r>
          </w:p>
          <w:p w14:paraId="57921CEF" w14:textId="2753ECA6" w:rsidR="00507E8B" w:rsidRDefault="00507E8B" w:rsidP="00507E8B">
            <w:pPr>
              <w:pStyle w:val="ListParagraph"/>
              <w:numPr>
                <w:ilvl w:val="0"/>
                <w:numId w:val="26"/>
              </w:numPr>
              <w:spacing w:after="0" w:line="240" w:lineRule="auto"/>
              <w:rPr>
                <w:rFonts w:ascii="Gotham Book" w:hAnsi="Gotham Book"/>
                <w:sz w:val="24"/>
                <w:szCs w:val="24"/>
              </w:rPr>
            </w:pPr>
            <w:r>
              <w:rPr>
                <w:rFonts w:ascii="Gotham Book" w:hAnsi="Gotham Book"/>
                <w:sz w:val="24"/>
                <w:szCs w:val="24"/>
              </w:rPr>
              <w:t>The slideshow provides images to accompany each reading passage.</w:t>
            </w:r>
          </w:p>
          <w:p w14:paraId="776FCA0E" w14:textId="77777777" w:rsidR="00507E8B" w:rsidRDefault="00507E8B" w:rsidP="00507E8B">
            <w:pPr>
              <w:spacing w:after="0" w:line="240" w:lineRule="auto"/>
              <w:rPr>
                <w:rFonts w:ascii="Gotham Book" w:hAnsi="Gotham Book"/>
                <w:sz w:val="24"/>
                <w:szCs w:val="24"/>
              </w:rPr>
            </w:pPr>
          </w:p>
          <w:p w14:paraId="36558CA1" w14:textId="3B93B87A" w:rsidR="00507E8B" w:rsidRDefault="00507E8B" w:rsidP="00507E8B">
            <w:pPr>
              <w:spacing w:after="0" w:line="240" w:lineRule="auto"/>
              <w:rPr>
                <w:rFonts w:ascii="Gotham Book" w:hAnsi="Gotham Book"/>
                <w:sz w:val="24"/>
                <w:szCs w:val="24"/>
              </w:rPr>
            </w:pPr>
            <w:r w:rsidRPr="00507E8B">
              <w:rPr>
                <w:rFonts w:ascii="Gotham Book" w:hAnsi="Gotham Book"/>
                <w:b/>
                <w:bCs/>
                <w:sz w:val="24"/>
                <w:szCs w:val="24"/>
              </w:rPr>
              <w:t>Exit Ticket</w:t>
            </w:r>
          </w:p>
          <w:p w14:paraId="3321FE7B" w14:textId="1B61632B" w:rsidR="00507E8B" w:rsidRDefault="00507E8B" w:rsidP="00507E8B">
            <w:pPr>
              <w:pStyle w:val="ListParagraph"/>
              <w:numPr>
                <w:ilvl w:val="0"/>
                <w:numId w:val="28"/>
              </w:numPr>
              <w:spacing w:after="0" w:line="240" w:lineRule="auto"/>
              <w:rPr>
                <w:rFonts w:ascii="Gotham Book" w:hAnsi="Gotham Book"/>
                <w:sz w:val="24"/>
                <w:szCs w:val="24"/>
              </w:rPr>
            </w:pPr>
            <w:r>
              <w:rPr>
                <w:rFonts w:ascii="Gotham Book" w:hAnsi="Gotham Book"/>
                <w:sz w:val="24"/>
                <w:szCs w:val="24"/>
              </w:rPr>
              <w:t xml:space="preserve">Students answer a question identifying two statements that provide the most accurate examples of the influence of Spanish and American Indian culture on Texas geography today. </w:t>
            </w:r>
          </w:p>
          <w:p w14:paraId="0C8C3730" w14:textId="40F56EA3" w:rsidR="00507E8B" w:rsidRPr="00507E8B" w:rsidRDefault="00507E8B" w:rsidP="00507E8B">
            <w:pPr>
              <w:pStyle w:val="ListParagraph"/>
              <w:numPr>
                <w:ilvl w:val="0"/>
                <w:numId w:val="28"/>
              </w:numPr>
              <w:spacing w:after="0" w:line="240" w:lineRule="auto"/>
              <w:rPr>
                <w:rFonts w:ascii="Gotham Book" w:hAnsi="Gotham Book"/>
                <w:sz w:val="24"/>
                <w:szCs w:val="24"/>
              </w:rPr>
            </w:pPr>
            <w:r>
              <w:rPr>
                <w:rFonts w:ascii="Gotham Book" w:hAnsi="Gotham Book"/>
                <w:sz w:val="24"/>
                <w:szCs w:val="24"/>
              </w:rPr>
              <w:t>This question is based on the new 8</w:t>
            </w:r>
            <w:r w:rsidRPr="00507E8B">
              <w:rPr>
                <w:rFonts w:ascii="Gotham Book" w:hAnsi="Gotham Book"/>
                <w:sz w:val="24"/>
                <w:szCs w:val="24"/>
                <w:vertAlign w:val="superscript"/>
              </w:rPr>
              <w:t>th</w:t>
            </w:r>
            <w:r>
              <w:rPr>
                <w:rFonts w:ascii="Gotham Book" w:hAnsi="Gotham Book"/>
                <w:sz w:val="24"/>
                <w:szCs w:val="24"/>
              </w:rPr>
              <w:t xml:space="preserve"> grade STAAR item type called “Multiselect.” </w:t>
            </w:r>
          </w:p>
          <w:p w14:paraId="03A4B257" w14:textId="28805F9D" w:rsidR="00507E8B" w:rsidRPr="00507E8B" w:rsidRDefault="00507E8B" w:rsidP="00507E8B">
            <w:pPr>
              <w:spacing w:after="0" w:line="240" w:lineRule="auto"/>
              <w:rPr>
                <w:rFonts w:ascii="Gotham Book" w:hAnsi="Gotham Book"/>
                <w:sz w:val="24"/>
                <w:szCs w:val="24"/>
              </w:rPr>
            </w:pPr>
          </w:p>
        </w:tc>
      </w:tr>
      <w:tr w:rsidR="00770152" w:rsidRPr="006D13AF" w14:paraId="11F0DB3E" w14:textId="77777777" w:rsidTr="00E05F5C">
        <w:tc>
          <w:tcPr>
            <w:tcW w:w="2515" w:type="dxa"/>
            <w:shd w:val="clear" w:color="auto" w:fill="E8E8E8" w:themeFill="background2"/>
          </w:tcPr>
          <w:p w14:paraId="062BCE13" w14:textId="77777777" w:rsidR="00770152" w:rsidRPr="005137BA" w:rsidRDefault="00770152" w:rsidP="00770152">
            <w:pPr>
              <w:rPr>
                <w:rFonts w:ascii="Gotham Book" w:hAnsi="Gotham Book"/>
                <w:b/>
                <w:bCs/>
                <w:color w:val="404040" w:themeColor="text1" w:themeTint="BF"/>
                <w:sz w:val="24"/>
                <w:szCs w:val="24"/>
              </w:rPr>
            </w:pPr>
            <w:r w:rsidRPr="005137BA">
              <w:rPr>
                <w:rFonts w:ascii="Gotham Book" w:hAnsi="Gotham Book"/>
                <w:b/>
                <w:bCs/>
                <w:color w:val="404040" w:themeColor="text1" w:themeTint="BF"/>
                <w:sz w:val="24"/>
                <w:szCs w:val="24"/>
              </w:rPr>
              <w:lastRenderedPageBreak/>
              <w:t>Materials</w:t>
            </w:r>
          </w:p>
        </w:tc>
        <w:tc>
          <w:tcPr>
            <w:tcW w:w="8275" w:type="dxa"/>
          </w:tcPr>
          <w:p w14:paraId="710015BF" w14:textId="77777777" w:rsidR="00770152" w:rsidRPr="006D13AF" w:rsidRDefault="00770152" w:rsidP="00770152">
            <w:pPr>
              <w:rPr>
                <w:rFonts w:ascii="Gotham Book" w:hAnsi="Gotham Book"/>
                <w:b/>
                <w:bCs/>
                <w:i/>
                <w:iCs/>
                <w:sz w:val="24"/>
                <w:szCs w:val="24"/>
                <w:u w:val="single"/>
              </w:rPr>
            </w:pPr>
            <w:r w:rsidRPr="006D13AF">
              <w:rPr>
                <w:rFonts w:ascii="Gotham Book" w:hAnsi="Gotham Book"/>
                <w:b/>
                <w:bCs/>
                <w:i/>
                <w:iCs/>
                <w:sz w:val="24"/>
                <w:szCs w:val="24"/>
                <w:u w:val="single"/>
              </w:rPr>
              <w:t>Links to the following materials</w:t>
            </w:r>
          </w:p>
          <w:p w14:paraId="2B4F4742" w14:textId="7E07F503" w:rsidR="00770152" w:rsidRPr="006D13AF" w:rsidRDefault="00770152" w:rsidP="00770152">
            <w:pPr>
              <w:pStyle w:val="ListParagraph"/>
              <w:numPr>
                <w:ilvl w:val="0"/>
                <w:numId w:val="6"/>
              </w:numPr>
              <w:spacing w:after="0" w:line="240" w:lineRule="auto"/>
              <w:rPr>
                <w:rFonts w:ascii="Gotham Book" w:hAnsi="Gotham Book"/>
                <w:sz w:val="24"/>
                <w:szCs w:val="24"/>
              </w:rPr>
            </w:pPr>
            <w:r w:rsidRPr="006D13AF">
              <w:rPr>
                <w:rFonts w:ascii="Gotham Book" w:hAnsi="Gotham Book"/>
                <w:sz w:val="24"/>
                <w:szCs w:val="24"/>
              </w:rPr>
              <w:t>Slides</w:t>
            </w:r>
            <w:r w:rsidR="00507E8B">
              <w:rPr>
                <w:rFonts w:ascii="Gotham Book" w:hAnsi="Gotham Book"/>
                <w:sz w:val="24"/>
                <w:szCs w:val="24"/>
              </w:rPr>
              <w:t xml:space="preserve">how </w:t>
            </w:r>
            <w:r w:rsidRPr="006D13AF">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B6D8705" w14:textId="780FA159" w:rsidR="00770152" w:rsidRPr="006D13AF" w:rsidRDefault="00770152" w:rsidP="00770152">
            <w:pPr>
              <w:pStyle w:val="ListParagraph"/>
              <w:numPr>
                <w:ilvl w:val="0"/>
                <w:numId w:val="6"/>
              </w:numPr>
              <w:spacing w:after="0" w:line="240" w:lineRule="auto"/>
              <w:rPr>
                <w:rFonts w:ascii="Gotham Book" w:hAnsi="Gotham Book"/>
                <w:sz w:val="24"/>
                <w:szCs w:val="24"/>
              </w:rPr>
            </w:pPr>
            <w:r w:rsidRPr="006D13AF">
              <w:rPr>
                <w:rFonts w:ascii="Gotham Book" w:hAnsi="Gotham Book"/>
                <w:sz w:val="24"/>
                <w:szCs w:val="24"/>
              </w:rPr>
              <w:t xml:space="preserve">Warm-up / Exit </w:t>
            </w:r>
            <w:r w:rsidRPr="006D13AF">
              <w:rPr>
                <w:rFonts w:ascii="Gotham Book" w:hAnsi="Gotham Book"/>
                <w:color w:val="000000" w:themeColor="text1"/>
                <w:sz w:val="24"/>
                <w:szCs w:val="24"/>
              </w:rPr>
              <w:t xml:space="preserve">Ticket </w:t>
            </w:r>
            <w:r w:rsidRPr="006D13AF">
              <w:rPr>
                <w:rFonts w:ascii="Gotham Book" w:hAnsi="Gotham Book"/>
                <w:i/>
                <w:iCs/>
                <w:color w:val="595959" w:themeColor="text1" w:themeTint="A6"/>
                <w:sz w:val="24"/>
                <w:szCs w:val="24"/>
              </w:rPr>
              <w:t>(Suggested printing: 1 per student. Assignment prints two copies per page.</w:t>
            </w:r>
            <w:r w:rsidRPr="006D13AF">
              <w:rPr>
                <w:rFonts w:ascii="Gotham Book" w:hAnsi="Gotham Book"/>
                <w:i/>
                <w:iCs/>
                <w:sz w:val="24"/>
                <w:szCs w:val="24"/>
              </w:rPr>
              <w:t>)</w:t>
            </w:r>
          </w:p>
          <w:p w14:paraId="53E18EB3" w14:textId="0AADBCC2" w:rsidR="00770152" w:rsidRPr="006D13AF" w:rsidRDefault="00770152" w:rsidP="00770152">
            <w:pPr>
              <w:pStyle w:val="ListParagraph"/>
              <w:numPr>
                <w:ilvl w:val="0"/>
                <w:numId w:val="6"/>
              </w:numPr>
              <w:spacing w:after="0" w:line="240" w:lineRule="auto"/>
              <w:rPr>
                <w:rFonts w:ascii="Gotham Book" w:hAnsi="Gotham Book"/>
                <w:sz w:val="24"/>
                <w:szCs w:val="24"/>
              </w:rPr>
            </w:pPr>
            <w:r w:rsidRPr="006D13AF">
              <w:rPr>
                <w:rFonts w:ascii="Gotham Book" w:hAnsi="Gotham Book"/>
                <w:sz w:val="24"/>
                <w:szCs w:val="24"/>
              </w:rPr>
              <w:t xml:space="preserve">Assignment </w:t>
            </w:r>
            <w:r w:rsidRPr="006D13AF">
              <w:rPr>
                <w:rFonts w:ascii="Gotham Book" w:hAnsi="Gotham Book"/>
                <w:i/>
                <w:iCs/>
                <w:color w:val="595959" w:themeColor="text1" w:themeTint="A6"/>
                <w:sz w:val="24"/>
                <w:szCs w:val="24"/>
              </w:rPr>
              <w:t>(Suggested printing 1 per student)</w:t>
            </w:r>
          </w:p>
          <w:p w14:paraId="0F2C5899" w14:textId="77777777" w:rsidR="00770152" w:rsidRPr="006D13AF" w:rsidRDefault="00770152" w:rsidP="00770152">
            <w:pPr>
              <w:pStyle w:val="ListParagraph"/>
              <w:numPr>
                <w:ilvl w:val="0"/>
                <w:numId w:val="21"/>
              </w:numPr>
              <w:spacing w:after="0" w:line="240" w:lineRule="auto"/>
              <w:rPr>
                <w:rFonts w:ascii="Gotham Book" w:hAnsi="Gotham Book"/>
                <w:sz w:val="24"/>
                <w:szCs w:val="24"/>
              </w:rPr>
            </w:pPr>
            <w:r w:rsidRPr="006D13AF">
              <w:rPr>
                <w:rFonts w:ascii="Gotham Book" w:hAnsi="Gotham Book"/>
                <w:color w:val="595959" w:themeColor="text1" w:themeTint="A6"/>
                <w:sz w:val="24"/>
                <w:szCs w:val="24"/>
              </w:rPr>
              <w:t>Advanced Level work</w:t>
            </w:r>
          </w:p>
          <w:p w14:paraId="334FAAD1" w14:textId="77777777" w:rsidR="00770152" w:rsidRPr="006D13AF" w:rsidRDefault="00770152" w:rsidP="00770152">
            <w:pPr>
              <w:pStyle w:val="ListParagraph"/>
              <w:numPr>
                <w:ilvl w:val="0"/>
                <w:numId w:val="21"/>
              </w:numPr>
              <w:spacing w:after="0" w:line="240" w:lineRule="auto"/>
              <w:rPr>
                <w:rFonts w:ascii="Gotham Book" w:hAnsi="Gotham Book"/>
                <w:sz w:val="24"/>
                <w:szCs w:val="24"/>
              </w:rPr>
            </w:pPr>
            <w:r w:rsidRPr="006D13AF">
              <w:rPr>
                <w:rFonts w:ascii="Gotham Book" w:hAnsi="Gotham Book"/>
                <w:color w:val="595959" w:themeColor="text1" w:themeTint="A6"/>
                <w:sz w:val="24"/>
                <w:szCs w:val="24"/>
              </w:rPr>
              <w:t>Grade Level work</w:t>
            </w:r>
          </w:p>
          <w:p w14:paraId="1258E779" w14:textId="77777777" w:rsidR="00770152" w:rsidRPr="006D13AF" w:rsidRDefault="00770152" w:rsidP="00770152">
            <w:pPr>
              <w:pStyle w:val="ListParagraph"/>
              <w:numPr>
                <w:ilvl w:val="0"/>
                <w:numId w:val="21"/>
              </w:numPr>
              <w:spacing w:after="0" w:line="240" w:lineRule="auto"/>
              <w:rPr>
                <w:rFonts w:ascii="Gotham Book" w:hAnsi="Gotham Book"/>
                <w:sz w:val="24"/>
                <w:szCs w:val="24"/>
              </w:rPr>
            </w:pPr>
            <w:r w:rsidRPr="006D13AF">
              <w:rPr>
                <w:rFonts w:ascii="Gotham Book" w:hAnsi="Gotham Book"/>
                <w:color w:val="595959" w:themeColor="text1" w:themeTint="A6"/>
                <w:sz w:val="24"/>
                <w:szCs w:val="24"/>
              </w:rPr>
              <w:t>Foundations Level work</w:t>
            </w:r>
          </w:p>
          <w:p w14:paraId="1DAD06F6" w14:textId="4B97836C" w:rsidR="00770152" w:rsidRPr="006D13AF" w:rsidRDefault="00770152" w:rsidP="00770152">
            <w:pPr>
              <w:rPr>
                <w:rFonts w:ascii="Gotham Book" w:hAnsi="Gotham Book"/>
                <w:sz w:val="24"/>
                <w:szCs w:val="24"/>
              </w:rPr>
            </w:pPr>
          </w:p>
        </w:tc>
      </w:tr>
      <w:tr w:rsidR="00770152" w:rsidRPr="006D13AF" w14:paraId="03985085" w14:textId="77777777" w:rsidTr="00E05F5C">
        <w:tc>
          <w:tcPr>
            <w:tcW w:w="2515" w:type="dxa"/>
            <w:shd w:val="clear" w:color="auto" w:fill="E8E8E8" w:themeFill="background2"/>
          </w:tcPr>
          <w:p w14:paraId="6017A520" w14:textId="77777777" w:rsidR="00770152" w:rsidRPr="005137BA" w:rsidRDefault="00770152" w:rsidP="00770152">
            <w:pPr>
              <w:rPr>
                <w:rFonts w:ascii="Gotham Book" w:hAnsi="Gotham Book"/>
                <w:b/>
                <w:bCs/>
                <w:color w:val="404040" w:themeColor="text1" w:themeTint="BF"/>
                <w:sz w:val="24"/>
                <w:szCs w:val="24"/>
              </w:rPr>
            </w:pPr>
            <w:r w:rsidRPr="005137BA">
              <w:rPr>
                <w:rFonts w:ascii="Gotham Book" w:hAnsi="Gotham Book"/>
                <w:b/>
                <w:bCs/>
                <w:color w:val="404040" w:themeColor="text1" w:themeTint="BF"/>
                <w:sz w:val="24"/>
                <w:szCs w:val="24"/>
              </w:rPr>
              <w:t>Differentiation</w:t>
            </w:r>
          </w:p>
        </w:tc>
        <w:tc>
          <w:tcPr>
            <w:tcW w:w="8275" w:type="dxa"/>
          </w:tcPr>
          <w:p w14:paraId="77B4D4BC" w14:textId="77777777" w:rsidR="00770152" w:rsidRPr="006D13AF" w:rsidRDefault="00770152" w:rsidP="00770152">
            <w:pPr>
              <w:pStyle w:val="ListParagraph"/>
              <w:numPr>
                <w:ilvl w:val="0"/>
                <w:numId w:val="22"/>
              </w:numPr>
              <w:spacing w:after="0" w:line="240" w:lineRule="auto"/>
              <w:rPr>
                <w:rFonts w:ascii="Gotham Book" w:hAnsi="Gotham Book"/>
                <w:sz w:val="24"/>
                <w:szCs w:val="24"/>
              </w:rPr>
            </w:pPr>
            <w:r w:rsidRPr="006D13AF">
              <w:rPr>
                <w:rFonts w:ascii="Gotham Book" w:hAnsi="Gotham Book"/>
                <w:sz w:val="24"/>
                <w:szCs w:val="24"/>
              </w:rPr>
              <w:t>Scaffolding including classwork at three different levels of academic ability</w:t>
            </w:r>
          </w:p>
          <w:p w14:paraId="6F5230F2" w14:textId="77777777" w:rsidR="00770152" w:rsidRPr="006D13AF" w:rsidRDefault="00770152" w:rsidP="00770152">
            <w:pPr>
              <w:pStyle w:val="ListParagraph"/>
              <w:numPr>
                <w:ilvl w:val="0"/>
                <w:numId w:val="22"/>
              </w:numPr>
              <w:spacing w:after="0" w:line="240" w:lineRule="auto"/>
              <w:rPr>
                <w:rFonts w:ascii="Gotham Book" w:hAnsi="Gotham Book"/>
                <w:sz w:val="24"/>
                <w:szCs w:val="24"/>
              </w:rPr>
            </w:pPr>
            <w:r w:rsidRPr="006D13AF">
              <w:rPr>
                <w:rFonts w:ascii="Gotham Book" w:hAnsi="Gotham Book"/>
                <w:sz w:val="24"/>
                <w:szCs w:val="24"/>
              </w:rPr>
              <w:t>Visuals representations of directions</w:t>
            </w:r>
          </w:p>
          <w:p w14:paraId="3F2CAF79" w14:textId="77777777" w:rsidR="00770152" w:rsidRPr="006D13AF" w:rsidRDefault="00770152" w:rsidP="00770152">
            <w:pPr>
              <w:pStyle w:val="ListParagraph"/>
              <w:numPr>
                <w:ilvl w:val="0"/>
                <w:numId w:val="22"/>
              </w:numPr>
              <w:spacing w:after="0" w:line="240" w:lineRule="auto"/>
              <w:rPr>
                <w:rFonts w:ascii="Gotham Book" w:hAnsi="Gotham Book"/>
                <w:sz w:val="24"/>
                <w:szCs w:val="24"/>
              </w:rPr>
            </w:pPr>
            <w:r w:rsidRPr="006D13AF">
              <w:rPr>
                <w:rFonts w:ascii="Gotham Book" w:hAnsi="Gotham Book"/>
                <w:sz w:val="24"/>
                <w:szCs w:val="24"/>
              </w:rPr>
              <w:t>Chunking text information</w:t>
            </w:r>
          </w:p>
          <w:p w14:paraId="30547CAA" w14:textId="77777777" w:rsidR="00770152" w:rsidRPr="006D13AF" w:rsidRDefault="00770152" w:rsidP="00770152">
            <w:pPr>
              <w:pStyle w:val="ListParagraph"/>
              <w:numPr>
                <w:ilvl w:val="0"/>
                <w:numId w:val="22"/>
              </w:numPr>
              <w:spacing w:after="0" w:line="240" w:lineRule="auto"/>
              <w:rPr>
                <w:rFonts w:ascii="Gotham Book" w:hAnsi="Gotham Book"/>
                <w:sz w:val="24"/>
                <w:szCs w:val="24"/>
              </w:rPr>
            </w:pPr>
            <w:r w:rsidRPr="006D13AF">
              <w:rPr>
                <w:rFonts w:ascii="Gotham Book" w:hAnsi="Gotham Book"/>
                <w:sz w:val="24"/>
                <w:szCs w:val="24"/>
              </w:rPr>
              <w:t>Sentence Stems</w:t>
            </w:r>
          </w:p>
          <w:p w14:paraId="69AA5715" w14:textId="77777777" w:rsidR="00AB5BAE" w:rsidRDefault="00AB5BAE" w:rsidP="00770152">
            <w:pPr>
              <w:pStyle w:val="ListParagraph"/>
              <w:numPr>
                <w:ilvl w:val="0"/>
                <w:numId w:val="22"/>
              </w:numPr>
              <w:spacing w:after="0" w:line="240" w:lineRule="auto"/>
              <w:rPr>
                <w:rFonts w:ascii="Gotham Book" w:hAnsi="Gotham Book"/>
                <w:sz w:val="24"/>
                <w:szCs w:val="24"/>
              </w:rPr>
            </w:pPr>
            <w:r>
              <w:rPr>
                <w:rFonts w:ascii="Gotham Book" w:hAnsi="Gotham Book"/>
                <w:sz w:val="24"/>
                <w:szCs w:val="24"/>
              </w:rPr>
              <w:t xml:space="preserve">Multiple-choice questions </w:t>
            </w:r>
          </w:p>
          <w:p w14:paraId="79C7DDE3" w14:textId="7A223CC8" w:rsidR="00770152" w:rsidRPr="00AB5BAE" w:rsidRDefault="00AB5BAE" w:rsidP="00770152">
            <w:pPr>
              <w:pStyle w:val="ListParagraph"/>
              <w:numPr>
                <w:ilvl w:val="0"/>
                <w:numId w:val="22"/>
              </w:numPr>
              <w:spacing w:after="0" w:line="240" w:lineRule="auto"/>
              <w:rPr>
                <w:rFonts w:ascii="Gotham Book" w:hAnsi="Gotham Book"/>
                <w:sz w:val="24"/>
                <w:szCs w:val="24"/>
              </w:rPr>
            </w:pPr>
            <w:r>
              <w:rPr>
                <w:rFonts w:ascii="Gotham Book" w:hAnsi="Gotham Book"/>
                <w:sz w:val="24"/>
                <w:szCs w:val="24"/>
              </w:rPr>
              <w:t>R</w:t>
            </w:r>
            <w:r w:rsidR="00770152" w:rsidRPr="006D13AF">
              <w:rPr>
                <w:rFonts w:ascii="Gotham Book" w:hAnsi="Gotham Book"/>
                <w:sz w:val="24"/>
                <w:szCs w:val="24"/>
              </w:rPr>
              <w:t xml:space="preserve">eduction in </w:t>
            </w:r>
            <w:r>
              <w:rPr>
                <w:rFonts w:ascii="Gotham Book" w:hAnsi="Gotham Book"/>
                <w:sz w:val="24"/>
                <w:szCs w:val="24"/>
              </w:rPr>
              <w:t xml:space="preserve">writing </w:t>
            </w:r>
          </w:p>
        </w:tc>
      </w:tr>
      <w:tr w:rsidR="00770152" w:rsidRPr="006D13AF" w14:paraId="7D4EBCAA" w14:textId="77777777" w:rsidTr="00E05F5C">
        <w:tc>
          <w:tcPr>
            <w:tcW w:w="2515" w:type="dxa"/>
            <w:shd w:val="clear" w:color="auto" w:fill="E8E8E8" w:themeFill="background2"/>
          </w:tcPr>
          <w:p w14:paraId="467A8069" w14:textId="77777777" w:rsidR="00770152" w:rsidRPr="005137BA" w:rsidRDefault="00770152" w:rsidP="00770152">
            <w:pPr>
              <w:rPr>
                <w:rFonts w:ascii="Gotham Book" w:hAnsi="Gotham Book"/>
                <w:b/>
                <w:bCs/>
                <w:color w:val="404040" w:themeColor="text1" w:themeTint="BF"/>
                <w:sz w:val="24"/>
                <w:szCs w:val="24"/>
              </w:rPr>
            </w:pPr>
            <w:r w:rsidRPr="005137BA">
              <w:rPr>
                <w:rFonts w:ascii="Gotham Book" w:hAnsi="Gotham Book"/>
                <w:b/>
                <w:bCs/>
                <w:color w:val="404040" w:themeColor="text1" w:themeTint="BF"/>
                <w:sz w:val="24"/>
                <w:szCs w:val="24"/>
              </w:rPr>
              <w:t>TEKS</w:t>
            </w:r>
          </w:p>
          <w:p w14:paraId="0958B70D" w14:textId="4A1A03CB" w:rsidR="00E271C6" w:rsidRPr="005137BA" w:rsidRDefault="00E271C6" w:rsidP="00770152">
            <w:pPr>
              <w:rPr>
                <w:rFonts w:ascii="Gotham Book" w:hAnsi="Gotham Book"/>
                <w:b/>
                <w:bCs/>
                <w:color w:val="404040" w:themeColor="text1" w:themeTint="BF"/>
                <w:sz w:val="24"/>
                <w:szCs w:val="24"/>
              </w:rPr>
            </w:pPr>
          </w:p>
          <w:p w14:paraId="0555A5F5" w14:textId="58289AD9" w:rsidR="00E271C6" w:rsidRPr="005137BA" w:rsidRDefault="00E271C6" w:rsidP="00770152">
            <w:pPr>
              <w:rPr>
                <w:rFonts w:ascii="Gotham Book" w:hAnsi="Gotham Book"/>
                <w:b/>
                <w:bCs/>
                <w:color w:val="404040" w:themeColor="text1" w:themeTint="BF"/>
                <w:sz w:val="24"/>
                <w:szCs w:val="24"/>
              </w:rPr>
            </w:pPr>
          </w:p>
        </w:tc>
        <w:tc>
          <w:tcPr>
            <w:tcW w:w="8275" w:type="dxa"/>
          </w:tcPr>
          <w:p w14:paraId="462F270E" w14:textId="2D25B3E1" w:rsidR="00AB5BAE" w:rsidRDefault="00AB5BAE" w:rsidP="0077015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7.2(B) </w:t>
            </w:r>
            <w:r>
              <w:rPr>
                <w:rFonts w:ascii="Gotham Book" w:hAnsi="Gotham Book"/>
                <w:sz w:val="24"/>
                <w:szCs w:val="24"/>
              </w:rPr>
              <w:t>Identify important individuals, events, and issues related to European exploration of Texas such as Alonso Alvarez de Pineda, Alvar Nunez Cabeza de Vaca, the search for gold, and the conflicting claims between France and Spain.</w:t>
            </w:r>
          </w:p>
          <w:p w14:paraId="3709D1D2" w14:textId="409F39FB" w:rsidR="00AB5BAE" w:rsidRPr="00AB5BAE" w:rsidRDefault="00AB5BAE" w:rsidP="0077015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7.18(C) </w:t>
            </w:r>
            <w:r>
              <w:rPr>
                <w:rFonts w:ascii="Gotham Book" w:hAnsi="Gotham Book"/>
                <w:sz w:val="24"/>
                <w:szCs w:val="24"/>
              </w:rPr>
              <w:t xml:space="preserve">Identify examples of Spanish influence and the influence of other cultures </w:t>
            </w:r>
            <w:proofErr w:type="gramStart"/>
            <w:r>
              <w:rPr>
                <w:rFonts w:ascii="Gotham Book" w:hAnsi="Gotham Book"/>
                <w:sz w:val="24"/>
                <w:szCs w:val="24"/>
              </w:rPr>
              <w:t>on</w:t>
            </w:r>
            <w:proofErr w:type="gramEnd"/>
            <w:r>
              <w:rPr>
                <w:rFonts w:ascii="Gotham Book" w:hAnsi="Gotham Book"/>
                <w:sz w:val="24"/>
                <w:szCs w:val="24"/>
              </w:rPr>
              <w:t xml:space="preserve"> Texas such as place names, vocabulary, religion, architecture, food, and the arts.</w:t>
            </w:r>
          </w:p>
          <w:p w14:paraId="68BF83FE" w14:textId="0E82ACE3" w:rsidR="00770152" w:rsidRDefault="00770152" w:rsidP="00770152">
            <w:pPr>
              <w:pStyle w:val="ListParagraph"/>
              <w:numPr>
                <w:ilvl w:val="0"/>
                <w:numId w:val="8"/>
              </w:numPr>
              <w:spacing w:after="0" w:line="240" w:lineRule="auto"/>
              <w:rPr>
                <w:rFonts w:ascii="Gotham Book" w:hAnsi="Gotham Book"/>
                <w:sz w:val="24"/>
                <w:szCs w:val="24"/>
              </w:rPr>
            </w:pPr>
            <w:r w:rsidRPr="006D13AF">
              <w:rPr>
                <w:rFonts w:ascii="Gotham Book" w:hAnsi="Gotham Book"/>
                <w:b/>
                <w:bCs/>
                <w:i/>
                <w:iCs/>
                <w:sz w:val="24"/>
                <w:szCs w:val="24"/>
              </w:rPr>
              <w:t>7.20(B)</w:t>
            </w:r>
            <w:r w:rsidRPr="006D13AF">
              <w:rPr>
                <w:rFonts w:ascii="Gotham Book" w:hAnsi="Gotham Book"/>
                <w:sz w:val="24"/>
                <w:szCs w:val="24"/>
              </w:rPr>
              <w:t xml:space="preserve">: Analyze information by applying absolute and relative chronology through sequencing, categorizing </w:t>
            </w:r>
            <w:r w:rsidRPr="006D13AF">
              <w:rPr>
                <w:rFonts w:ascii="Gotham Book" w:hAnsi="Gotham Book"/>
                <w:sz w:val="24"/>
                <w:szCs w:val="24"/>
              </w:rPr>
              <w:lastRenderedPageBreak/>
              <w:t xml:space="preserve">relationships, comparing, contrasting, finding the main idea, summarizing, </w:t>
            </w:r>
            <w:proofErr w:type="gramStart"/>
            <w:r w:rsidRPr="006D13AF">
              <w:rPr>
                <w:rFonts w:ascii="Gotham Book" w:hAnsi="Gotham Book"/>
                <w:sz w:val="24"/>
                <w:szCs w:val="24"/>
              </w:rPr>
              <w:t>making generalizations</w:t>
            </w:r>
            <w:proofErr w:type="gramEnd"/>
            <w:r w:rsidRPr="006D13AF">
              <w:rPr>
                <w:rFonts w:ascii="Gotham Book" w:hAnsi="Gotham Book"/>
                <w:sz w:val="24"/>
                <w:szCs w:val="24"/>
              </w:rPr>
              <w:t xml:space="preserve"> and conclusions. </w:t>
            </w:r>
          </w:p>
          <w:p w14:paraId="4BE64B30" w14:textId="539C91AB" w:rsidR="00AB5BAE" w:rsidRDefault="00AB5BAE" w:rsidP="0077015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7</w:t>
            </w:r>
            <w:r w:rsidRPr="00AB5BAE">
              <w:rPr>
                <w:rFonts w:ascii="Gotham Book" w:hAnsi="Gotham Book"/>
                <w:sz w:val="24"/>
                <w:szCs w:val="24"/>
              </w:rPr>
              <w:t>.</w:t>
            </w:r>
            <w:r w:rsidRPr="00AB5BAE">
              <w:rPr>
                <w:rFonts w:ascii="Gotham Book" w:hAnsi="Gotham Book"/>
                <w:b/>
                <w:bCs/>
                <w:i/>
                <w:iCs/>
                <w:sz w:val="24"/>
                <w:szCs w:val="24"/>
              </w:rPr>
              <w:t>20(C)</w:t>
            </w:r>
            <w:r>
              <w:rPr>
                <w:rFonts w:ascii="Gotham Book" w:hAnsi="Gotham Book"/>
                <w:sz w:val="24"/>
                <w:szCs w:val="24"/>
              </w:rPr>
              <w:t xml:space="preserve"> Organize and interpret information from outlines, reports, databases, and visuals including graphs, charts, timelines, and maps.</w:t>
            </w:r>
          </w:p>
          <w:p w14:paraId="1C21E5C3" w14:textId="20E05D26" w:rsidR="00AB5BAE" w:rsidRDefault="00AB5BAE" w:rsidP="0077015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7</w:t>
            </w:r>
            <w:r w:rsidRPr="00AB5BAE">
              <w:rPr>
                <w:rFonts w:ascii="Gotham Book" w:hAnsi="Gotham Book"/>
                <w:b/>
                <w:bCs/>
                <w:i/>
                <w:iCs/>
                <w:sz w:val="24"/>
                <w:szCs w:val="24"/>
              </w:rPr>
              <w:t>.21(A)</w:t>
            </w:r>
            <w:r>
              <w:rPr>
                <w:rFonts w:ascii="Gotham Book" w:hAnsi="Gotham Book"/>
                <w:b/>
                <w:bCs/>
                <w:i/>
                <w:iCs/>
                <w:sz w:val="24"/>
                <w:szCs w:val="24"/>
              </w:rPr>
              <w:t xml:space="preserve"> </w:t>
            </w:r>
            <w:r>
              <w:rPr>
                <w:rFonts w:ascii="Gotham Book" w:hAnsi="Gotham Book"/>
                <w:sz w:val="24"/>
                <w:szCs w:val="24"/>
              </w:rPr>
              <w:t>Create and interpret thematic maps, graphs, and charts representing various aspects of Texas during the 19</w:t>
            </w:r>
            <w:r w:rsidRPr="00AB5BAE">
              <w:rPr>
                <w:rFonts w:ascii="Gotham Book" w:hAnsi="Gotham Book"/>
                <w:sz w:val="24"/>
                <w:szCs w:val="24"/>
                <w:vertAlign w:val="superscript"/>
              </w:rPr>
              <w:t>th</w:t>
            </w:r>
            <w:r>
              <w:rPr>
                <w:rFonts w:ascii="Gotham Book" w:hAnsi="Gotham Book"/>
                <w:sz w:val="24"/>
                <w:szCs w:val="24"/>
              </w:rPr>
              <w:t>, 20</w:t>
            </w:r>
            <w:r w:rsidRPr="00AB5BAE">
              <w:rPr>
                <w:rFonts w:ascii="Gotham Book" w:hAnsi="Gotham Book"/>
                <w:sz w:val="24"/>
                <w:szCs w:val="24"/>
                <w:vertAlign w:val="superscript"/>
              </w:rPr>
              <w:t>th</w:t>
            </w:r>
            <w:r>
              <w:rPr>
                <w:rFonts w:ascii="Gotham Book" w:hAnsi="Gotham Book"/>
                <w:sz w:val="24"/>
                <w:szCs w:val="24"/>
              </w:rPr>
              <w:t>, and 21</w:t>
            </w:r>
            <w:r w:rsidRPr="00AB5BAE">
              <w:rPr>
                <w:rFonts w:ascii="Gotham Book" w:hAnsi="Gotham Book"/>
                <w:sz w:val="24"/>
                <w:szCs w:val="24"/>
                <w:vertAlign w:val="superscript"/>
              </w:rPr>
              <w:t>st</w:t>
            </w:r>
            <w:r>
              <w:rPr>
                <w:rFonts w:ascii="Gotham Book" w:hAnsi="Gotham Book"/>
                <w:sz w:val="24"/>
                <w:szCs w:val="24"/>
              </w:rPr>
              <w:t xml:space="preserve"> centuries. </w:t>
            </w:r>
          </w:p>
          <w:p w14:paraId="701F56B8" w14:textId="196701CC" w:rsidR="00770152" w:rsidRPr="00AB5BAE" w:rsidRDefault="00770152" w:rsidP="00AB5BAE">
            <w:pPr>
              <w:spacing w:after="0" w:line="240" w:lineRule="auto"/>
              <w:ind w:left="360"/>
              <w:rPr>
                <w:rFonts w:ascii="Gotham Book" w:hAnsi="Gotham Book"/>
                <w:sz w:val="24"/>
                <w:szCs w:val="24"/>
              </w:rPr>
            </w:pPr>
          </w:p>
        </w:tc>
      </w:tr>
    </w:tbl>
    <w:p w14:paraId="7E4F248E" w14:textId="77777777" w:rsidR="00397FD8" w:rsidRDefault="00397FD8" w:rsidP="00397FD8">
      <w:pPr>
        <w:rPr>
          <w:rFonts w:ascii="Gotham Book" w:hAnsi="Gotham Book"/>
          <w:sz w:val="24"/>
          <w:szCs w:val="24"/>
        </w:rPr>
      </w:pPr>
    </w:p>
    <w:p w14:paraId="5CCB4ABC" w14:textId="77777777" w:rsidR="00AB5BAE" w:rsidRDefault="00AB5BAE" w:rsidP="00397FD8">
      <w:pPr>
        <w:rPr>
          <w:rFonts w:ascii="Gotham Book" w:hAnsi="Gotham Book"/>
          <w:sz w:val="24"/>
          <w:szCs w:val="24"/>
        </w:rPr>
      </w:pPr>
    </w:p>
    <w:p w14:paraId="39D3F917" w14:textId="77777777" w:rsidR="00AB5BAE" w:rsidRDefault="00AB5BAE" w:rsidP="00397FD8">
      <w:pPr>
        <w:rPr>
          <w:rFonts w:ascii="Gotham Book" w:hAnsi="Gotham Book"/>
          <w:sz w:val="24"/>
          <w:szCs w:val="24"/>
        </w:rPr>
      </w:pPr>
    </w:p>
    <w:p w14:paraId="087FED5B" w14:textId="77777777" w:rsidR="00AB5BAE" w:rsidRDefault="00AB5BAE" w:rsidP="00397FD8">
      <w:pPr>
        <w:rPr>
          <w:rFonts w:ascii="Gotham Book" w:hAnsi="Gotham Book"/>
          <w:sz w:val="24"/>
          <w:szCs w:val="24"/>
        </w:rPr>
      </w:pPr>
    </w:p>
    <w:p w14:paraId="5047D0C4" w14:textId="77777777" w:rsidR="00AB5BAE" w:rsidRDefault="00AB5BAE" w:rsidP="00397FD8">
      <w:pPr>
        <w:rPr>
          <w:rFonts w:ascii="Gotham Book" w:hAnsi="Gotham Book"/>
          <w:sz w:val="24"/>
          <w:szCs w:val="24"/>
        </w:rPr>
      </w:pPr>
    </w:p>
    <w:p w14:paraId="7ACD7CAA" w14:textId="77777777" w:rsidR="00AB5BAE" w:rsidRDefault="00AB5BAE" w:rsidP="00397FD8">
      <w:pPr>
        <w:rPr>
          <w:rFonts w:ascii="Gotham Book" w:hAnsi="Gotham Book"/>
          <w:sz w:val="24"/>
          <w:szCs w:val="24"/>
        </w:rPr>
      </w:pPr>
    </w:p>
    <w:p w14:paraId="74D84FD6" w14:textId="77777777" w:rsidR="005137BA" w:rsidRDefault="005137BA" w:rsidP="00397FD8">
      <w:pPr>
        <w:rPr>
          <w:rFonts w:ascii="Gotham Book" w:hAnsi="Gotham Book"/>
          <w:sz w:val="24"/>
          <w:szCs w:val="24"/>
        </w:rPr>
      </w:pPr>
    </w:p>
    <w:p w14:paraId="0D7E7250" w14:textId="77777777" w:rsidR="005137BA" w:rsidRDefault="005137BA" w:rsidP="00397FD8">
      <w:pPr>
        <w:rPr>
          <w:rFonts w:ascii="Gotham Book" w:hAnsi="Gotham Book"/>
          <w:sz w:val="24"/>
          <w:szCs w:val="24"/>
        </w:rPr>
      </w:pPr>
    </w:p>
    <w:p w14:paraId="1DB95129" w14:textId="77777777" w:rsidR="005137BA" w:rsidRDefault="005137BA" w:rsidP="00397FD8">
      <w:pPr>
        <w:rPr>
          <w:rFonts w:ascii="Gotham Book" w:hAnsi="Gotham Book"/>
          <w:sz w:val="24"/>
          <w:szCs w:val="24"/>
        </w:rPr>
      </w:pPr>
    </w:p>
    <w:p w14:paraId="736E2983" w14:textId="77777777" w:rsidR="00AB1B00" w:rsidRDefault="00AB1B00" w:rsidP="00397FD8">
      <w:pPr>
        <w:rPr>
          <w:rFonts w:ascii="Gotham Book" w:hAnsi="Gotham Book"/>
          <w:sz w:val="24"/>
          <w:szCs w:val="24"/>
        </w:rPr>
      </w:pPr>
    </w:p>
    <w:p w14:paraId="58EB9FDF" w14:textId="77777777" w:rsidR="00AB1B00" w:rsidRDefault="00AB1B00" w:rsidP="00397FD8">
      <w:pPr>
        <w:rPr>
          <w:rFonts w:ascii="Gotham Book" w:hAnsi="Gotham Book"/>
          <w:sz w:val="24"/>
          <w:szCs w:val="24"/>
        </w:rPr>
      </w:pPr>
    </w:p>
    <w:p w14:paraId="40B61983" w14:textId="77777777" w:rsidR="00AB1B00" w:rsidRDefault="00AB1B00" w:rsidP="00397FD8">
      <w:pPr>
        <w:rPr>
          <w:rFonts w:ascii="Gotham Book" w:hAnsi="Gotham Book"/>
          <w:sz w:val="24"/>
          <w:szCs w:val="24"/>
        </w:rPr>
      </w:pPr>
    </w:p>
    <w:p w14:paraId="4AB3327C" w14:textId="77777777" w:rsidR="00AB5BAE" w:rsidRDefault="00AB5BAE" w:rsidP="00397FD8">
      <w:pPr>
        <w:rPr>
          <w:rFonts w:ascii="Gotham Book" w:hAnsi="Gotham Book"/>
          <w:sz w:val="24"/>
          <w:szCs w:val="24"/>
        </w:rPr>
      </w:pPr>
    </w:p>
    <w:p w14:paraId="1E97BD7F" w14:textId="77777777" w:rsidR="00AB1B00" w:rsidRDefault="00AB1B00" w:rsidP="00397FD8">
      <w:pPr>
        <w:rPr>
          <w:rFonts w:ascii="Gotham Book" w:hAnsi="Gotham Book"/>
          <w:sz w:val="24"/>
          <w:szCs w:val="24"/>
        </w:rPr>
      </w:pPr>
    </w:p>
    <w:p w14:paraId="60986D7D" w14:textId="77777777" w:rsidR="00AB5BAE" w:rsidRDefault="00AB5BAE" w:rsidP="00397FD8">
      <w:pPr>
        <w:rPr>
          <w:rFonts w:ascii="Gotham Book" w:hAnsi="Gotham Book"/>
          <w:sz w:val="24"/>
          <w:szCs w:val="24"/>
        </w:rPr>
      </w:pPr>
    </w:p>
    <w:p w14:paraId="5B6C210C" w14:textId="77777777" w:rsidR="00AB5BAE" w:rsidRDefault="00AB5BAE" w:rsidP="00397FD8">
      <w:pPr>
        <w:rPr>
          <w:rFonts w:ascii="Gotham Book" w:hAnsi="Gotham Book"/>
          <w:sz w:val="24"/>
          <w:szCs w:val="24"/>
        </w:rPr>
      </w:pPr>
    </w:p>
    <w:p w14:paraId="584D81B0" w14:textId="77777777" w:rsidR="00AB5BAE" w:rsidRDefault="00AB5BAE" w:rsidP="00397FD8">
      <w:pPr>
        <w:rPr>
          <w:rFonts w:ascii="Gotham Book" w:hAnsi="Gotham Book"/>
          <w:sz w:val="24"/>
          <w:szCs w:val="24"/>
        </w:rPr>
      </w:pPr>
    </w:p>
    <w:p w14:paraId="196D25A5" w14:textId="77777777" w:rsidR="00AB5BAE" w:rsidRDefault="00AB5BAE" w:rsidP="00397FD8">
      <w:pPr>
        <w:rPr>
          <w:rFonts w:ascii="Gotham Book" w:hAnsi="Gotham Book"/>
          <w:sz w:val="24"/>
          <w:szCs w:val="24"/>
        </w:rPr>
      </w:pPr>
    </w:p>
    <w:p w14:paraId="2E8FC1E5" w14:textId="77777777" w:rsidR="00AB5BAE" w:rsidRDefault="00AB5BAE" w:rsidP="00397FD8">
      <w:pPr>
        <w:rPr>
          <w:rFonts w:ascii="Gotham Book" w:hAnsi="Gotham Book"/>
          <w:sz w:val="24"/>
          <w:szCs w:val="24"/>
        </w:rPr>
      </w:pPr>
    </w:p>
    <w:p w14:paraId="28396BBF" w14:textId="77777777" w:rsidR="00AB5BAE" w:rsidRDefault="00AB5BAE" w:rsidP="00397FD8">
      <w:pPr>
        <w:rPr>
          <w:rFonts w:ascii="Gotham Book" w:hAnsi="Gotham Book"/>
          <w:sz w:val="24"/>
          <w:szCs w:val="24"/>
        </w:rPr>
      </w:pPr>
    </w:p>
    <w:p w14:paraId="6E7B62E3" w14:textId="77777777" w:rsidR="00AB5BAE" w:rsidRDefault="00AB5BAE" w:rsidP="00397FD8">
      <w:pPr>
        <w:rPr>
          <w:rFonts w:ascii="Gotham Book" w:hAnsi="Gotham Book"/>
          <w:sz w:val="24"/>
          <w:szCs w:val="24"/>
        </w:rPr>
      </w:pPr>
    </w:p>
    <w:p w14:paraId="68A5881B" w14:textId="77777777" w:rsidR="00AB5BAE" w:rsidRPr="006D13AF" w:rsidRDefault="00AB5BAE" w:rsidP="00397FD8">
      <w:pPr>
        <w:rPr>
          <w:rFonts w:ascii="Gotham Book" w:hAnsi="Gotham Book"/>
          <w:sz w:val="24"/>
          <w:szCs w:val="24"/>
        </w:rPr>
      </w:pPr>
    </w:p>
    <w:p w14:paraId="04EDC17B" w14:textId="77777777" w:rsidR="00093A67" w:rsidRPr="006D13AF" w:rsidRDefault="00093A67" w:rsidP="0080718C">
      <w:pPr>
        <w:spacing w:after="0" w:line="240" w:lineRule="auto"/>
        <w:jc w:val="center"/>
        <w:rPr>
          <w:rFonts w:ascii="Gotham Book" w:hAnsi="Gotham Book"/>
          <w:b/>
          <w:bCs/>
          <w:color w:val="747474" w:themeColor="background2" w:themeShade="80"/>
          <w:sz w:val="24"/>
          <w:szCs w:val="24"/>
        </w:rPr>
      </w:pPr>
    </w:p>
    <w:p w14:paraId="45B9C608" w14:textId="64D592E5" w:rsidR="0080718C" w:rsidRPr="006D13AF" w:rsidRDefault="0080718C" w:rsidP="0080718C">
      <w:pPr>
        <w:spacing w:after="0" w:line="240" w:lineRule="auto"/>
        <w:jc w:val="center"/>
        <w:rPr>
          <w:rFonts w:ascii="Gotham Book" w:hAnsi="Gotham Book"/>
          <w:b/>
          <w:bCs/>
          <w:color w:val="000000" w:themeColor="text1"/>
          <w:sz w:val="36"/>
          <w:szCs w:val="48"/>
        </w:rPr>
      </w:pPr>
      <w:r w:rsidRPr="006D13AF">
        <w:rPr>
          <w:rFonts w:ascii="Gotham Book" w:hAnsi="Gotham Book"/>
          <w:b/>
          <w:bCs/>
          <w:color w:val="747474" w:themeColor="background2" w:themeShade="80"/>
          <w:sz w:val="36"/>
          <w:szCs w:val="48"/>
        </w:rPr>
        <w:lastRenderedPageBreak/>
        <w:t xml:space="preserve">Teacher Guide: </w:t>
      </w:r>
      <w:r w:rsidR="00AB5BAE">
        <w:rPr>
          <w:rFonts w:ascii="Gotham Book" w:hAnsi="Gotham Book"/>
          <w:b/>
          <w:bCs/>
          <w:color w:val="000000" w:themeColor="text1"/>
          <w:sz w:val="36"/>
          <w:szCs w:val="48"/>
        </w:rPr>
        <w:t>Texas Today</w:t>
      </w:r>
    </w:p>
    <w:p w14:paraId="05024D90" w14:textId="77777777" w:rsidR="00397FD8" w:rsidRPr="006D13AF" w:rsidRDefault="00397FD8" w:rsidP="00397FD8">
      <w:pPr>
        <w:rPr>
          <w:rFonts w:ascii="Gotham Book" w:hAnsi="Gotham Book"/>
          <w:sz w:val="24"/>
          <w:szCs w:val="24"/>
        </w:rPr>
      </w:pPr>
    </w:p>
    <w:tbl>
      <w:tblPr>
        <w:tblStyle w:val="TableGrid"/>
        <w:tblW w:w="0" w:type="auto"/>
        <w:tblLook w:val="04A0" w:firstRow="1" w:lastRow="0" w:firstColumn="1" w:lastColumn="0" w:noHBand="0" w:noVBand="1"/>
      </w:tblPr>
      <w:tblGrid>
        <w:gridCol w:w="2207"/>
        <w:gridCol w:w="7143"/>
      </w:tblGrid>
      <w:tr w:rsidR="00397FD8" w:rsidRPr="006D13AF" w14:paraId="477F36BE" w14:textId="77777777" w:rsidTr="00E05F5C">
        <w:tc>
          <w:tcPr>
            <w:tcW w:w="2515" w:type="dxa"/>
            <w:shd w:val="clear" w:color="auto" w:fill="D9D9D9" w:themeFill="background1" w:themeFillShade="D9"/>
          </w:tcPr>
          <w:p w14:paraId="44663792" w14:textId="77777777" w:rsidR="00397FD8" w:rsidRPr="005137BA" w:rsidRDefault="00397FD8" w:rsidP="00E05F5C">
            <w:pPr>
              <w:rPr>
                <w:rFonts w:ascii="Gotham Book" w:hAnsi="Gotham Book"/>
                <w:b/>
                <w:bCs/>
                <w:sz w:val="24"/>
                <w:szCs w:val="24"/>
              </w:rPr>
            </w:pPr>
            <w:r w:rsidRPr="005137BA">
              <w:rPr>
                <w:rFonts w:ascii="Gotham Book" w:hAnsi="Gotham Book"/>
                <w:b/>
                <w:bCs/>
                <w:sz w:val="24"/>
                <w:szCs w:val="24"/>
              </w:rPr>
              <w:t>Warm-up</w:t>
            </w:r>
          </w:p>
          <w:p w14:paraId="206EC6F7" w14:textId="77777777" w:rsidR="00397FD8" w:rsidRPr="005137BA" w:rsidRDefault="00397FD8" w:rsidP="00E05F5C">
            <w:pPr>
              <w:rPr>
                <w:rFonts w:ascii="Gotham Book" w:hAnsi="Gotham Book"/>
                <w:b/>
                <w:bCs/>
                <w:sz w:val="24"/>
                <w:szCs w:val="24"/>
              </w:rPr>
            </w:pPr>
          </w:p>
          <w:p w14:paraId="54D3ACEC" w14:textId="77777777" w:rsidR="00397FD8" w:rsidRPr="005137BA" w:rsidRDefault="00397FD8" w:rsidP="00E05F5C">
            <w:pPr>
              <w:rPr>
                <w:rFonts w:ascii="Gotham Book" w:hAnsi="Gotham Book"/>
                <w:b/>
                <w:bCs/>
                <w:sz w:val="24"/>
                <w:szCs w:val="24"/>
              </w:rPr>
            </w:pPr>
          </w:p>
          <w:p w14:paraId="579DC69B" w14:textId="77777777" w:rsidR="00397FD8" w:rsidRPr="005137BA" w:rsidRDefault="00397FD8" w:rsidP="00E05F5C">
            <w:pPr>
              <w:rPr>
                <w:rFonts w:ascii="Gotham Book" w:hAnsi="Gotham Book"/>
                <w:b/>
                <w:bCs/>
                <w:sz w:val="24"/>
                <w:szCs w:val="24"/>
              </w:rPr>
            </w:pPr>
          </w:p>
        </w:tc>
        <w:tc>
          <w:tcPr>
            <w:tcW w:w="8275" w:type="dxa"/>
          </w:tcPr>
          <w:p w14:paraId="3325A7E4" w14:textId="51718141" w:rsidR="00397FD8" w:rsidRDefault="00AB5BAE" w:rsidP="00AB5BAE">
            <w:pPr>
              <w:pStyle w:val="ListParagraph"/>
              <w:numPr>
                <w:ilvl w:val="0"/>
                <w:numId w:val="29"/>
              </w:numPr>
              <w:spacing w:after="0" w:line="276" w:lineRule="auto"/>
              <w:rPr>
                <w:rFonts w:ascii="Gotham Book" w:hAnsi="Gotham Book"/>
                <w:sz w:val="24"/>
                <w:szCs w:val="24"/>
              </w:rPr>
            </w:pPr>
            <w:r>
              <w:rPr>
                <w:rFonts w:ascii="Gotham Book" w:hAnsi="Gotham Book"/>
                <w:sz w:val="24"/>
                <w:szCs w:val="24"/>
              </w:rPr>
              <w:t>Students will look at a map displaying specific significant natural and human features of Texas. Based on the map they will make a claim about</w:t>
            </w:r>
            <w:r w:rsidR="00994414">
              <w:rPr>
                <w:rFonts w:ascii="Gotham Book" w:hAnsi="Gotham Book"/>
                <w:sz w:val="24"/>
                <w:szCs w:val="24"/>
              </w:rPr>
              <w:t xml:space="preserve"> Spanish or American Indian </w:t>
            </w:r>
            <w:r w:rsidR="00F64019">
              <w:rPr>
                <w:rFonts w:ascii="Gotham Book" w:hAnsi="Gotham Book"/>
                <w:sz w:val="24"/>
                <w:szCs w:val="24"/>
              </w:rPr>
              <w:t xml:space="preserve">cultural </w:t>
            </w:r>
            <w:r w:rsidR="00994414">
              <w:rPr>
                <w:rFonts w:ascii="Gotham Book" w:hAnsi="Gotham Book"/>
                <w:sz w:val="24"/>
                <w:szCs w:val="24"/>
              </w:rPr>
              <w:t>influence they see based on the map.</w:t>
            </w:r>
          </w:p>
          <w:p w14:paraId="5DA74F1B" w14:textId="77777777" w:rsidR="00994414" w:rsidRDefault="00994414" w:rsidP="00AB5BAE">
            <w:pPr>
              <w:pStyle w:val="ListParagraph"/>
              <w:numPr>
                <w:ilvl w:val="0"/>
                <w:numId w:val="29"/>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66B0027C" w14:textId="62C3BAEF" w:rsidR="00994414" w:rsidRDefault="00994414" w:rsidP="00AB5BAE">
            <w:pPr>
              <w:pStyle w:val="ListParagraph"/>
              <w:numPr>
                <w:ilvl w:val="0"/>
                <w:numId w:val="29"/>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55BCCFDD" w14:textId="3343D289" w:rsidR="00994414" w:rsidRPr="00AB5BAE" w:rsidRDefault="00994414" w:rsidP="00994414">
            <w:pPr>
              <w:pStyle w:val="ListParagraph"/>
              <w:spacing w:after="0" w:line="276" w:lineRule="auto"/>
              <w:rPr>
                <w:rFonts w:ascii="Gotham Book" w:hAnsi="Gotham Book"/>
                <w:sz w:val="24"/>
                <w:szCs w:val="24"/>
              </w:rPr>
            </w:pPr>
          </w:p>
        </w:tc>
      </w:tr>
      <w:tr w:rsidR="00397FD8" w:rsidRPr="006D13AF" w14:paraId="4031BB80" w14:textId="77777777" w:rsidTr="00E05F5C">
        <w:tc>
          <w:tcPr>
            <w:tcW w:w="2515" w:type="dxa"/>
            <w:shd w:val="clear" w:color="auto" w:fill="D9D9D9" w:themeFill="background1" w:themeFillShade="D9"/>
          </w:tcPr>
          <w:p w14:paraId="7663DF40" w14:textId="77777777" w:rsidR="00397FD8" w:rsidRPr="005137BA" w:rsidRDefault="00397FD8" w:rsidP="00E05F5C">
            <w:pPr>
              <w:rPr>
                <w:rFonts w:ascii="Gotham Book" w:hAnsi="Gotham Book"/>
                <w:b/>
                <w:bCs/>
                <w:sz w:val="24"/>
                <w:szCs w:val="24"/>
              </w:rPr>
            </w:pPr>
            <w:r w:rsidRPr="005137BA">
              <w:rPr>
                <w:rFonts w:ascii="Gotham Book" w:hAnsi="Gotham Book"/>
                <w:b/>
                <w:bCs/>
                <w:sz w:val="24"/>
                <w:szCs w:val="24"/>
              </w:rPr>
              <w:t>Lesson</w:t>
            </w:r>
          </w:p>
        </w:tc>
        <w:tc>
          <w:tcPr>
            <w:tcW w:w="8275" w:type="dxa"/>
          </w:tcPr>
          <w:p w14:paraId="46F3958D" w14:textId="77777777" w:rsidR="00397FD8" w:rsidRPr="00994414" w:rsidRDefault="00994414" w:rsidP="00994414">
            <w:pPr>
              <w:pStyle w:val="ListParagraph"/>
              <w:numPr>
                <w:ilvl w:val="0"/>
                <w:numId w:val="3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read five short passages about six Texas locations including:</w:t>
            </w:r>
          </w:p>
          <w:p w14:paraId="1C4DC912" w14:textId="77777777" w:rsidR="00994414" w:rsidRPr="00994414" w:rsidRDefault="00994414" w:rsidP="00994414">
            <w:pPr>
              <w:pStyle w:val="ListParagraph"/>
              <w:numPr>
                <w:ilvl w:val="0"/>
                <w:numId w:val="27"/>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 Llano Estacado</w:t>
            </w:r>
          </w:p>
          <w:p w14:paraId="5DEBA30E" w14:textId="77777777" w:rsidR="00994414" w:rsidRPr="00994414" w:rsidRDefault="00994414" w:rsidP="00994414">
            <w:pPr>
              <w:pStyle w:val="ListParagraph"/>
              <w:numPr>
                <w:ilvl w:val="0"/>
                <w:numId w:val="27"/>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 Palo Duro Canyon</w:t>
            </w:r>
          </w:p>
          <w:p w14:paraId="627B4B59" w14:textId="77777777" w:rsidR="00994414" w:rsidRPr="00994414" w:rsidRDefault="00994414" w:rsidP="00994414">
            <w:pPr>
              <w:pStyle w:val="ListParagraph"/>
              <w:numPr>
                <w:ilvl w:val="0"/>
                <w:numId w:val="27"/>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El Paso</w:t>
            </w:r>
          </w:p>
          <w:p w14:paraId="0483F1C1" w14:textId="77777777" w:rsidR="00994414" w:rsidRPr="00994414" w:rsidRDefault="00994414" w:rsidP="00994414">
            <w:pPr>
              <w:pStyle w:val="ListParagraph"/>
              <w:numPr>
                <w:ilvl w:val="0"/>
                <w:numId w:val="27"/>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 Rio Grande</w:t>
            </w:r>
          </w:p>
          <w:p w14:paraId="12E5362C" w14:textId="77777777" w:rsidR="00994414" w:rsidRPr="00994414" w:rsidRDefault="00994414" w:rsidP="00994414">
            <w:pPr>
              <w:pStyle w:val="ListParagraph"/>
              <w:numPr>
                <w:ilvl w:val="0"/>
                <w:numId w:val="27"/>
              </w:numPr>
              <w:spacing w:after="0" w:line="240" w:lineRule="auto"/>
              <w:rPr>
                <w:rFonts w:ascii="Gotham Book" w:hAnsi="Gotham Book"/>
                <w:color w:val="000000" w:themeColor="text1"/>
                <w:sz w:val="24"/>
                <w:szCs w:val="24"/>
              </w:rPr>
            </w:pPr>
            <w:r w:rsidRPr="00994414">
              <w:rPr>
                <w:rFonts w:ascii="Gotham Book" w:hAnsi="Gotham Book"/>
                <w:color w:val="000000" w:themeColor="text1"/>
                <w:sz w:val="24"/>
                <w:szCs w:val="24"/>
              </w:rPr>
              <w:t>Waxahachie</w:t>
            </w:r>
          </w:p>
          <w:p w14:paraId="0CBBC57F" w14:textId="77777777" w:rsidR="00994414" w:rsidRPr="00994414" w:rsidRDefault="00994414" w:rsidP="00994414">
            <w:pPr>
              <w:pStyle w:val="ListParagraph"/>
              <w:numPr>
                <w:ilvl w:val="0"/>
                <w:numId w:val="27"/>
              </w:numPr>
              <w:spacing w:after="0" w:line="240" w:lineRule="auto"/>
              <w:rPr>
                <w:rFonts w:ascii="Gotham Book" w:hAnsi="Gotham Book"/>
                <w:color w:val="000000" w:themeColor="text1"/>
                <w:sz w:val="24"/>
                <w:szCs w:val="24"/>
                <w:u w:val="single"/>
              </w:rPr>
            </w:pPr>
            <w:r w:rsidRPr="00994414">
              <w:rPr>
                <w:rFonts w:ascii="Gotham Book" w:hAnsi="Gotham Book"/>
                <w:color w:val="000000" w:themeColor="text1"/>
                <w:sz w:val="24"/>
                <w:szCs w:val="24"/>
              </w:rPr>
              <w:t>Nacogdoches</w:t>
            </w:r>
          </w:p>
          <w:p w14:paraId="60DFFAAE" w14:textId="77777777" w:rsidR="00994414" w:rsidRPr="00994414" w:rsidRDefault="00994414" w:rsidP="00994414">
            <w:pPr>
              <w:pStyle w:val="ListParagraph"/>
              <w:numPr>
                <w:ilvl w:val="0"/>
                <w:numId w:val="3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Using the information in each reading, students label the lettered locations on their map. </w:t>
            </w:r>
          </w:p>
          <w:p w14:paraId="0AEA2C5D" w14:textId="77777777" w:rsidR="00994414" w:rsidRPr="00994414" w:rsidRDefault="00994414" w:rsidP="00994414">
            <w:pPr>
              <w:pStyle w:val="ListParagraph"/>
              <w:numPr>
                <w:ilvl w:val="0"/>
                <w:numId w:val="3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Slides 6 – 11 provide images that correspond with the geographic location discussed in each reading.</w:t>
            </w:r>
          </w:p>
          <w:p w14:paraId="3251C10E" w14:textId="77777777" w:rsidR="00994414" w:rsidRDefault="00994414" w:rsidP="00994414">
            <w:pPr>
              <w:spacing w:after="0" w:line="240" w:lineRule="auto"/>
              <w:rPr>
                <w:rFonts w:ascii="Gotham Book" w:hAnsi="Gotham Book"/>
                <w:color w:val="000000" w:themeColor="text1"/>
                <w:sz w:val="24"/>
                <w:szCs w:val="24"/>
                <w:u w:val="single"/>
              </w:rPr>
            </w:pPr>
          </w:p>
          <w:p w14:paraId="00FF075D" w14:textId="703E8613" w:rsidR="00C87062" w:rsidRPr="00AB1B00" w:rsidRDefault="00994414" w:rsidP="007647EE">
            <w:pPr>
              <w:pStyle w:val="ListParagraph"/>
              <w:numPr>
                <w:ilvl w:val="0"/>
                <w:numId w:val="30"/>
              </w:numPr>
              <w:spacing w:after="0" w:line="240" w:lineRule="auto"/>
              <w:rPr>
                <w:rFonts w:ascii="Gotham Book" w:hAnsi="Gotham Book"/>
                <w:color w:val="000000" w:themeColor="text1"/>
                <w:sz w:val="24"/>
                <w:szCs w:val="24"/>
                <w:u w:val="single"/>
              </w:rPr>
            </w:pPr>
            <w:r w:rsidRPr="00AB1B00">
              <w:rPr>
                <w:rFonts w:ascii="Gotham Book" w:hAnsi="Gotham Book"/>
                <w:color w:val="000000" w:themeColor="text1"/>
                <w:sz w:val="24"/>
                <w:szCs w:val="24"/>
                <w:u w:val="single"/>
              </w:rPr>
              <w:t xml:space="preserve">Advanced: </w:t>
            </w:r>
            <w:r w:rsidRPr="00AB1B00">
              <w:rPr>
                <w:rFonts w:ascii="Gotham Book" w:hAnsi="Gotham Book"/>
                <w:color w:val="000000" w:themeColor="text1"/>
                <w:sz w:val="24"/>
                <w:szCs w:val="24"/>
              </w:rPr>
              <w:t xml:space="preserve">Students also write 3 significant facts about each location on their map after they have labeled it. There are </w:t>
            </w:r>
            <w:r w:rsidR="00DD7733" w:rsidRPr="00AB1B00">
              <w:rPr>
                <w:rFonts w:ascii="Gotham Book" w:hAnsi="Gotham Book"/>
                <w:color w:val="000000" w:themeColor="text1"/>
                <w:sz w:val="24"/>
                <w:szCs w:val="24"/>
              </w:rPr>
              <w:t>also three additional comprehension questions, including two based on new 8</w:t>
            </w:r>
            <w:r w:rsidR="00DD7733" w:rsidRPr="00AB1B00">
              <w:rPr>
                <w:rFonts w:ascii="Gotham Book" w:hAnsi="Gotham Book"/>
                <w:color w:val="000000" w:themeColor="text1"/>
                <w:sz w:val="24"/>
                <w:szCs w:val="24"/>
                <w:vertAlign w:val="superscript"/>
              </w:rPr>
              <w:t>th</w:t>
            </w:r>
            <w:r w:rsidR="00DD7733" w:rsidRPr="00AB1B00">
              <w:rPr>
                <w:rFonts w:ascii="Gotham Book" w:hAnsi="Gotham Book"/>
                <w:color w:val="000000" w:themeColor="text1"/>
                <w:sz w:val="24"/>
                <w:szCs w:val="24"/>
              </w:rPr>
              <w:t xml:space="preserve"> grade STAAR item types: Match Table Grid, and the Short-Constructed Response.</w:t>
            </w:r>
          </w:p>
          <w:p w14:paraId="5ECD31DE" w14:textId="77777777" w:rsidR="00C87062" w:rsidRPr="00721D73" w:rsidRDefault="00C87062" w:rsidP="00C87062">
            <w:pPr>
              <w:pStyle w:val="ListParagraph"/>
              <w:spacing w:after="0" w:line="240" w:lineRule="auto"/>
              <w:rPr>
                <w:rFonts w:ascii="Gotham Book" w:hAnsi="Gotham Book"/>
                <w:color w:val="000000" w:themeColor="text1"/>
                <w:sz w:val="24"/>
                <w:szCs w:val="24"/>
                <w:u w:val="single"/>
              </w:rPr>
            </w:pPr>
          </w:p>
          <w:p w14:paraId="40E20CA6" w14:textId="79A3B322" w:rsidR="00DD7733" w:rsidRPr="00C87062" w:rsidRDefault="00DD7733" w:rsidP="00721D73">
            <w:pPr>
              <w:pStyle w:val="ListParagraph"/>
              <w:numPr>
                <w:ilvl w:val="0"/>
                <w:numId w:val="3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Grade Level: </w:t>
            </w:r>
            <w:r>
              <w:rPr>
                <w:rFonts w:ascii="Gotham Book" w:hAnsi="Gotham Book"/>
                <w:color w:val="000000" w:themeColor="text1"/>
                <w:sz w:val="24"/>
                <w:szCs w:val="24"/>
              </w:rPr>
              <w:t xml:space="preserve">Students write 3 significant facts about each location on their map after they have labeled it. </w:t>
            </w:r>
          </w:p>
          <w:p w14:paraId="529F3F84" w14:textId="77777777" w:rsidR="00C87062" w:rsidRPr="00721D73" w:rsidRDefault="00C87062" w:rsidP="00C87062">
            <w:pPr>
              <w:pStyle w:val="ListParagraph"/>
              <w:spacing w:after="0" w:line="240" w:lineRule="auto"/>
              <w:rPr>
                <w:rFonts w:ascii="Gotham Book" w:hAnsi="Gotham Book"/>
                <w:color w:val="000000" w:themeColor="text1"/>
                <w:sz w:val="24"/>
                <w:szCs w:val="24"/>
                <w:u w:val="single"/>
              </w:rPr>
            </w:pPr>
          </w:p>
          <w:p w14:paraId="7FA4EB1F" w14:textId="77777777" w:rsidR="00DD7733" w:rsidRPr="00C87062" w:rsidRDefault="00DD7733" w:rsidP="00994414">
            <w:pPr>
              <w:pStyle w:val="ListParagraph"/>
              <w:numPr>
                <w:ilvl w:val="0"/>
                <w:numId w:val="3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Foundations: </w:t>
            </w:r>
            <w:r>
              <w:rPr>
                <w:rFonts w:ascii="Gotham Book" w:hAnsi="Gotham Book"/>
                <w:color w:val="000000" w:themeColor="text1"/>
                <w:sz w:val="24"/>
                <w:szCs w:val="24"/>
              </w:rPr>
              <w:t xml:space="preserve">Students label their maps choosing from multiple-choice options for each location. </w:t>
            </w:r>
            <w:r w:rsidR="00C87062">
              <w:rPr>
                <w:rFonts w:ascii="Gotham Book" w:hAnsi="Gotham Book"/>
                <w:color w:val="000000" w:themeColor="text1"/>
                <w:sz w:val="24"/>
                <w:szCs w:val="24"/>
              </w:rPr>
              <w:t xml:space="preserve">The reading passages are adjusted for a lower level of literacy. </w:t>
            </w:r>
          </w:p>
          <w:p w14:paraId="093E9047" w14:textId="6E6E8CC3" w:rsidR="00C87062" w:rsidRPr="00994414" w:rsidRDefault="00C87062" w:rsidP="00C87062">
            <w:pPr>
              <w:pStyle w:val="ListParagraph"/>
              <w:spacing w:after="0" w:line="240" w:lineRule="auto"/>
              <w:rPr>
                <w:rFonts w:ascii="Gotham Book" w:hAnsi="Gotham Book"/>
                <w:color w:val="000000" w:themeColor="text1"/>
                <w:sz w:val="24"/>
                <w:szCs w:val="24"/>
                <w:u w:val="single"/>
              </w:rPr>
            </w:pPr>
          </w:p>
        </w:tc>
      </w:tr>
      <w:tr w:rsidR="00397FD8" w:rsidRPr="006D13AF" w14:paraId="7B52F78E" w14:textId="77777777" w:rsidTr="00E05F5C">
        <w:tc>
          <w:tcPr>
            <w:tcW w:w="2515" w:type="dxa"/>
            <w:shd w:val="clear" w:color="auto" w:fill="D9D9D9" w:themeFill="background1" w:themeFillShade="D9"/>
          </w:tcPr>
          <w:p w14:paraId="750848A3" w14:textId="77777777" w:rsidR="00397FD8" w:rsidRPr="005137BA" w:rsidRDefault="00397FD8" w:rsidP="00E05F5C">
            <w:pPr>
              <w:rPr>
                <w:rFonts w:ascii="Gotham Book" w:hAnsi="Gotham Book"/>
                <w:b/>
                <w:bCs/>
                <w:sz w:val="24"/>
                <w:szCs w:val="24"/>
              </w:rPr>
            </w:pPr>
            <w:r w:rsidRPr="005137BA">
              <w:rPr>
                <w:rFonts w:ascii="Gotham Book" w:hAnsi="Gotham Book"/>
                <w:b/>
                <w:bCs/>
                <w:sz w:val="24"/>
                <w:szCs w:val="24"/>
              </w:rPr>
              <w:t>Exit</w:t>
            </w:r>
            <w:r w:rsidRPr="005137BA">
              <w:rPr>
                <w:rFonts w:ascii="Gotham Book" w:hAnsi="Gotham Book"/>
                <w:sz w:val="24"/>
                <w:szCs w:val="24"/>
              </w:rPr>
              <w:t xml:space="preserve"> </w:t>
            </w:r>
            <w:r w:rsidRPr="005137BA">
              <w:rPr>
                <w:rFonts w:ascii="Gotham Book" w:hAnsi="Gotham Book"/>
                <w:b/>
                <w:bCs/>
                <w:sz w:val="24"/>
                <w:szCs w:val="24"/>
              </w:rPr>
              <w:t>Ticket</w:t>
            </w:r>
          </w:p>
          <w:p w14:paraId="3E7D9C57" w14:textId="7BDF9B86" w:rsidR="00E271C6" w:rsidRPr="006D13AF" w:rsidRDefault="00E271C6" w:rsidP="00E05F5C">
            <w:pPr>
              <w:rPr>
                <w:rFonts w:ascii="Gotham Book" w:hAnsi="Gotham Book"/>
                <w:b/>
                <w:bCs/>
                <w:i/>
                <w:iCs/>
                <w:sz w:val="24"/>
                <w:szCs w:val="24"/>
              </w:rPr>
            </w:pPr>
          </w:p>
          <w:p w14:paraId="4EF2F0D2" w14:textId="43E504D4" w:rsidR="00E271C6" w:rsidRPr="006D13AF" w:rsidRDefault="00E271C6" w:rsidP="00E05F5C">
            <w:pPr>
              <w:rPr>
                <w:rFonts w:ascii="Gotham Book" w:hAnsi="Gotham Book"/>
                <w:i/>
                <w:iCs/>
                <w:sz w:val="24"/>
                <w:szCs w:val="24"/>
              </w:rPr>
            </w:pPr>
          </w:p>
        </w:tc>
        <w:tc>
          <w:tcPr>
            <w:tcW w:w="8275" w:type="dxa"/>
          </w:tcPr>
          <w:p w14:paraId="1C7A7F65" w14:textId="77777777" w:rsidR="00721D73" w:rsidRDefault="00721D73" w:rsidP="00721D73">
            <w:pPr>
              <w:pStyle w:val="ListParagraph"/>
              <w:numPr>
                <w:ilvl w:val="0"/>
                <w:numId w:val="28"/>
              </w:numPr>
              <w:spacing w:after="0" w:line="240" w:lineRule="auto"/>
              <w:rPr>
                <w:rFonts w:ascii="Gotham Book" w:hAnsi="Gotham Book"/>
                <w:sz w:val="24"/>
                <w:szCs w:val="24"/>
              </w:rPr>
            </w:pPr>
            <w:r>
              <w:rPr>
                <w:rFonts w:ascii="Gotham Book" w:hAnsi="Gotham Book"/>
                <w:sz w:val="24"/>
                <w:szCs w:val="24"/>
              </w:rPr>
              <w:t xml:space="preserve">Students answer a question identifying two statements that provide the most accurate examples of the influence of Spanish and American Indian culture on Texas geography today. </w:t>
            </w:r>
          </w:p>
          <w:p w14:paraId="53EB0CB2" w14:textId="6F0AA4A8" w:rsidR="00397FD8" w:rsidRPr="00721D73" w:rsidRDefault="00721D73" w:rsidP="00397FD8">
            <w:pPr>
              <w:pStyle w:val="ListParagraph"/>
              <w:numPr>
                <w:ilvl w:val="0"/>
                <w:numId w:val="28"/>
              </w:numPr>
              <w:spacing w:after="0" w:line="240" w:lineRule="auto"/>
              <w:rPr>
                <w:rFonts w:ascii="Gotham Book" w:hAnsi="Gotham Book"/>
                <w:sz w:val="24"/>
                <w:szCs w:val="24"/>
              </w:rPr>
            </w:pPr>
            <w:r>
              <w:rPr>
                <w:rFonts w:ascii="Gotham Book" w:hAnsi="Gotham Book"/>
                <w:sz w:val="24"/>
                <w:szCs w:val="24"/>
              </w:rPr>
              <w:lastRenderedPageBreak/>
              <w:t>This question is based on the new 8</w:t>
            </w:r>
            <w:r w:rsidRPr="00507E8B">
              <w:rPr>
                <w:rFonts w:ascii="Gotham Book" w:hAnsi="Gotham Book"/>
                <w:sz w:val="24"/>
                <w:szCs w:val="24"/>
                <w:vertAlign w:val="superscript"/>
              </w:rPr>
              <w:t>th</w:t>
            </w:r>
            <w:r>
              <w:rPr>
                <w:rFonts w:ascii="Gotham Book" w:hAnsi="Gotham Book"/>
                <w:sz w:val="24"/>
                <w:szCs w:val="24"/>
              </w:rPr>
              <w:t xml:space="preserve"> grade STAAR item type called “Multiselect.” </w:t>
            </w:r>
          </w:p>
        </w:tc>
      </w:tr>
    </w:tbl>
    <w:p w14:paraId="38EFFC32" w14:textId="77777777" w:rsidR="00397FD8" w:rsidRPr="006D13AF" w:rsidRDefault="00397FD8" w:rsidP="00397FD8">
      <w:pPr>
        <w:rPr>
          <w:rFonts w:ascii="Gotham Book" w:hAnsi="Gotham Book"/>
          <w:sz w:val="24"/>
          <w:szCs w:val="24"/>
        </w:rPr>
      </w:pPr>
    </w:p>
    <w:p w14:paraId="0FBF7A5D" w14:textId="77777777" w:rsidR="00E271C6" w:rsidRDefault="00E271C6">
      <w:pPr>
        <w:rPr>
          <w:rFonts w:ascii="Gotham Book" w:hAnsi="Gotham Book"/>
          <w:noProof/>
          <w:sz w:val="24"/>
          <w:szCs w:val="24"/>
        </w:rPr>
      </w:pPr>
    </w:p>
    <w:p w14:paraId="3EED37A0" w14:textId="77777777" w:rsidR="00C87062" w:rsidRDefault="00C87062">
      <w:pPr>
        <w:rPr>
          <w:rFonts w:ascii="Gotham Book" w:hAnsi="Gotham Book"/>
          <w:noProof/>
          <w:sz w:val="24"/>
          <w:szCs w:val="24"/>
        </w:rPr>
      </w:pPr>
    </w:p>
    <w:p w14:paraId="252CF7BB" w14:textId="1ED10FAB" w:rsidR="00E271C6" w:rsidRPr="00721D73" w:rsidRDefault="00E271C6" w:rsidP="00E271C6">
      <w:pPr>
        <w:jc w:val="center"/>
        <w:rPr>
          <w:rFonts w:ascii="Gotham Book" w:hAnsi="Gotham Book"/>
          <w:b/>
          <w:bCs/>
          <w:noProof/>
          <w:sz w:val="36"/>
          <w:szCs w:val="36"/>
        </w:rPr>
      </w:pPr>
      <w:r w:rsidRPr="00721D73">
        <w:rPr>
          <w:rFonts w:ascii="Gotham Book" w:hAnsi="Gotham Book"/>
          <w:b/>
          <w:bCs/>
          <w:noProof/>
          <w:sz w:val="36"/>
          <w:szCs w:val="36"/>
        </w:rPr>
        <w:t>Primary Sources and Other Resources Used</w:t>
      </w:r>
    </w:p>
    <w:p w14:paraId="574A2164" w14:textId="77777777" w:rsidR="00721D73" w:rsidRPr="00721D73" w:rsidRDefault="00721D73" w:rsidP="00721D73">
      <w:pPr>
        <w:pStyle w:val="ListParagraph"/>
        <w:numPr>
          <w:ilvl w:val="0"/>
          <w:numId w:val="31"/>
        </w:numPr>
        <w:rPr>
          <w:rFonts w:ascii="Gotham Book" w:hAnsi="Gotham Book"/>
          <w:sz w:val="24"/>
          <w:szCs w:val="24"/>
        </w:rPr>
      </w:pPr>
      <w:r w:rsidRPr="00721D73">
        <w:rPr>
          <w:rFonts w:ascii="Gotham Book" w:hAnsi="Gotham Book"/>
          <w:sz w:val="24"/>
          <w:szCs w:val="24"/>
        </w:rPr>
        <w:t xml:space="preserve">Streng, Evelyn Fielder. </w:t>
      </w:r>
      <w:r w:rsidRPr="00721D73">
        <w:rPr>
          <w:rFonts w:ascii="Gotham Book" w:hAnsi="Gotham Book"/>
          <w:i/>
          <w:iCs/>
          <w:sz w:val="24"/>
          <w:szCs w:val="24"/>
        </w:rPr>
        <w:t>Rio Grande River in Santa Elena Canyon 2</w:t>
      </w:r>
      <w:r w:rsidRPr="00721D73">
        <w:rPr>
          <w:rFonts w:ascii="Gotham Book" w:hAnsi="Gotham Book"/>
          <w:sz w:val="24"/>
          <w:szCs w:val="24"/>
        </w:rPr>
        <w:t xml:space="preserve">. 1951. Photograph, 35 mm. The Portal to Texas History. </w:t>
      </w:r>
      <w:hyperlink r:id="rId8" w:history="1">
        <w:r w:rsidRPr="00721D73">
          <w:rPr>
            <w:rStyle w:val="Hyperlink"/>
            <w:rFonts w:ascii="Gotham Book" w:hAnsi="Gotham Book"/>
            <w:sz w:val="24"/>
            <w:szCs w:val="24"/>
          </w:rPr>
          <w:t>https://texashistory.unt.edu/ark:/67531/metapth860548/</w:t>
        </w:r>
      </w:hyperlink>
      <w:r w:rsidRPr="00721D73">
        <w:rPr>
          <w:rFonts w:ascii="Gotham Book" w:hAnsi="Gotham Book"/>
          <w:sz w:val="24"/>
          <w:szCs w:val="24"/>
        </w:rPr>
        <w:t>.</w:t>
      </w:r>
    </w:p>
    <w:p w14:paraId="4D5D737C" w14:textId="77777777" w:rsidR="00721D73" w:rsidRPr="00721D73" w:rsidRDefault="00721D73" w:rsidP="00721D73">
      <w:pPr>
        <w:pStyle w:val="ListParagraph"/>
        <w:numPr>
          <w:ilvl w:val="0"/>
          <w:numId w:val="31"/>
        </w:numPr>
        <w:rPr>
          <w:rFonts w:ascii="Gotham Book" w:hAnsi="Gotham Book"/>
          <w:sz w:val="24"/>
          <w:szCs w:val="24"/>
        </w:rPr>
      </w:pPr>
      <w:r w:rsidRPr="00721D73">
        <w:rPr>
          <w:rFonts w:ascii="Gotham Book" w:hAnsi="Gotham Book"/>
          <w:sz w:val="24"/>
          <w:szCs w:val="24"/>
          <w:highlight w:val="white"/>
        </w:rPr>
        <w:t>Escarpment that defines the northern edge of high plains of the </w:t>
      </w:r>
      <w:hyperlink r:id="rId9" w:history="1">
        <w:r w:rsidRPr="00721D73">
          <w:rPr>
            <w:rStyle w:val="Hyperlink"/>
            <w:rFonts w:ascii="Gotham Book" w:hAnsi="Gotham Book"/>
            <w:sz w:val="24"/>
            <w:szCs w:val="24"/>
            <w:highlight w:val="white"/>
          </w:rPr>
          <w:t>Llano Estacado</w:t>
        </w:r>
      </w:hyperlink>
      <w:r w:rsidRPr="00721D73">
        <w:rPr>
          <w:rFonts w:ascii="Gotham Book" w:hAnsi="Gotham Book"/>
          <w:sz w:val="24"/>
          <w:szCs w:val="24"/>
          <w:highlight w:val="white"/>
        </w:rPr>
        <w:t>. View looking east from a point 14 km south of </w:t>
      </w:r>
      <w:hyperlink r:id="rId10" w:history="1">
        <w:r w:rsidRPr="00721D73">
          <w:rPr>
            <w:rStyle w:val="Hyperlink"/>
            <w:rFonts w:ascii="Gotham Book" w:hAnsi="Gotham Book"/>
            <w:sz w:val="24"/>
            <w:szCs w:val="24"/>
            <w:highlight w:val="white"/>
          </w:rPr>
          <w:t>San Jon</w:t>
        </w:r>
      </w:hyperlink>
      <w:r w:rsidRPr="00721D73">
        <w:rPr>
          <w:rFonts w:ascii="Gotham Book" w:hAnsi="Gotham Book"/>
          <w:sz w:val="24"/>
          <w:szCs w:val="24"/>
          <w:highlight w:val="white"/>
        </w:rPr>
        <w:t>, </w:t>
      </w:r>
      <w:hyperlink r:id="rId11" w:history="1">
        <w:r w:rsidRPr="00721D73">
          <w:rPr>
            <w:rStyle w:val="Hyperlink"/>
            <w:rFonts w:ascii="Gotham Book" w:hAnsi="Gotham Book"/>
            <w:sz w:val="24"/>
            <w:szCs w:val="24"/>
            <w:highlight w:val="white"/>
          </w:rPr>
          <w:t>Eastern New Mexico</w:t>
        </w:r>
      </w:hyperlink>
      <w:r w:rsidRPr="00721D73">
        <w:rPr>
          <w:rFonts w:ascii="Gotham Book" w:hAnsi="Gotham Book"/>
          <w:sz w:val="24"/>
          <w:szCs w:val="24"/>
          <w:highlight w:val="white"/>
        </w:rPr>
        <w:t>. The view today is very different from that of 2003. Numerous wind turbines have been installed along these precipitous cliffs. This file is licensed under the </w:t>
      </w:r>
      <w:hyperlink r:id="rId12" w:history="1">
        <w:r w:rsidRPr="00721D73">
          <w:rPr>
            <w:rStyle w:val="Hyperlink"/>
            <w:rFonts w:ascii="Gotham Book" w:hAnsi="Gotham Book"/>
            <w:sz w:val="24"/>
            <w:szCs w:val="24"/>
            <w:highlight w:val="white"/>
          </w:rPr>
          <w:t>Creative Commons</w:t>
        </w:r>
      </w:hyperlink>
      <w:r w:rsidRPr="00721D73">
        <w:rPr>
          <w:rFonts w:ascii="Gotham Book" w:hAnsi="Gotham Book"/>
          <w:sz w:val="24"/>
          <w:szCs w:val="24"/>
          <w:highlight w:val="white"/>
        </w:rPr>
        <w:t> </w:t>
      </w:r>
      <w:hyperlink r:id="rId13" w:history="1">
        <w:r w:rsidRPr="00721D73">
          <w:rPr>
            <w:rStyle w:val="Hyperlink"/>
            <w:rFonts w:ascii="Gotham Book" w:hAnsi="Gotham Book"/>
            <w:sz w:val="24"/>
            <w:szCs w:val="24"/>
            <w:highlight w:val="white"/>
          </w:rPr>
          <w:t xml:space="preserve">Attribution-Share Alike 3.0 </w:t>
        </w:r>
      </w:hyperlink>
      <w:hyperlink r:id="rId14" w:history="1">
        <w:r w:rsidRPr="00721D73">
          <w:rPr>
            <w:rStyle w:val="Hyperlink"/>
            <w:rFonts w:ascii="Gotham Book" w:hAnsi="Gotham Book"/>
            <w:sz w:val="24"/>
            <w:szCs w:val="24"/>
            <w:highlight w:val="white"/>
          </w:rPr>
          <w:t>Unported</w:t>
        </w:r>
      </w:hyperlink>
      <w:r w:rsidRPr="00721D73">
        <w:rPr>
          <w:rFonts w:ascii="Gotham Book" w:hAnsi="Gotham Book"/>
          <w:sz w:val="24"/>
          <w:szCs w:val="24"/>
          <w:highlight w:val="white"/>
        </w:rPr>
        <w:t xml:space="preserve"> license. https://commons.wikimedia.org/wiki/File:Llano_Escarpment.jpg </w:t>
      </w:r>
    </w:p>
    <w:p w14:paraId="1A716482" w14:textId="77777777" w:rsidR="00721D73" w:rsidRPr="00721D73" w:rsidRDefault="00721D73" w:rsidP="00721D73">
      <w:pPr>
        <w:pStyle w:val="ListParagraph"/>
        <w:numPr>
          <w:ilvl w:val="0"/>
          <w:numId w:val="31"/>
        </w:numPr>
        <w:rPr>
          <w:rFonts w:ascii="Gotham Book" w:hAnsi="Gotham Book"/>
          <w:sz w:val="24"/>
          <w:szCs w:val="24"/>
        </w:rPr>
      </w:pPr>
      <w:r w:rsidRPr="00721D73">
        <w:rPr>
          <w:rFonts w:ascii="Gotham Book" w:hAnsi="Gotham Book"/>
          <w:sz w:val="24"/>
          <w:szCs w:val="24"/>
          <w:highlight w:val="white"/>
        </w:rPr>
        <w:t>The entrance to Big Cave in </w:t>
      </w:r>
      <w:hyperlink r:id="rId15" w:history="1">
        <w:r w:rsidRPr="00721D73">
          <w:rPr>
            <w:rStyle w:val="Hyperlink"/>
            <w:rFonts w:ascii="Gotham Book" w:hAnsi="Gotham Book"/>
            <w:sz w:val="24"/>
            <w:szCs w:val="24"/>
            <w:highlight w:val="white"/>
          </w:rPr>
          <w:t>Palo Duro Canyon</w:t>
        </w:r>
      </w:hyperlink>
      <w:r w:rsidRPr="00721D73">
        <w:rPr>
          <w:rFonts w:ascii="Gotham Book" w:hAnsi="Gotham Book"/>
          <w:sz w:val="24"/>
          <w:szCs w:val="24"/>
          <w:highlight w:val="white"/>
        </w:rPr>
        <w:t> in Randall County, Texas, United States. © 2024 Larry D. Moore. Licensed under </w:t>
      </w:r>
      <w:hyperlink r:id="rId16" w:history="1">
        <w:r w:rsidRPr="00721D73">
          <w:rPr>
            <w:rStyle w:val="Hyperlink"/>
            <w:rFonts w:ascii="Gotham Book" w:hAnsi="Gotham Book"/>
            <w:sz w:val="24"/>
            <w:szCs w:val="24"/>
          </w:rPr>
          <w:t>CC BY 4.0</w:t>
        </w:r>
      </w:hyperlink>
      <w:r w:rsidRPr="00721D73">
        <w:rPr>
          <w:rFonts w:ascii="Gotham Book" w:hAnsi="Gotham Book"/>
          <w:sz w:val="24"/>
          <w:szCs w:val="24"/>
          <w:highlight w:val="white"/>
        </w:rPr>
        <w:t>.</w:t>
      </w:r>
      <w:r w:rsidRPr="00721D73">
        <w:rPr>
          <w:rFonts w:ascii="Gotham Book" w:hAnsi="Gotham Book"/>
          <w:sz w:val="24"/>
          <w:szCs w:val="24"/>
        </w:rPr>
        <w:br/>
      </w:r>
      <w:r w:rsidRPr="00721D73">
        <w:rPr>
          <w:rFonts w:ascii="Gotham Book" w:hAnsi="Gotham Book"/>
          <w:sz w:val="24"/>
          <w:szCs w:val="24"/>
          <w:highlight w:val="white"/>
        </w:rPr>
        <w:t>Attribution Specification: Reuse without attribution is a violation of the license. The photographer's name and the link to the license are required. A link back to this source is requested. Example: </w:t>
      </w:r>
      <w:r w:rsidRPr="00721D73">
        <w:rPr>
          <w:rFonts w:ascii="Gotham Book" w:hAnsi="Gotham Book"/>
          <w:i/>
          <w:iCs/>
          <w:sz w:val="24"/>
          <w:szCs w:val="24"/>
          <w:highlight w:val="white"/>
        </w:rPr>
        <w:t>Larry D. Moore, </w:t>
      </w:r>
      <w:hyperlink r:id="rId17" w:history="1">
        <w:r w:rsidRPr="00721D73">
          <w:rPr>
            <w:rStyle w:val="Hyperlink"/>
            <w:rFonts w:ascii="Gotham Book" w:hAnsi="Gotham Book"/>
            <w:i/>
            <w:iCs/>
            <w:sz w:val="24"/>
            <w:szCs w:val="24"/>
            <w:highlight w:val="white"/>
          </w:rPr>
          <w:t>CC BY 4.0</w:t>
        </w:r>
      </w:hyperlink>
      <w:r w:rsidRPr="00721D73">
        <w:rPr>
          <w:rFonts w:ascii="Gotham Book" w:hAnsi="Gotham Book"/>
          <w:i/>
          <w:iCs/>
          <w:sz w:val="24"/>
          <w:szCs w:val="24"/>
          <w:highlight w:val="white"/>
        </w:rPr>
        <w:t>, Wikimedia Commons</w:t>
      </w:r>
      <w:r w:rsidRPr="00721D73">
        <w:rPr>
          <w:rFonts w:ascii="Gotham Book" w:hAnsi="Gotham Book"/>
          <w:sz w:val="24"/>
          <w:szCs w:val="24"/>
          <w:highlight w:val="white"/>
        </w:rPr>
        <w:t xml:space="preserve">. https://commons.wikimedia.org/wiki/File:Big_Cave_Palo_Duro_Canyon_Texas_2024.jpg  </w:t>
      </w:r>
    </w:p>
    <w:p w14:paraId="40481BB2" w14:textId="77777777" w:rsidR="00721D73" w:rsidRPr="00721D73" w:rsidRDefault="00721D73" w:rsidP="00721D73">
      <w:pPr>
        <w:pStyle w:val="ListParagraph"/>
        <w:numPr>
          <w:ilvl w:val="0"/>
          <w:numId w:val="31"/>
        </w:numPr>
        <w:rPr>
          <w:rFonts w:ascii="Gotham Book" w:hAnsi="Gotham Book"/>
          <w:sz w:val="24"/>
          <w:szCs w:val="24"/>
        </w:rPr>
      </w:pPr>
      <w:r w:rsidRPr="00721D73">
        <w:rPr>
          <w:rFonts w:ascii="Gotham Book" w:hAnsi="Gotham Book"/>
          <w:sz w:val="24"/>
          <w:szCs w:val="24"/>
        </w:rPr>
        <w:t>Highsmith, Carol M, photographer. </w:t>
      </w:r>
      <w:r w:rsidRPr="00721D73">
        <w:rPr>
          <w:rFonts w:ascii="Gotham Book" w:hAnsi="Gotham Book"/>
          <w:i/>
          <w:iCs/>
          <w:sz w:val="24"/>
          <w:szCs w:val="24"/>
        </w:rPr>
        <w:t>Skyline view of El Paso, Texas</w:t>
      </w:r>
      <w:r w:rsidRPr="00721D73">
        <w:rPr>
          <w:rFonts w:ascii="Gotham Book" w:hAnsi="Gotham Book"/>
          <w:sz w:val="24"/>
          <w:szCs w:val="24"/>
        </w:rPr>
        <w:t>. El Paso United States Texas, 2014. -03-23. Photograph. https://www.loc.gov/item/2014631659/.</w:t>
      </w:r>
    </w:p>
    <w:p w14:paraId="2F9CE99F" w14:textId="77777777" w:rsidR="00721D73" w:rsidRPr="00721D73" w:rsidRDefault="00721D73" w:rsidP="00721D73">
      <w:pPr>
        <w:pStyle w:val="ListParagraph"/>
        <w:numPr>
          <w:ilvl w:val="0"/>
          <w:numId w:val="31"/>
        </w:numPr>
        <w:rPr>
          <w:rFonts w:ascii="Gotham Book" w:hAnsi="Gotham Book"/>
          <w:sz w:val="24"/>
          <w:szCs w:val="24"/>
        </w:rPr>
      </w:pPr>
      <w:r w:rsidRPr="00721D73">
        <w:rPr>
          <w:rFonts w:ascii="Gotham Book" w:hAnsi="Gotham Book"/>
          <w:sz w:val="24"/>
          <w:szCs w:val="24"/>
          <w:highlight w:val="white"/>
        </w:rPr>
        <w:t>Highsmith, Carol M, photographer. </w:t>
      </w:r>
      <w:proofErr w:type="spellStart"/>
      <w:r w:rsidRPr="00721D73">
        <w:rPr>
          <w:rFonts w:ascii="Gotham Book" w:hAnsi="Gotham Book"/>
          <w:i/>
          <w:iCs/>
          <w:sz w:val="24"/>
          <w:szCs w:val="24"/>
          <w:highlight w:val="white"/>
        </w:rPr>
        <w:t>TheEllis</w:t>
      </w:r>
      <w:proofErr w:type="spellEnd"/>
      <w:r w:rsidRPr="00721D73">
        <w:rPr>
          <w:rFonts w:ascii="Gotham Book" w:hAnsi="Gotham Book"/>
          <w:i/>
          <w:iCs/>
          <w:sz w:val="24"/>
          <w:szCs w:val="24"/>
          <w:highlight w:val="white"/>
        </w:rPr>
        <w:t xml:space="preserve"> County Courthouse in Waxahachie, Texas, south of Dallas</w:t>
      </w:r>
      <w:r w:rsidRPr="00721D73">
        <w:rPr>
          <w:rFonts w:ascii="Gotham Book" w:hAnsi="Gotham Book"/>
          <w:sz w:val="24"/>
          <w:szCs w:val="24"/>
          <w:highlight w:val="white"/>
        </w:rPr>
        <w:t>. Waxahachie Ellis County United States Texas, 2014. -05-10. Photograph. https://www.loc.gov/item/2014632669/.</w:t>
      </w:r>
    </w:p>
    <w:p w14:paraId="59F5EC73" w14:textId="77777777" w:rsidR="00721D73" w:rsidRPr="00721D73" w:rsidRDefault="00721D73" w:rsidP="00721D73">
      <w:pPr>
        <w:pStyle w:val="ListParagraph"/>
        <w:numPr>
          <w:ilvl w:val="0"/>
          <w:numId w:val="31"/>
        </w:numPr>
        <w:rPr>
          <w:rFonts w:ascii="Gotham Book" w:hAnsi="Gotham Book"/>
          <w:sz w:val="24"/>
          <w:szCs w:val="24"/>
        </w:rPr>
      </w:pPr>
      <w:r w:rsidRPr="00721D73">
        <w:rPr>
          <w:rFonts w:ascii="Gotham Book" w:hAnsi="Gotham Book"/>
          <w:sz w:val="24"/>
          <w:szCs w:val="24"/>
          <w:highlight w:val="white"/>
        </w:rPr>
        <w:t>Texas Historical Commission. [Stagecoach Inn], photograph, Date Unknown; (</w:t>
      </w:r>
      <w:hyperlink r:id="rId18" w:history="1">
        <w:r w:rsidRPr="00721D73">
          <w:rPr>
            <w:rStyle w:val="Hyperlink"/>
            <w:rFonts w:ascii="Gotham Book" w:hAnsi="Gotham Book"/>
            <w:sz w:val="24"/>
            <w:szCs w:val="24"/>
            <w:highlight w:val="white"/>
          </w:rPr>
          <w:t>https://texashistory.unt.edu/ark:/67531/metapth954743/</w:t>
        </w:r>
      </w:hyperlink>
      <w:r w:rsidRPr="00721D73">
        <w:rPr>
          <w:rFonts w:ascii="Gotham Book" w:hAnsi="Gotham Book"/>
          <w:sz w:val="24"/>
          <w:szCs w:val="24"/>
          <w:highlight w:val="white"/>
        </w:rPr>
        <w:t>: accessed September 10, 2024), University of North Texas Libraries, The Portal to Texas History, </w:t>
      </w:r>
      <w:hyperlink r:id="rId19" w:history="1">
        <w:r w:rsidRPr="00721D73">
          <w:rPr>
            <w:rStyle w:val="Hyperlink"/>
            <w:rFonts w:ascii="Gotham Book" w:hAnsi="Gotham Book"/>
            <w:sz w:val="24"/>
            <w:szCs w:val="24"/>
            <w:highlight w:val="white"/>
          </w:rPr>
          <w:t>https://texashistory.unt.edu</w:t>
        </w:r>
      </w:hyperlink>
      <w:r w:rsidRPr="00721D73">
        <w:rPr>
          <w:rFonts w:ascii="Gotham Book" w:hAnsi="Gotham Book"/>
          <w:sz w:val="24"/>
          <w:szCs w:val="24"/>
          <w:highlight w:val="white"/>
        </w:rPr>
        <w:t>; crediting Texas Historical Commission.</w:t>
      </w:r>
    </w:p>
    <w:p w14:paraId="06D2066A" w14:textId="77777777" w:rsidR="00721D73" w:rsidRPr="00721D73" w:rsidRDefault="00721D73" w:rsidP="00721D73">
      <w:pPr>
        <w:pStyle w:val="ListParagraph"/>
        <w:rPr>
          <w:rFonts w:ascii="Gotham Book" w:hAnsi="Gotham Book"/>
          <w:b/>
          <w:bCs/>
          <w:sz w:val="24"/>
          <w:szCs w:val="24"/>
        </w:rPr>
      </w:pPr>
    </w:p>
    <w:sectPr w:rsidR="00721D73" w:rsidRPr="00721D73" w:rsidSect="0016101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DE0B" w14:textId="77777777" w:rsidR="0060749B" w:rsidRDefault="0060749B" w:rsidP="0060749B">
      <w:pPr>
        <w:spacing w:after="0" w:line="240" w:lineRule="auto"/>
      </w:pPr>
      <w:r>
        <w:separator/>
      </w:r>
    </w:p>
  </w:endnote>
  <w:endnote w:type="continuationSeparator" w:id="0">
    <w:p w14:paraId="02CFCD1D" w14:textId="77777777" w:rsidR="0060749B" w:rsidRDefault="0060749B" w:rsidP="0060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586A9E6C" w14:textId="48B376AA" w:rsidR="0060749B" w:rsidRDefault="00BB10BF">
        <w:pPr>
          <w:pStyle w:val="Footer"/>
          <w:jc w:val="center"/>
        </w:pPr>
        <w:r>
          <w:rPr>
            <w:noProof/>
            <w:sz w:val="18"/>
            <w:szCs w:val="18"/>
          </w:rPr>
          <w:drawing>
            <wp:anchor distT="0" distB="0" distL="114300" distR="114300" simplePos="0" relativeHeight="251660288" behindDoc="1" locked="0" layoutInCell="1" allowOverlap="1" wp14:anchorId="58ED630F" wp14:editId="6ED6CE26">
              <wp:simplePos x="0" y="0"/>
              <wp:positionH relativeFrom="margin">
                <wp:align>right</wp:align>
              </wp:positionH>
              <wp:positionV relativeFrom="paragraph">
                <wp:posOffset>-25400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60749B">
          <w:fldChar w:fldCharType="begin"/>
        </w:r>
        <w:r w:rsidR="0060749B">
          <w:instrText xml:space="preserve"> PAGE   \* MERGEFORMAT </w:instrText>
        </w:r>
        <w:r w:rsidR="0060749B">
          <w:fldChar w:fldCharType="separate"/>
        </w:r>
        <w:r w:rsidR="0060749B">
          <w:rPr>
            <w:noProof/>
          </w:rPr>
          <w:t>2</w:t>
        </w:r>
        <w:r w:rsidR="0060749B">
          <w:rPr>
            <w:noProof/>
          </w:rPr>
          <w:fldChar w:fldCharType="end"/>
        </w:r>
        <w:r>
          <w:rPr>
            <w:noProof/>
          </w:rPr>
          <w:t xml:space="preserve"> </w:t>
        </w:r>
        <w:r w:rsidR="00093A67">
          <w:rPr>
            <w:noProof/>
          </w:rPr>
          <w:t xml:space="preserve"> </w:t>
        </w:r>
      </w:p>
    </w:sdtContent>
  </w:sdt>
  <w:p w14:paraId="19A69E17" w14:textId="76C89196" w:rsidR="0060749B" w:rsidRDefault="0060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8B93" w14:textId="77777777" w:rsidR="0060749B" w:rsidRDefault="0060749B" w:rsidP="0060749B">
      <w:pPr>
        <w:spacing w:after="0" w:line="240" w:lineRule="auto"/>
      </w:pPr>
      <w:r>
        <w:separator/>
      </w:r>
    </w:p>
  </w:footnote>
  <w:footnote w:type="continuationSeparator" w:id="0">
    <w:p w14:paraId="699709F9" w14:textId="77777777" w:rsidR="0060749B" w:rsidRDefault="0060749B" w:rsidP="00607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848A" w14:textId="4838972A" w:rsidR="00093A67" w:rsidRDefault="00BB10BF">
    <w:pPr>
      <w:pStyle w:val="Header"/>
    </w:pPr>
    <w:r w:rsidRPr="004E1EEC">
      <w:rPr>
        <w:rFonts w:ascii="Gotham Book" w:hAnsi="Gotham Book"/>
        <w:noProof/>
      </w:rPr>
      <w:drawing>
        <wp:anchor distT="0" distB="0" distL="114300" distR="114300" simplePos="0" relativeHeight="251661312" behindDoc="1" locked="0" layoutInCell="1" allowOverlap="1" wp14:anchorId="3E0C11C8" wp14:editId="227EB84D">
          <wp:simplePos x="0" y="0"/>
          <wp:positionH relativeFrom="margin">
            <wp:align>left</wp:align>
          </wp:positionH>
          <wp:positionV relativeFrom="paragraph">
            <wp:posOffset>-248920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FD646" w14:textId="77777777" w:rsidR="00093A67" w:rsidRDefault="00093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7FD"/>
    <w:multiLevelType w:val="hybridMultilevel"/>
    <w:tmpl w:val="C7FED930"/>
    <w:lvl w:ilvl="0" w:tplc="2AB81DF6">
      <w:start w:val="1"/>
      <w:numFmt w:val="lowerLetter"/>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 w15:restartNumberingAfterBreak="0">
    <w:nsid w:val="04707B6C"/>
    <w:multiLevelType w:val="hybridMultilevel"/>
    <w:tmpl w:val="C9F8E8DA"/>
    <w:lvl w:ilvl="0" w:tplc="AEA68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83262"/>
    <w:multiLevelType w:val="hybridMultilevel"/>
    <w:tmpl w:val="34E2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6893"/>
    <w:multiLevelType w:val="hybridMultilevel"/>
    <w:tmpl w:val="4F922884"/>
    <w:lvl w:ilvl="0" w:tplc="A3C42FBA">
      <w:start w:val="1"/>
      <w:numFmt w:val="decimal"/>
      <w:lvlText w:val="%1."/>
      <w:lvlJc w:val="left"/>
      <w:pPr>
        <w:tabs>
          <w:tab w:val="num" w:pos="720"/>
        </w:tabs>
        <w:ind w:left="720" w:hanging="360"/>
      </w:pPr>
    </w:lvl>
    <w:lvl w:ilvl="1" w:tplc="6EF2C782" w:tentative="1">
      <w:start w:val="1"/>
      <w:numFmt w:val="decimal"/>
      <w:lvlText w:val="%2."/>
      <w:lvlJc w:val="left"/>
      <w:pPr>
        <w:tabs>
          <w:tab w:val="num" w:pos="1440"/>
        </w:tabs>
        <w:ind w:left="1440" w:hanging="360"/>
      </w:pPr>
    </w:lvl>
    <w:lvl w:ilvl="2" w:tplc="74848A96" w:tentative="1">
      <w:start w:val="1"/>
      <w:numFmt w:val="decimal"/>
      <w:lvlText w:val="%3."/>
      <w:lvlJc w:val="left"/>
      <w:pPr>
        <w:tabs>
          <w:tab w:val="num" w:pos="2160"/>
        </w:tabs>
        <w:ind w:left="2160" w:hanging="360"/>
      </w:pPr>
    </w:lvl>
    <w:lvl w:ilvl="3" w:tplc="FCBC5F5C" w:tentative="1">
      <w:start w:val="1"/>
      <w:numFmt w:val="decimal"/>
      <w:lvlText w:val="%4."/>
      <w:lvlJc w:val="left"/>
      <w:pPr>
        <w:tabs>
          <w:tab w:val="num" w:pos="2880"/>
        </w:tabs>
        <w:ind w:left="2880" w:hanging="360"/>
      </w:pPr>
    </w:lvl>
    <w:lvl w:ilvl="4" w:tplc="C01EE328" w:tentative="1">
      <w:start w:val="1"/>
      <w:numFmt w:val="decimal"/>
      <w:lvlText w:val="%5."/>
      <w:lvlJc w:val="left"/>
      <w:pPr>
        <w:tabs>
          <w:tab w:val="num" w:pos="3600"/>
        </w:tabs>
        <w:ind w:left="3600" w:hanging="360"/>
      </w:pPr>
    </w:lvl>
    <w:lvl w:ilvl="5" w:tplc="EFBA68F0" w:tentative="1">
      <w:start w:val="1"/>
      <w:numFmt w:val="decimal"/>
      <w:lvlText w:val="%6."/>
      <w:lvlJc w:val="left"/>
      <w:pPr>
        <w:tabs>
          <w:tab w:val="num" w:pos="4320"/>
        </w:tabs>
        <w:ind w:left="4320" w:hanging="360"/>
      </w:pPr>
    </w:lvl>
    <w:lvl w:ilvl="6" w:tplc="518A9608" w:tentative="1">
      <w:start w:val="1"/>
      <w:numFmt w:val="decimal"/>
      <w:lvlText w:val="%7."/>
      <w:lvlJc w:val="left"/>
      <w:pPr>
        <w:tabs>
          <w:tab w:val="num" w:pos="5040"/>
        </w:tabs>
        <w:ind w:left="5040" w:hanging="360"/>
      </w:pPr>
    </w:lvl>
    <w:lvl w:ilvl="7" w:tplc="2180B2B4" w:tentative="1">
      <w:start w:val="1"/>
      <w:numFmt w:val="decimal"/>
      <w:lvlText w:val="%8."/>
      <w:lvlJc w:val="left"/>
      <w:pPr>
        <w:tabs>
          <w:tab w:val="num" w:pos="5760"/>
        </w:tabs>
        <w:ind w:left="5760" w:hanging="360"/>
      </w:pPr>
    </w:lvl>
    <w:lvl w:ilvl="8" w:tplc="3A449F6C" w:tentative="1">
      <w:start w:val="1"/>
      <w:numFmt w:val="decimal"/>
      <w:lvlText w:val="%9."/>
      <w:lvlJc w:val="left"/>
      <w:pPr>
        <w:tabs>
          <w:tab w:val="num" w:pos="6480"/>
        </w:tabs>
        <w:ind w:left="6480" w:hanging="360"/>
      </w:pPr>
    </w:lvl>
  </w:abstractNum>
  <w:abstractNum w:abstractNumId="4" w15:restartNumberingAfterBreak="0">
    <w:nsid w:val="11022812"/>
    <w:multiLevelType w:val="hybridMultilevel"/>
    <w:tmpl w:val="3F865BD4"/>
    <w:lvl w:ilvl="0" w:tplc="D9787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091174"/>
    <w:multiLevelType w:val="hybridMultilevel"/>
    <w:tmpl w:val="799A6966"/>
    <w:lvl w:ilvl="0" w:tplc="338A8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8E63D1"/>
    <w:multiLevelType w:val="hybridMultilevel"/>
    <w:tmpl w:val="1EA6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9E7051"/>
    <w:multiLevelType w:val="hybridMultilevel"/>
    <w:tmpl w:val="C6C86F72"/>
    <w:lvl w:ilvl="0" w:tplc="83FA7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A43467"/>
    <w:multiLevelType w:val="hybridMultilevel"/>
    <w:tmpl w:val="EF46D2FE"/>
    <w:lvl w:ilvl="0" w:tplc="530204B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F1831"/>
    <w:multiLevelType w:val="hybridMultilevel"/>
    <w:tmpl w:val="07CEE23A"/>
    <w:lvl w:ilvl="0" w:tplc="6002A544">
      <w:start w:val="1"/>
      <w:numFmt w:val="low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EC4BEA"/>
    <w:multiLevelType w:val="hybridMultilevel"/>
    <w:tmpl w:val="100AB334"/>
    <w:lvl w:ilvl="0" w:tplc="B72CC4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391A2F"/>
    <w:multiLevelType w:val="hybridMultilevel"/>
    <w:tmpl w:val="8336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0C32A7"/>
    <w:multiLevelType w:val="hybridMultilevel"/>
    <w:tmpl w:val="DFF4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B2185"/>
    <w:multiLevelType w:val="hybridMultilevel"/>
    <w:tmpl w:val="AFB8D666"/>
    <w:lvl w:ilvl="0" w:tplc="57ACDD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B9125B"/>
    <w:multiLevelType w:val="hybridMultilevel"/>
    <w:tmpl w:val="C0FAB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202B9"/>
    <w:multiLevelType w:val="hybridMultilevel"/>
    <w:tmpl w:val="50CAA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916C0E"/>
    <w:multiLevelType w:val="hybridMultilevel"/>
    <w:tmpl w:val="3C4A621E"/>
    <w:lvl w:ilvl="0" w:tplc="BA5CFBEE">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3C77F8"/>
    <w:multiLevelType w:val="hybridMultilevel"/>
    <w:tmpl w:val="612E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678A7"/>
    <w:multiLevelType w:val="hybridMultilevel"/>
    <w:tmpl w:val="6750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56B01"/>
    <w:multiLevelType w:val="hybridMultilevel"/>
    <w:tmpl w:val="78A4AA64"/>
    <w:lvl w:ilvl="0" w:tplc="75EC6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A94D8E"/>
    <w:multiLevelType w:val="hybridMultilevel"/>
    <w:tmpl w:val="FF26E97C"/>
    <w:lvl w:ilvl="0" w:tplc="E54A0A46">
      <w:start w:val="1"/>
      <w:numFmt w:val="decimal"/>
      <w:lvlText w:val="%1."/>
      <w:lvlJc w:val="left"/>
      <w:pPr>
        <w:ind w:left="1080" w:hanging="360"/>
      </w:pPr>
      <w:rPr>
        <w:rFonts w:asciiTheme="minorHAnsi" w:eastAsiaTheme="minorEastAsia" w:hAnsiTheme="minorHAnsi" w:cstheme="minorBidi"/>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6E1A05"/>
    <w:multiLevelType w:val="hybridMultilevel"/>
    <w:tmpl w:val="EB62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350DD"/>
    <w:multiLevelType w:val="hybridMultilevel"/>
    <w:tmpl w:val="4B126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D40AD"/>
    <w:multiLevelType w:val="hybridMultilevel"/>
    <w:tmpl w:val="F6A82BE2"/>
    <w:lvl w:ilvl="0" w:tplc="059806C4">
      <w:start w:val="1"/>
      <w:numFmt w:val="decimal"/>
      <w:lvlText w:val="%1."/>
      <w:lvlJc w:val="left"/>
      <w:pPr>
        <w:ind w:left="720" w:hanging="360"/>
      </w:pPr>
      <w:rPr>
        <w:rFonts w:hint="default"/>
        <w:b/>
        <w:i/>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63152"/>
    <w:multiLevelType w:val="hybridMultilevel"/>
    <w:tmpl w:val="9400596C"/>
    <w:lvl w:ilvl="0" w:tplc="8EC0FF1C">
      <w:start w:val="1"/>
      <w:numFmt w:val="lowerLetter"/>
      <w:lvlText w:val="%1."/>
      <w:lvlJc w:val="left"/>
      <w:pPr>
        <w:ind w:left="1080" w:hanging="360"/>
      </w:pPr>
      <w:rPr>
        <w:rFonts w:hint="default"/>
        <w:b/>
        <w:i/>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FF6046"/>
    <w:multiLevelType w:val="hybridMultilevel"/>
    <w:tmpl w:val="6D1E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10B17"/>
    <w:multiLevelType w:val="hybridMultilevel"/>
    <w:tmpl w:val="230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547466">
    <w:abstractNumId w:val="29"/>
  </w:num>
  <w:num w:numId="2" w16cid:durableId="975258025">
    <w:abstractNumId w:val="13"/>
  </w:num>
  <w:num w:numId="3" w16cid:durableId="77361705">
    <w:abstractNumId w:val="18"/>
  </w:num>
  <w:num w:numId="4" w16cid:durableId="883905570">
    <w:abstractNumId w:val="26"/>
  </w:num>
  <w:num w:numId="5" w16cid:durableId="1081491681">
    <w:abstractNumId w:val="8"/>
  </w:num>
  <w:num w:numId="6" w16cid:durableId="724184589">
    <w:abstractNumId w:val="7"/>
  </w:num>
  <w:num w:numId="7" w16cid:durableId="1236479100">
    <w:abstractNumId w:val="1"/>
  </w:num>
  <w:num w:numId="8" w16cid:durableId="1394768724">
    <w:abstractNumId w:val="10"/>
  </w:num>
  <w:num w:numId="9" w16cid:durableId="514268740">
    <w:abstractNumId w:val="23"/>
  </w:num>
  <w:num w:numId="10" w16cid:durableId="933244290">
    <w:abstractNumId w:val="27"/>
  </w:num>
  <w:num w:numId="11" w16cid:durableId="1545289829">
    <w:abstractNumId w:val="0"/>
  </w:num>
  <w:num w:numId="12" w16cid:durableId="1701322118">
    <w:abstractNumId w:val="12"/>
  </w:num>
  <w:num w:numId="13" w16cid:durableId="2028284707">
    <w:abstractNumId w:val="9"/>
  </w:num>
  <w:num w:numId="14" w16cid:durableId="700979572">
    <w:abstractNumId w:val="5"/>
  </w:num>
  <w:num w:numId="15" w16cid:durableId="313411473">
    <w:abstractNumId w:val="28"/>
  </w:num>
  <w:num w:numId="16" w16cid:durableId="1483422094">
    <w:abstractNumId w:val="11"/>
  </w:num>
  <w:num w:numId="17" w16cid:durableId="1505826726">
    <w:abstractNumId w:val="4"/>
  </w:num>
  <w:num w:numId="18" w16cid:durableId="1174299086">
    <w:abstractNumId w:val="17"/>
  </w:num>
  <w:num w:numId="19" w16cid:durableId="1255938460">
    <w:abstractNumId w:val="16"/>
  </w:num>
  <w:num w:numId="20" w16cid:durableId="197936764">
    <w:abstractNumId w:val="22"/>
  </w:num>
  <w:num w:numId="21" w16cid:durableId="1452819361">
    <w:abstractNumId w:val="14"/>
  </w:num>
  <w:num w:numId="22" w16cid:durableId="1678657642">
    <w:abstractNumId w:val="25"/>
  </w:num>
  <w:num w:numId="23" w16cid:durableId="1361659349">
    <w:abstractNumId w:val="3"/>
  </w:num>
  <w:num w:numId="24" w16cid:durableId="462231369">
    <w:abstractNumId w:val="30"/>
  </w:num>
  <w:num w:numId="25" w16cid:durableId="1952973628">
    <w:abstractNumId w:val="15"/>
  </w:num>
  <w:num w:numId="26" w16cid:durableId="234052052">
    <w:abstractNumId w:val="20"/>
  </w:num>
  <w:num w:numId="27" w16cid:durableId="38483646">
    <w:abstractNumId w:val="19"/>
  </w:num>
  <w:num w:numId="28" w16cid:durableId="90901844">
    <w:abstractNumId w:val="2"/>
  </w:num>
  <w:num w:numId="29" w16cid:durableId="588075507">
    <w:abstractNumId w:val="6"/>
  </w:num>
  <w:num w:numId="30" w16cid:durableId="1134299388">
    <w:abstractNumId w:val="21"/>
  </w:num>
  <w:num w:numId="31" w16cid:durableId="16533624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D8"/>
    <w:rsid w:val="00067673"/>
    <w:rsid w:val="00093A67"/>
    <w:rsid w:val="0016101B"/>
    <w:rsid w:val="002830AD"/>
    <w:rsid w:val="00397FD8"/>
    <w:rsid w:val="003C27E6"/>
    <w:rsid w:val="003D48E3"/>
    <w:rsid w:val="00507E8B"/>
    <w:rsid w:val="005137BA"/>
    <w:rsid w:val="00522824"/>
    <w:rsid w:val="0060749B"/>
    <w:rsid w:val="0065438C"/>
    <w:rsid w:val="006A77F0"/>
    <w:rsid w:val="006D13AF"/>
    <w:rsid w:val="006E6FBC"/>
    <w:rsid w:val="00721D73"/>
    <w:rsid w:val="00770152"/>
    <w:rsid w:val="007B3F99"/>
    <w:rsid w:val="0080718C"/>
    <w:rsid w:val="00845123"/>
    <w:rsid w:val="008F72F8"/>
    <w:rsid w:val="00963012"/>
    <w:rsid w:val="00994414"/>
    <w:rsid w:val="00A75FB9"/>
    <w:rsid w:val="00A94F7C"/>
    <w:rsid w:val="00AB1B00"/>
    <w:rsid w:val="00AB5BAE"/>
    <w:rsid w:val="00AC44AA"/>
    <w:rsid w:val="00B4299C"/>
    <w:rsid w:val="00BA1834"/>
    <w:rsid w:val="00BB10BF"/>
    <w:rsid w:val="00BD507D"/>
    <w:rsid w:val="00C01B78"/>
    <w:rsid w:val="00C54288"/>
    <w:rsid w:val="00C87062"/>
    <w:rsid w:val="00DD7733"/>
    <w:rsid w:val="00E271C6"/>
    <w:rsid w:val="00E32447"/>
    <w:rsid w:val="00E546EC"/>
    <w:rsid w:val="00EB634D"/>
    <w:rsid w:val="00F1457A"/>
    <w:rsid w:val="00F6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F725"/>
  <w15:chartTrackingRefBased/>
  <w15:docId w15:val="{C671F7BA-254E-439F-AF96-14F69A14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D8"/>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397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7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7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FD8"/>
    <w:rPr>
      <w:rFonts w:eastAsiaTheme="majorEastAsia" w:cstheme="majorBidi"/>
      <w:color w:val="272727" w:themeColor="text1" w:themeTint="D8"/>
    </w:rPr>
  </w:style>
  <w:style w:type="paragraph" w:styleId="Title">
    <w:name w:val="Title"/>
    <w:basedOn w:val="Normal"/>
    <w:next w:val="Normal"/>
    <w:link w:val="TitleChar"/>
    <w:uiPriority w:val="10"/>
    <w:qFormat/>
    <w:rsid w:val="00397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FD8"/>
    <w:pPr>
      <w:spacing w:before="160"/>
      <w:jc w:val="center"/>
    </w:pPr>
    <w:rPr>
      <w:i/>
      <w:iCs/>
      <w:color w:val="404040" w:themeColor="text1" w:themeTint="BF"/>
    </w:rPr>
  </w:style>
  <w:style w:type="character" w:customStyle="1" w:styleId="QuoteChar">
    <w:name w:val="Quote Char"/>
    <w:basedOn w:val="DefaultParagraphFont"/>
    <w:link w:val="Quote"/>
    <w:uiPriority w:val="29"/>
    <w:rsid w:val="00397FD8"/>
    <w:rPr>
      <w:i/>
      <w:iCs/>
      <w:color w:val="404040" w:themeColor="text1" w:themeTint="BF"/>
    </w:rPr>
  </w:style>
  <w:style w:type="paragraph" w:styleId="ListParagraph">
    <w:name w:val="List Paragraph"/>
    <w:basedOn w:val="Normal"/>
    <w:uiPriority w:val="34"/>
    <w:qFormat/>
    <w:rsid w:val="00397FD8"/>
    <w:pPr>
      <w:ind w:left="720"/>
      <w:contextualSpacing/>
    </w:pPr>
  </w:style>
  <w:style w:type="character" w:styleId="IntenseEmphasis">
    <w:name w:val="Intense Emphasis"/>
    <w:basedOn w:val="DefaultParagraphFont"/>
    <w:uiPriority w:val="21"/>
    <w:qFormat/>
    <w:rsid w:val="00397FD8"/>
    <w:rPr>
      <w:i/>
      <w:iCs/>
      <w:color w:val="0F4761" w:themeColor="accent1" w:themeShade="BF"/>
    </w:rPr>
  </w:style>
  <w:style w:type="paragraph" w:styleId="IntenseQuote">
    <w:name w:val="Intense Quote"/>
    <w:basedOn w:val="Normal"/>
    <w:next w:val="Normal"/>
    <w:link w:val="IntenseQuoteChar"/>
    <w:uiPriority w:val="30"/>
    <w:qFormat/>
    <w:rsid w:val="00397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FD8"/>
    <w:rPr>
      <w:i/>
      <w:iCs/>
      <w:color w:val="0F4761" w:themeColor="accent1" w:themeShade="BF"/>
    </w:rPr>
  </w:style>
  <w:style w:type="character" w:styleId="IntenseReference">
    <w:name w:val="Intense Reference"/>
    <w:basedOn w:val="DefaultParagraphFont"/>
    <w:uiPriority w:val="32"/>
    <w:qFormat/>
    <w:rsid w:val="00397FD8"/>
    <w:rPr>
      <w:b/>
      <w:bCs/>
      <w:smallCaps/>
      <w:color w:val="0F4761" w:themeColor="accent1" w:themeShade="BF"/>
      <w:spacing w:val="5"/>
    </w:rPr>
  </w:style>
  <w:style w:type="character" w:styleId="Strong">
    <w:name w:val="Strong"/>
    <w:basedOn w:val="DefaultParagraphFont"/>
    <w:uiPriority w:val="22"/>
    <w:qFormat/>
    <w:rsid w:val="00397FD8"/>
    <w:rPr>
      <w:b/>
      <w:bCs/>
    </w:rPr>
  </w:style>
  <w:style w:type="table" w:styleId="TableGrid">
    <w:name w:val="Table Grid"/>
    <w:basedOn w:val="TableNormal"/>
    <w:uiPriority w:val="39"/>
    <w:rsid w:val="00397FD8"/>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7FD8"/>
    <w:rPr>
      <w:sz w:val="16"/>
      <w:szCs w:val="16"/>
    </w:rPr>
  </w:style>
  <w:style w:type="paragraph" w:styleId="CommentText">
    <w:name w:val="annotation text"/>
    <w:basedOn w:val="Normal"/>
    <w:link w:val="CommentTextChar"/>
    <w:uiPriority w:val="99"/>
    <w:unhideWhenUsed/>
    <w:rsid w:val="00397FD8"/>
    <w:pPr>
      <w:spacing w:line="240" w:lineRule="auto"/>
    </w:pPr>
  </w:style>
  <w:style w:type="character" w:customStyle="1" w:styleId="CommentTextChar">
    <w:name w:val="Comment Text Char"/>
    <w:basedOn w:val="DefaultParagraphFont"/>
    <w:link w:val="CommentText"/>
    <w:uiPriority w:val="99"/>
    <w:rsid w:val="00397FD8"/>
    <w:rPr>
      <w:rFonts w:eastAsiaTheme="minorEastAsia"/>
      <w:kern w:val="0"/>
      <w:sz w:val="20"/>
      <w:szCs w:val="20"/>
      <w14:ligatures w14:val="none"/>
    </w:rPr>
  </w:style>
  <w:style w:type="paragraph" w:styleId="Header">
    <w:name w:val="header"/>
    <w:basedOn w:val="Normal"/>
    <w:link w:val="HeaderChar"/>
    <w:uiPriority w:val="99"/>
    <w:unhideWhenUsed/>
    <w:rsid w:val="00607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49B"/>
    <w:rPr>
      <w:rFonts w:eastAsiaTheme="minorEastAsia"/>
      <w:kern w:val="0"/>
      <w:sz w:val="20"/>
      <w:szCs w:val="20"/>
      <w14:ligatures w14:val="none"/>
    </w:rPr>
  </w:style>
  <w:style w:type="paragraph" w:styleId="Footer">
    <w:name w:val="footer"/>
    <w:basedOn w:val="Normal"/>
    <w:link w:val="FooterChar"/>
    <w:uiPriority w:val="99"/>
    <w:unhideWhenUsed/>
    <w:rsid w:val="00607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49B"/>
    <w:rPr>
      <w:rFonts w:eastAsiaTheme="minorEastAsia"/>
      <w:kern w:val="0"/>
      <w:sz w:val="20"/>
      <w:szCs w:val="20"/>
      <w14:ligatures w14:val="none"/>
    </w:rPr>
  </w:style>
  <w:style w:type="character" w:styleId="Hyperlink">
    <w:name w:val="Hyperlink"/>
    <w:basedOn w:val="DefaultParagraphFont"/>
    <w:uiPriority w:val="99"/>
    <w:unhideWhenUsed/>
    <w:rsid w:val="00721D73"/>
    <w:rPr>
      <w:color w:val="467886" w:themeColor="hyperlink"/>
      <w:u w:val="single"/>
    </w:rPr>
  </w:style>
  <w:style w:type="character" w:styleId="UnresolvedMention">
    <w:name w:val="Unresolved Mention"/>
    <w:basedOn w:val="DefaultParagraphFont"/>
    <w:uiPriority w:val="99"/>
    <w:semiHidden/>
    <w:unhideWhenUsed/>
    <w:rsid w:val="00721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9991">
      <w:bodyDiv w:val="1"/>
      <w:marLeft w:val="0"/>
      <w:marRight w:val="0"/>
      <w:marTop w:val="0"/>
      <w:marBottom w:val="0"/>
      <w:divBdr>
        <w:top w:val="none" w:sz="0" w:space="0" w:color="auto"/>
        <w:left w:val="none" w:sz="0" w:space="0" w:color="auto"/>
        <w:bottom w:val="none" w:sz="0" w:space="0" w:color="auto"/>
        <w:right w:val="none" w:sz="0" w:space="0" w:color="auto"/>
      </w:divBdr>
      <w:divsChild>
        <w:div w:id="342822337">
          <w:marLeft w:val="1440"/>
          <w:marRight w:val="0"/>
          <w:marTop w:val="0"/>
          <w:marBottom w:val="0"/>
          <w:divBdr>
            <w:top w:val="none" w:sz="0" w:space="0" w:color="auto"/>
            <w:left w:val="none" w:sz="0" w:space="0" w:color="auto"/>
            <w:bottom w:val="none" w:sz="0" w:space="0" w:color="auto"/>
            <w:right w:val="none" w:sz="0" w:space="0" w:color="auto"/>
          </w:divBdr>
        </w:div>
        <w:div w:id="341055887">
          <w:marLeft w:val="1440"/>
          <w:marRight w:val="0"/>
          <w:marTop w:val="0"/>
          <w:marBottom w:val="0"/>
          <w:divBdr>
            <w:top w:val="none" w:sz="0" w:space="0" w:color="auto"/>
            <w:left w:val="none" w:sz="0" w:space="0" w:color="auto"/>
            <w:bottom w:val="none" w:sz="0" w:space="0" w:color="auto"/>
            <w:right w:val="none" w:sz="0" w:space="0" w:color="auto"/>
          </w:divBdr>
        </w:div>
      </w:divsChild>
    </w:div>
    <w:div w:id="1021781178">
      <w:bodyDiv w:val="1"/>
      <w:marLeft w:val="0"/>
      <w:marRight w:val="0"/>
      <w:marTop w:val="0"/>
      <w:marBottom w:val="0"/>
      <w:divBdr>
        <w:top w:val="none" w:sz="0" w:space="0" w:color="auto"/>
        <w:left w:val="none" w:sz="0" w:space="0" w:color="auto"/>
        <w:bottom w:val="none" w:sz="0" w:space="0" w:color="auto"/>
        <w:right w:val="none" w:sz="0" w:space="0" w:color="auto"/>
      </w:divBdr>
    </w:div>
    <w:div w:id="1345862382">
      <w:bodyDiv w:val="1"/>
      <w:marLeft w:val="0"/>
      <w:marRight w:val="0"/>
      <w:marTop w:val="0"/>
      <w:marBottom w:val="0"/>
      <w:divBdr>
        <w:top w:val="none" w:sz="0" w:space="0" w:color="auto"/>
        <w:left w:val="none" w:sz="0" w:space="0" w:color="auto"/>
        <w:bottom w:val="none" w:sz="0" w:space="0" w:color="auto"/>
        <w:right w:val="none" w:sz="0" w:space="0" w:color="auto"/>
      </w:divBdr>
    </w:div>
    <w:div w:id="1499880845">
      <w:bodyDiv w:val="1"/>
      <w:marLeft w:val="0"/>
      <w:marRight w:val="0"/>
      <w:marTop w:val="0"/>
      <w:marBottom w:val="0"/>
      <w:divBdr>
        <w:top w:val="none" w:sz="0" w:space="0" w:color="auto"/>
        <w:left w:val="none" w:sz="0" w:space="0" w:color="auto"/>
        <w:bottom w:val="none" w:sz="0" w:space="0" w:color="auto"/>
        <w:right w:val="none" w:sz="0" w:space="0" w:color="auto"/>
      </w:divBdr>
    </w:div>
    <w:div w:id="1545672310">
      <w:bodyDiv w:val="1"/>
      <w:marLeft w:val="0"/>
      <w:marRight w:val="0"/>
      <w:marTop w:val="0"/>
      <w:marBottom w:val="0"/>
      <w:divBdr>
        <w:top w:val="none" w:sz="0" w:space="0" w:color="auto"/>
        <w:left w:val="none" w:sz="0" w:space="0" w:color="auto"/>
        <w:bottom w:val="none" w:sz="0" w:space="0" w:color="auto"/>
        <w:right w:val="none" w:sz="0" w:space="0" w:color="auto"/>
      </w:divBdr>
    </w:div>
    <w:div w:id="1596355265">
      <w:bodyDiv w:val="1"/>
      <w:marLeft w:val="0"/>
      <w:marRight w:val="0"/>
      <w:marTop w:val="0"/>
      <w:marBottom w:val="0"/>
      <w:divBdr>
        <w:top w:val="none" w:sz="0" w:space="0" w:color="auto"/>
        <w:left w:val="none" w:sz="0" w:space="0" w:color="auto"/>
        <w:bottom w:val="none" w:sz="0" w:space="0" w:color="auto"/>
        <w:right w:val="none" w:sz="0" w:space="0" w:color="auto"/>
      </w:divBdr>
    </w:div>
    <w:div w:id="1917931058">
      <w:bodyDiv w:val="1"/>
      <w:marLeft w:val="0"/>
      <w:marRight w:val="0"/>
      <w:marTop w:val="0"/>
      <w:marBottom w:val="0"/>
      <w:divBdr>
        <w:top w:val="none" w:sz="0" w:space="0" w:color="auto"/>
        <w:left w:val="none" w:sz="0" w:space="0" w:color="auto"/>
        <w:bottom w:val="none" w:sz="0" w:space="0" w:color="auto"/>
        <w:right w:val="none" w:sz="0" w:space="0" w:color="auto"/>
      </w:divBdr>
    </w:div>
    <w:div w:id="193987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ark:/67531/metapth860548/" TargetMode="External"/><Relationship Id="rId13" Type="http://schemas.openxmlformats.org/officeDocument/2006/relationships/hyperlink" Target="https://creativecommons.org/licenses/by-sa/3.0/deed.en" TargetMode="External"/><Relationship Id="rId18" Type="http://schemas.openxmlformats.org/officeDocument/2006/relationships/hyperlink" Target="https://texashistory.unt.edu/ark:/67531/metapth9547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wikipedia.org/wiki/en:Creative_Commons" TargetMode="External"/><Relationship Id="rId17" Type="http://schemas.openxmlformats.org/officeDocument/2006/relationships/hyperlink" Target="https://creativecommons.org/licenses/by/4.0/deed.en" TargetMode="External"/><Relationship Id="rId2" Type="http://schemas.openxmlformats.org/officeDocument/2006/relationships/numbering" Target="numbering.xml"/><Relationship Id="rId16" Type="http://schemas.openxmlformats.org/officeDocument/2006/relationships/hyperlink" Target="https://creativecommons.org/licenses/by/4.0/deed.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Eastern_New_Mexico" TargetMode="External"/><Relationship Id="rId5" Type="http://schemas.openxmlformats.org/officeDocument/2006/relationships/webSettings" Target="webSettings.xml"/><Relationship Id="rId15" Type="http://schemas.openxmlformats.org/officeDocument/2006/relationships/hyperlink" Target="https://en.wikipedia.org/wiki/Palo_Duro_Canyon" TargetMode="External"/><Relationship Id="rId23" Type="http://schemas.openxmlformats.org/officeDocument/2006/relationships/theme" Target="theme/theme1.xml"/><Relationship Id="rId10" Type="http://schemas.openxmlformats.org/officeDocument/2006/relationships/hyperlink" Target="https://en.wikipedia.org/wiki/San_Jon,_New_Mexico" TargetMode="External"/><Relationship Id="rId19" Type="http://schemas.openxmlformats.org/officeDocument/2006/relationships/hyperlink" Target="https://texashistory.unt.edu/" TargetMode="External"/><Relationship Id="rId4" Type="http://schemas.openxmlformats.org/officeDocument/2006/relationships/settings" Target="settings.xml"/><Relationship Id="rId9" Type="http://schemas.openxmlformats.org/officeDocument/2006/relationships/hyperlink" Target="https://en.wikipedia.org/wiki/Llano_Estacado" TargetMode="External"/><Relationship Id="rId14" Type="http://schemas.openxmlformats.org/officeDocument/2006/relationships/hyperlink" Target="https://creativecommons.org/licenses/by-sa/3.0/deed.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12831-28C3-461B-85E7-C53BE3CE87C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4365</TotalTime>
  <Pages>5</Pages>
  <Words>1321</Words>
  <Characters>6593</Characters>
  <Application>Microsoft Office Word</Application>
  <DocSecurity>0</DocSecurity>
  <Lines>313</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15</cp:revision>
  <dcterms:created xsi:type="dcterms:W3CDTF">2024-06-17T16:57:00Z</dcterms:created>
  <dcterms:modified xsi:type="dcterms:W3CDTF">2025-03-10T22:05:00Z</dcterms:modified>
</cp:coreProperties>
</file>