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318D" w14:textId="359D03FE" w:rsidR="009E349E" w:rsidRPr="0017205B" w:rsidRDefault="009E349E" w:rsidP="0017205B">
      <w:pPr>
        <w:spacing w:after="0" w:line="240" w:lineRule="auto"/>
        <w:jc w:val="center"/>
        <w:rPr>
          <w:rFonts w:ascii="Gotham Book" w:hAnsi="Gotham Book"/>
          <w:color w:val="747474" w:themeColor="background2" w:themeShade="80"/>
          <w:sz w:val="48"/>
          <w:szCs w:val="48"/>
        </w:rPr>
      </w:pPr>
      <w:bookmarkStart w:id="0" w:name="_Hlk171670584"/>
      <w:r w:rsidRPr="0017205B">
        <w:rPr>
          <w:rFonts w:ascii="Gotham Book" w:hAnsi="Gotham Book"/>
          <w:color w:val="747474" w:themeColor="background2" w:themeShade="80"/>
          <w:sz w:val="48"/>
          <w:szCs w:val="48"/>
        </w:rPr>
        <w:t>Unit 2: Age of Contact</w:t>
      </w:r>
    </w:p>
    <w:p w14:paraId="5EEBC716" w14:textId="390D6119" w:rsidR="009E349E" w:rsidRPr="00757D5D" w:rsidRDefault="0082538B" w:rsidP="0017205B">
      <w:pPr>
        <w:spacing w:after="0" w:line="240" w:lineRule="auto"/>
        <w:jc w:val="center"/>
        <w:rPr>
          <w:rFonts w:ascii="Gotham Book" w:hAnsi="Gotham Book"/>
          <w:b/>
          <w:bCs/>
          <w:sz w:val="40"/>
          <w:szCs w:val="40"/>
        </w:rPr>
      </w:pPr>
      <w:r>
        <w:rPr>
          <w:rFonts w:ascii="Gotham Book" w:hAnsi="Gotham Book"/>
          <w:b/>
          <w:bCs/>
          <w:sz w:val="40"/>
          <w:szCs w:val="40"/>
        </w:rPr>
        <w:t>7</w:t>
      </w:r>
      <w:r w:rsidRPr="0082538B">
        <w:rPr>
          <w:rFonts w:ascii="Gotham Book" w:hAnsi="Gotham Book"/>
          <w:b/>
          <w:bCs/>
          <w:sz w:val="40"/>
          <w:szCs w:val="40"/>
          <w:vertAlign w:val="superscript"/>
        </w:rPr>
        <w:t>th</w:t>
      </w:r>
      <w:r>
        <w:rPr>
          <w:rFonts w:ascii="Gotham Book" w:hAnsi="Gotham Book"/>
          <w:b/>
          <w:bCs/>
          <w:sz w:val="40"/>
          <w:szCs w:val="40"/>
        </w:rPr>
        <w:t xml:space="preserve"> Grade </w:t>
      </w:r>
      <w:r w:rsidR="009E349E" w:rsidRPr="00757D5D">
        <w:rPr>
          <w:rFonts w:ascii="Gotham Book" w:hAnsi="Gotham Book"/>
          <w:b/>
          <w:bCs/>
          <w:sz w:val="40"/>
          <w:szCs w:val="40"/>
        </w:rPr>
        <w:t>Lesson Plan:</w:t>
      </w:r>
      <w:bookmarkEnd w:id="0"/>
      <w:r w:rsidR="009E349E" w:rsidRPr="00757D5D">
        <w:rPr>
          <w:rFonts w:ascii="Gotham Book" w:hAnsi="Gotham Book"/>
          <w:b/>
          <w:bCs/>
          <w:sz w:val="40"/>
          <w:szCs w:val="40"/>
        </w:rPr>
        <w:t xml:space="preserve"> The Big Picture</w:t>
      </w:r>
    </w:p>
    <w:p w14:paraId="1641812B" w14:textId="720862DF" w:rsidR="009E349E" w:rsidRPr="0017205B" w:rsidRDefault="009E349E" w:rsidP="0017205B">
      <w:pPr>
        <w:spacing w:after="0" w:line="240" w:lineRule="auto"/>
        <w:jc w:val="center"/>
        <w:rPr>
          <w:rFonts w:ascii="Gotham Book" w:hAnsi="Gotham Book"/>
          <w:b/>
          <w:bCs/>
          <w:color w:val="747474" w:themeColor="background2" w:themeShade="80"/>
          <w:sz w:val="32"/>
          <w:szCs w:val="32"/>
        </w:rPr>
      </w:pPr>
      <w:r w:rsidRPr="0017205B">
        <w:rPr>
          <w:rFonts w:ascii="Gotham Book" w:hAnsi="Gotham Book"/>
          <w:b/>
          <w:bCs/>
          <w:color w:val="747474" w:themeColor="background2" w:themeShade="80"/>
          <w:sz w:val="32"/>
          <w:szCs w:val="32"/>
        </w:rPr>
        <w:t>(45 – 60 minutes)</w:t>
      </w:r>
    </w:p>
    <w:p w14:paraId="5F649146" w14:textId="77777777" w:rsidR="009E349E" w:rsidRPr="00757D5D" w:rsidRDefault="009E349E" w:rsidP="009E349E">
      <w:pPr>
        <w:rPr>
          <w:rFonts w:ascii="Gotham Book" w:hAnsi="Gotham Book"/>
        </w:rPr>
      </w:pPr>
    </w:p>
    <w:tbl>
      <w:tblPr>
        <w:tblStyle w:val="TableGrid"/>
        <w:tblW w:w="0" w:type="auto"/>
        <w:tblLook w:val="04A0" w:firstRow="1" w:lastRow="0" w:firstColumn="1" w:lastColumn="0" w:noHBand="0" w:noVBand="1"/>
      </w:tblPr>
      <w:tblGrid>
        <w:gridCol w:w="2420"/>
        <w:gridCol w:w="6930"/>
      </w:tblGrid>
      <w:tr w:rsidR="009E349E" w:rsidRPr="00757D5D" w14:paraId="73A8CFCC" w14:textId="77777777" w:rsidTr="00771B02">
        <w:tc>
          <w:tcPr>
            <w:tcW w:w="2515" w:type="dxa"/>
            <w:shd w:val="clear" w:color="auto" w:fill="E8E8E8" w:themeFill="background2"/>
          </w:tcPr>
          <w:p w14:paraId="302623F7" w14:textId="77777777" w:rsidR="009E349E" w:rsidRPr="00882C3E" w:rsidRDefault="009E349E" w:rsidP="00771B02">
            <w:pPr>
              <w:rPr>
                <w:rFonts w:ascii="Gotham Book" w:hAnsi="Gotham Book"/>
                <w:b/>
                <w:bCs/>
                <w:color w:val="404040" w:themeColor="text1" w:themeTint="BF"/>
                <w:sz w:val="28"/>
                <w:szCs w:val="28"/>
              </w:rPr>
            </w:pPr>
            <w:r w:rsidRPr="00882C3E">
              <w:rPr>
                <w:rFonts w:ascii="Gotham Book" w:hAnsi="Gotham Book"/>
                <w:b/>
                <w:bCs/>
                <w:color w:val="404040" w:themeColor="text1" w:themeTint="BF"/>
                <w:sz w:val="28"/>
                <w:szCs w:val="28"/>
              </w:rPr>
              <w:t>Objective</w:t>
            </w:r>
          </w:p>
        </w:tc>
        <w:tc>
          <w:tcPr>
            <w:tcW w:w="8275" w:type="dxa"/>
          </w:tcPr>
          <w:p w14:paraId="2EA22048" w14:textId="7A3721F5" w:rsidR="009E349E" w:rsidRDefault="002C6CBE" w:rsidP="00771B02">
            <w:pPr>
              <w:spacing w:after="0" w:line="240" w:lineRule="auto"/>
              <w:rPr>
                <w:rFonts w:ascii="Gotham Book" w:hAnsi="Gotham Book"/>
                <w:sz w:val="24"/>
                <w:szCs w:val="24"/>
              </w:rPr>
            </w:pPr>
            <w:r w:rsidRPr="00757D5D">
              <w:rPr>
                <w:rFonts w:ascii="Gotham Book" w:hAnsi="Gotham Book"/>
                <w:sz w:val="24"/>
                <w:szCs w:val="24"/>
              </w:rPr>
              <w:t>Students will be introduced to the main ideas of Unit 2: Age of Contact. They will be able to understand, identify, and explain key concepts that will be presented throughout the unit, including the reasons for and results of Spanish exploration of the Americas. They will be able to provide evidence from the reading passage to support statements about the unit.</w:t>
            </w:r>
          </w:p>
          <w:p w14:paraId="15C0AF84" w14:textId="77777777" w:rsidR="00773E61" w:rsidRDefault="00773E61" w:rsidP="00771B02">
            <w:pPr>
              <w:spacing w:after="0" w:line="240" w:lineRule="auto"/>
              <w:rPr>
                <w:rFonts w:ascii="Gotham Book" w:hAnsi="Gotham Book"/>
                <w:sz w:val="24"/>
                <w:szCs w:val="24"/>
              </w:rPr>
            </w:pPr>
          </w:p>
          <w:p w14:paraId="768CA6BF" w14:textId="77777777" w:rsidR="00773E61" w:rsidRPr="00773E61" w:rsidRDefault="00773E61" w:rsidP="00773E61">
            <w:pPr>
              <w:numPr>
                <w:ilvl w:val="0"/>
                <w:numId w:val="13"/>
              </w:numPr>
              <w:spacing w:after="0" w:line="240" w:lineRule="auto"/>
              <w:rPr>
                <w:rFonts w:ascii="Gotham Book" w:hAnsi="Gotham Book"/>
                <w:sz w:val="24"/>
                <w:szCs w:val="24"/>
              </w:rPr>
            </w:pPr>
            <w:r w:rsidRPr="00773E61">
              <w:rPr>
                <w:rFonts w:ascii="Gotham Book" w:hAnsi="Gotham Book"/>
                <w:b/>
                <w:bCs/>
                <w:i/>
                <w:iCs/>
                <w:sz w:val="24"/>
                <w:szCs w:val="24"/>
                <w:u w:val="single"/>
              </w:rPr>
              <w:t>We will</w:t>
            </w:r>
            <w:r w:rsidRPr="00882C3E">
              <w:rPr>
                <w:rFonts w:ascii="Gotham Book" w:hAnsi="Gotham Book"/>
                <w:b/>
                <w:bCs/>
                <w:i/>
                <w:iCs/>
                <w:sz w:val="24"/>
                <w:szCs w:val="24"/>
              </w:rPr>
              <w:t xml:space="preserve"> </w:t>
            </w:r>
            <w:r w:rsidRPr="00773E61">
              <w:rPr>
                <w:rFonts w:ascii="Gotham Book" w:hAnsi="Gotham Book"/>
                <w:sz w:val="24"/>
                <w:szCs w:val="24"/>
              </w:rPr>
              <w:t>identify key people, events, and concepts of Unit 2: Age of Contact.</w:t>
            </w:r>
          </w:p>
          <w:p w14:paraId="2FBF3717" w14:textId="18D8D236" w:rsidR="00773E61" w:rsidRPr="00773E61" w:rsidRDefault="00773E61" w:rsidP="00771B02">
            <w:pPr>
              <w:numPr>
                <w:ilvl w:val="0"/>
                <w:numId w:val="13"/>
              </w:numPr>
              <w:spacing w:after="0" w:line="240" w:lineRule="auto"/>
              <w:rPr>
                <w:rFonts w:ascii="Gotham Book" w:hAnsi="Gotham Book"/>
                <w:sz w:val="24"/>
                <w:szCs w:val="24"/>
              </w:rPr>
            </w:pPr>
            <w:r w:rsidRPr="00773E61">
              <w:rPr>
                <w:rFonts w:ascii="Gotham Book" w:hAnsi="Gotham Book"/>
                <w:b/>
                <w:bCs/>
                <w:i/>
                <w:iCs/>
                <w:sz w:val="24"/>
                <w:szCs w:val="24"/>
                <w:u w:val="single"/>
              </w:rPr>
              <w:t>I will</w:t>
            </w:r>
            <w:r w:rsidRPr="00773E61">
              <w:rPr>
                <w:rFonts w:ascii="Gotham Book" w:hAnsi="Gotham Book"/>
                <w:sz w:val="24"/>
                <w:szCs w:val="24"/>
              </w:rPr>
              <w:t xml:space="preserve"> read a passage about the unit, summarize each paragraph, and provide evidence to support claims about the passage. </w:t>
            </w:r>
          </w:p>
          <w:p w14:paraId="423E8609" w14:textId="1AAD9625" w:rsidR="002C6CBE" w:rsidRPr="00757D5D" w:rsidRDefault="002C6CBE" w:rsidP="00771B02">
            <w:pPr>
              <w:spacing w:after="0" w:line="240" w:lineRule="auto"/>
              <w:rPr>
                <w:rFonts w:ascii="Gotham Book" w:hAnsi="Gotham Book"/>
                <w:sz w:val="24"/>
                <w:szCs w:val="24"/>
              </w:rPr>
            </w:pPr>
          </w:p>
        </w:tc>
      </w:tr>
      <w:tr w:rsidR="009E349E" w:rsidRPr="00757D5D" w14:paraId="6892022D" w14:textId="77777777" w:rsidTr="00771B02">
        <w:tc>
          <w:tcPr>
            <w:tcW w:w="2515" w:type="dxa"/>
            <w:shd w:val="clear" w:color="auto" w:fill="E8E8E8" w:themeFill="background2"/>
          </w:tcPr>
          <w:p w14:paraId="2E38BEB8" w14:textId="77777777" w:rsidR="009E349E" w:rsidRPr="00882C3E" w:rsidRDefault="009E349E" w:rsidP="00771B02">
            <w:pPr>
              <w:rPr>
                <w:rFonts w:ascii="Gotham Book" w:hAnsi="Gotham Book"/>
                <w:b/>
                <w:bCs/>
                <w:color w:val="404040" w:themeColor="text1" w:themeTint="BF"/>
                <w:sz w:val="28"/>
                <w:szCs w:val="28"/>
              </w:rPr>
            </w:pPr>
            <w:r w:rsidRPr="00882C3E">
              <w:rPr>
                <w:rFonts w:ascii="Gotham Book" w:hAnsi="Gotham Book"/>
                <w:b/>
                <w:bCs/>
                <w:color w:val="404040" w:themeColor="text1" w:themeTint="BF"/>
                <w:sz w:val="28"/>
                <w:szCs w:val="28"/>
              </w:rPr>
              <w:t>Key Concepts</w:t>
            </w:r>
          </w:p>
        </w:tc>
        <w:tc>
          <w:tcPr>
            <w:tcW w:w="8275" w:type="dxa"/>
          </w:tcPr>
          <w:p w14:paraId="7DA7C632" w14:textId="77777777" w:rsidR="009E349E" w:rsidRPr="00757D5D" w:rsidRDefault="002C6CBE" w:rsidP="002C6CBE">
            <w:pPr>
              <w:pStyle w:val="ListParagraph"/>
              <w:numPr>
                <w:ilvl w:val="0"/>
                <w:numId w:val="5"/>
              </w:numPr>
              <w:spacing w:after="0" w:line="240" w:lineRule="auto"/>
              <w:rPr>
                <w:rFonts w:ascii="Gotham Book" w:hAnsi="Gotham Book"/>
                <w:sz w:val="24"/>
                <w:szCs w:val="24"/>
              </w:rPr>
            </w:pPr>
            <w:r w:rsidRPr="00757D5D">
              <w:rPr>
                <w:rFonts w:ascii="Gotham Book" w:hAnsi="Gotham Book"/>
                <w:sz w:val="24"/>
                <w:szCs w:val="24"/>
              </w:rPr>
              <w:t>Spanish exploration was driven by the goals of God, Gold, and Glory.</w:t>
            </w:r>
          </w:p>
          <w:p w14:paraId="699F9637" w14:textId="77777777" w:rsidR="002C6CBE" w:rsidRPr="00757D5D" w:rsidRDefault="002C6CBE" w:rsidP="002C6CBE">
            <w:pPr>
              <w:pStyle w:val="ListParagraph"/>
              <w:numPr>
                <w:ilvl w:val="0"/>
                <w:numId w:val="5"/>
              </w:numPr>
              <w:spacing w:after="0" w:line="240" w:lineRule="auto"/>
              <w:rPr>
                <w:rFonts w:ascii="Gotham Book" w:hAnsi="Gotham Book"/>
                <w:sz w:val="24"/>
                <w:szCs w:val="24"/>
              </w:rPr>
            </w:pPr>
            <w:r w:rsidRPr="00757D5D">
              <w:rPr>
                <w:rFonts w:ascii="Gotham Book" w:hAnsi="Gotham Book"/>
                <w:sz w:val="24"/>
                <w:szCs w:val="24"/>
              </w:rPr>
              <w:t>Exploration of the Americas made Spanish wealthy and powerful</w:t>
            </w:r>
          </w:p>
          <w:p w14:paraId="789DF0D1" w14:textId="35515389" w:rsidR="002C6CBE" w:rsidRPr="00757D5D" w:rsidRDefault="00C747A9" w:rsidP="002C6CBE">
            <w:pPr>
              <w:pStyle w:val="ListParagraph"/>
              <w:numPr>
                <w:ilvl w:val="0"/>
                <w:numId w:val="5"/>
              </w:numPr>
              <w:spacing w:after="0" w:line="240" w:lineRule="auto"/>
              <w:rPr>
                <w:rFonts w:ascii="Gotham Book" w:hAnsi="Gotham Book"/>
                <w:sz w:val="24"/>
                <w:szCs w:val="24"/>
              </w:rPr>
            </w:pPr>
            <w:r w:rsidRPr="00757D5D">
              <w:rPr>
                <w:rFonts w:ascii="Gotham Book" w:hAnsi="Gotham Book"/>
                <w:sz w:val="24"/>
                <w:szCs w:val="24"/>
              </w:rPr>
              <w:t>Spanish exploration had positive and negative effects including the introduction of new items through trade, Indigenous people accessing horses, and diseases drastically reducing the Indigenous population.</w:t>
            </w:r>
          </w:p>
          <w:p w14:paraId="51F96B30" w14:textId="02675C3B" w:rsidR="00C747A9" w:rsidRPr="00757D5D" w:rsidRDefault="00C747A9" w:rsidP="00C747A9">
            <w:pPr>
              <w:pStyle w:val="ListParagraph"/>
              <w:spacing w:after="0" w:line="240" w:lineRule="auto"/>
              <w:rPr>
                <w:rFonts w:ascii="Gotham Book" w:hAnsi="Gotham Book"/>
                <w:sz w:val="24"/>
                <w:szCs w:val="24"/>
              </w:rPr>
            </w:pPr>
          </w:p>
        </w:tc>
      </w:tr>
      <w:tr w:rsidR="009E349E" w:rsidRPr="00757D5D" w14:paraId="68AB37AB" w14:textId="77777777" w:rsidTr="00771B02">
        <w:tc>
          <w:tcPr>
            <w:tcW w:w="2515" w:type="dxa"/>
            <w:shd w:val="clear" w:color="auto" w:fill="E8E8E8" w:themeFill="background2"/>
          </w:tcPr>
          <w:p w14:paraId="446A6E36" w14:textId="77777777" w:rsidR="009E349E" w:rsidRPr="00882C3E" w:rsidRDefault="009E349E" w:rsidP="00771B02">
            <w:pPr>
              <w:rPr>
                <w:rFonts w:ascii="Gotham Book" w:hAnsi="Gotham Book"/>
                <w:b/>
                <w:bCs/>
                <w:color w:val="404040" w:themeColor="text1" w:themeTint="BF"/>
                <w:sz w:val="28"/>
                <w:szCs w:val="28"/>
              </w:rPr>
            </w:pPr>
            <w:r w:rsidRPr="00882C3E">
              <w:rPr>
                <w:rFonts w:ascii="Gotham Book" w:hAnsi="Gotham Book"/>
                <w:b/>
                <w:bCs/>
                <w:color w:val="404040" w:themeColor="text1" w:themeTint="BF"/>
                <w:sz w:val="28"/>
                <w:szCs w:val="28"/>
              </w:rPr>
              <w:t>Skills</w:t>
            </w:r>
          </w:p>
        </w:tc>
        <w:tc>
          <w:tcPr>
            <w:tcW w:w="8275" w:type="dxa"/>
          </w:tcPr>
          <w:p w14:paraId="61044039" w14:textId="0BCE81C4" w:rsidR="009E349E" w:rsidRPr="00757D5D" w:rsidRDefault="00C747A9" w:rsidP="00C747A9">
            <w:pPr>
              <w:pStyle w:val="ListParagraph"/>
              <w:numPr>
                <w:ilvl w:val="0"/>
                <w:numId w:val="6"/>
              </w:numPr>
              <w:spacing w:after="0" w:line="240" w:lineRule="auto"/>
              <w:rPr>
                <w:rFonts w:ascii="Gotham Book" w:hAnsi="Gotham Book"/>
                <w:sz w:val="24"/>
                <w:szCs w:val="24"/>
              </w:rPr>
            </w:pPr>
            <w:r w:rsidRPr="00757D5D">
              <w:rPr>
                <w:rFonts w:ascii="Gotham Book" w:hAnsi="Gotham Book"/>
                <w:sz w:val="24"/>
                <w:szCs w:val="24"/>
              </w:rPr>
              <w:t>Making inferences based on context.</w:t>
            </w:r>
          </w:p>
          <w:p w14:paraId="33A95ECB" w14:textId="77777777" w:rsidR="00C747A9" w:rsidRPr="00757D5D" w:rsidRDefault="00C747A9" w:rsidP="00C747A9">
            <w:pPr>
              <w:pStyle w:val="ListParagraph"/>
              <w:numPr>
                <w:ilvl w:val="0"/>
                <w:numId w:val="6"/>
              </w:numPr>
              <w:spacing w:after="0" w:line="240" w:lineRule="auto"/>
              <w:rPr>
                <w:rFonts w:ascii="Gotham Book" w:hAnsi="Gotham Book"/>
                <w:sz w:val="24"/>
                <w:szCs w:val="24"/>
              </w:rPr>
            </w:pPr>
            <w:r w:rsidRPr="00757D5D">
              <w:rPr>
                <w:rFonts w:ascii="Gotham Book" w:hAnsi="Gotham Book"/>
                <w:sz w:val="24"/>
                <w:szCs w:val="24"/>
              </w:rPr>
              <w:t>Summarizing chunked excerpts of a passage.</w:t>
            </w:r>
          </w:p>
          <w:p w14:paraId="3216E27D" w14:textId="1E5C321C" w:rsidR="00C747A9" w:rsidRPr="00757D5D" w:rsidRDefault="00C747A9" w:rsidP="00C747A9">
            <w:pPr>
              <w:pStyle w:val="ListParagraph"/>
              <w:numPr>
                <w:ilvl w:val="0"/>
                <w:numId w:val="6"/>
              </w:numPr>
              <w:spacing w:after="0" w:line="240" w:lineRule="auto"/>
              <w:rPr>
                <w:rFonts w:ascii="Gotham Book" w:hAnsi="Gotham Book"/>
                <w:sz w:val="24"/>
                <w:szCs w:val="24"/>
              </w:rPr>
            </w:pPr>
            <w:r w:rsidRPr="00757D5D">
              <w:rPr>
                <w:rFonts w:ascii="Gotham Book" w:hAnsi="Gotham Book"/>
                <w:sz w:val="24"/>
                <w:szCs w:val="24"/>
              </w:rPr>
              <w:t>Providing text evidence to support a response.</w:t>
            </w:r>
          </w:p>
          <w:p w14:paraId="4212DCBE" w14:textId="130DF446" w:rsidR="00C747A9" w:rsidRPr="00757D5D" w:rsidRDefault="00C747A9" w:rsidP="00C747A9">
            <w:pPr>
              <w:pStyle w:val="ListParagraph"/>
              <w:spacing w:after="0" w:line="240" w:lineRule="auto"/>
              <w:rPr>
                <w:rFonts w:ascii="Gotham Book" w:hAnsi="Gotham Book"/>
                <w:sz w:val="24"/>
                <w:szCs w:val="24"/>
              </w:rPr>
            </w:pPr>
          </w:p>
        </w:tc>
      </w:tr>
      <w:tr w:rsidR="009E349E" w:rsidRPr="00757D5D" w14:paraId="1A2B0A74" w14:textId="77777777" w:rsidTr="00771B02">
        <w:tc>
          <w:tcPr>
            <w:tcW w:w="2515" w:type="dxa"/>
            <w:shd w:val="clear" w:color="auto" w:fill="E8E8E8" w:themeFill="background2"/>
          </w:tcPr>
          <w:p w14:paraId="0B838260" w14:textId="77777777" w:rsidR="009E349E" w:rsidRPr="00882C3E" w:rsidRDefault="009E349E" w:rsidP="00771B02">
            <w:pPr>
              <w:rPr>
                <w:rFonts w:ascii="Gotham Book" w:hAnsi="Gotham Book"/>
                <w:b/>
                <w:bCs/>
                <w:color w:val="404040" w:themeColor="text1" w:themeTint="BF"/>
                <w:sz w:val="28"/>
                <w:szCs w:val="28"/>
              </w:rPr>
            </w:pPr>
            <w:r w:rsidRPr="00882C3E">
              <w:rPr>
                <w:rFonts w:ascii="Gotham Book" w:hAnsi="Gotham Book"/>
                <w:b/>
                <w:bCs/>
                <w:color w:val="404040" w:themeColor="text1" w:themeTint="BF"/>
                <w:sz w:val="28"/>
                <w:szCs w:val="28"/>
              </w:rPr>
              <w:t>Essential Question</w:t>
            </w:r>
          </w:p>
        </w:tc>
        <w:tc>
          <w:tcPr>
            <w:tcW w:w="8275" w:type="dxa"/>
          </w:tcPr>
          <w:p w14:paraId="4F2D5BE4" w14:textId="3B3C3FB2" w:rsidR="009E349E" w:rsidRPr="00757D5D" w:rsidRDefault="002C6CBE" w:rsidP="00771B02">
            <w:pPr>
              <w:rPr>
                <w:rFonts w:ascii="Gotham Book" w:hAnsi="Gotham Book"/>
                <w:sz w:val="24"/>
                <w:szCs w:val="24"/>
              </w:rPr>
            </w:pPr>
            <w:r w:rsidRPr="002C6CBE">
              <w:rPr>
                <w:rFonts w:ascii="Gotham Book" w:hAnsi="Gotham Book"/>
                <w:i/>
                <w:iCs/>
                <w:sz w:val="24"/>
                <w:szCs w:val="24"/>
              </w:rPr>
              <w:t xml:space="preserve">What are the defining characteristics and key concepts of Unit 2: The Age of Contact? </w:t>
            </w:r>
          </w:p>
        </w:tc>
      </w:tr>
      <w:tr w:rsidR="009E349E" w:rsidRPr="00757D5D" w14:paraId="24A8AD01" w14:textId="77777777" w:rsidTr="00771B02">
        <w:trPr>
          <w:trHeight w:val="305"/>
        </w:trPr>
        <w:tc>
          <w:tcPr>
            <w:tcW w:w="2515" w:type="dxa"/>
            <w:shd w:val="clear" w:color="auto" w:fill="E8E8E8" w:themeFill="background2"/>
          </w:tcPr>
          <w:p w14:paraId="003CC8B4" w14:textId="77777777" w:rsidR="009E349E" w:rsidRPr="00882C3E" w:rsidRDefault="009E349E" w:rsidP="00771B02">
            <w:pPr>
              <w:rPr>
                <w:rFonts w:ascii="Gotham Book" w:hAnsi="Gotham Book"/>
                <w:b/>
                <w:bCs/>
                <w:color w:val="404040" w:themeColor="text1" w:themeTint="BF"/>
                <w:sz w:val="28"/>
                <w:szCs w:val="28"/>
              </w:rPr>
            </w:pPr>
            <w:r w:rsidRPr="00882C3E">
              <w:rPr>
                <w:rFonts w:ascii="Gotham Book" w:hAnsi="Gotham Book"/>
                <w:b/>
                <w:bCs/>
                <w:color w:val="404040" w:themeColor="text1" w:themeTint="BF"/>
                <w:sz w:val="28"/>
                <w:szCs w:val="28"/>
              </w:rPr>
              <w:t>Assignment</w:t>
            </w:r>
          </w:p>
        </w:tc>
        <w:tc>
          <w:tcPr>
            <w:tcW w:w="8275" w:type="dxa"/>
          </w:tcPr>
          <w:p w14:paraId="515A115F" w14:textId="77777777" w:rsidR="009E349E" w:rsidRPr="00757D5D" w:rsidRDefault="009E349E" w:rsidP="00771B02">
            <w:pPr>
              <w:spacing w:after="0" w:line="240" w:lineRule="auto"/>
              <w:rPr>
                <w:rFonts w:ascii="Gotham Book" w:hAnsi="Gotham Book"/>
                <w:b/>
                <w:bCs/>
                <w:sz w:val="24"/>
                <w:szCs w:val="24"/>
              </w:rPr>
            </w:pPr>
            <w:r w:rsidRPr="00757D5D">
              <w:rPr>
                <w:rFonts w:ascii="Gotham Book" w:hAnsi="Gotham Book"/>
                <w:sz w:val="24"/>
                <w:szCs w:val="24"/>
              </w:rPr>
              <w:t xml:space="preserve"> </w:t>
            </w:r>
            <w:r w:rsidR="00C747A9" w:rsidRPr="00757D5D">
              <w:rPr>
                <w:rFonts w:ascii="Gotham Book" w:hAnsi="Gotham Book"/>
                <w:b/>
                <w:bCs/>
                <w:sz w:val="24"/>
                <w:szCs w:val="24"/>
              </w:rPr>
              <w:t>Warm-up</w:t>
            </w:r>
          </w:p>
          <w:p w14:paraId="3B20776C" w14:textId="77777777" w:rsidR="00C747A9" w:rsidRPr="00757D5D" w:rsidRDefault="00C747A9" w:rsidP="00771B02">
            <w:pPr>
              <w:spacing w:after="0" w:line="240" w:lineRule="auto"/>
              <w:rPr>
                <w:rFonts w:ascii="Gotham Book" w:hAnsi="Gotham Book"/>
                <w:sz w:val="24"/>
                <w:szCs w:val="24"/>
              </w:rPr>
            </w:pPr>
          </w:p>
          <w:p w14:paraId="5DD92EB7" w14:textId="77777777" w:rsidR="00C747A9" w:rsidRPr="00757D5D" w:rsidRDefault="00C747A9" w:rsidP="00C747A9">
            <w:pPr>
              <w:pStyle w:val="ListParagraph"/>
              <w:numPr>
                <w:ilvl w:val="0"/>
                <w:numId w:val="7"/>
              </w:numPr>
              <w:spacing w:after="0" w:line="240" w:lineRule="auto"/>
              <w:rPr>
                <w:rFonts w:ascii="Gotham Book" w:hAnsi="Gotham Book"/>
                <w:sz w:val="24"/>
                <w:szCs w:val="24"/>
              </w:rPr>
            </w:pPr>
            <w:r w:rsidRPr="00757D5D">
              <w:rPr>
                <w:rFonts w:ascii="Gotham Book" w:hAnsi="Gotham Book"/>
                <w:sz w:val="24"/>
                <w:szCs w:val="24"/>
              </w:rPr>
              <w:t>Students will make a prediction about Spain’s top 3 goals for exploration, ranking items from a list. They will eliminate items they believe not to be significant to Spanish exploration.</w:t>
            </w:r>
          </w:p>
          <w:p w14:paraId="7937D448" w14:textId="77777777" w:rsidR="00C747A9" w:rsidRDefault="00C747A9" w:rsidP="00C747A9">
            <w:pPr>
              <w:spacing w:after="0" w:line="240" w:lineRule="auto"/>
              <w:rPr>
                <w:rFonts w:ascii="Gotham Book" w:hAnsi="Gotham Book"/>
                <w:sz w:val="24"/>
                <w:szCs w:val="24"/>
              </w:rPr>
            </w:pPr>
          </w:p>
          <w:p w14:paraId="5A6C6453" w14:textId="77777777" w:rsidR="0082538B" w:rsidRDefault="0082538B" w:rsidP="00C747A9">
            <w:pPr>
              <w:spacing w:after="0" w:line="240" w:lineRule="auto"/>
              <w:rPr>
                <w:rFonts w:ascii="Gotham Book" w:hAnsi="Gotham Book"/>
                <w:sz w:val="24"/>
                <w:szCs w:val="24"/>
              </w:rPr>
            </w:pPr>
          </w:p>
          <w:p w14:paraId="584BC6BC" w14:textId="77777777" w:rsidR="0082538B" w:rsidRPr="00757D5D" w:rsidRDefault="0082538B" w:rsidP="00882C3E">
            <w:pPr>
              <w:spacing w:after="0" w:line="240" w:lineRule="auto"/>
              <w:jc w:val="right"/>
              <w:rPr>
                <w:rFonts w:ascii="Gotham Book" w:hAnsi="Gotham Book"/>
                <w:sz w:val="24"/>
                <w:szCs w:val="24"/>
              </w:rPr>
            </w:pPr>
          </w:p>
          <w:p w14:paraId="6D0205B5" w14:textId="77777777" w:rsidR="00C747A9" w:rsidRPr="00757D5D" w:rsidRDefault="00C747A9" w:rsidP="00C747A9">
            <w:pPr>
              <w:spacing w:after="0" w:line="240" w:lineRule="auto"/>
              <w:rPr>
                <w:rFonts w:ascii="Gotham Book" w:hAnsi="Gotham Book"/>
                <w:b/>
                <w:bCs/>
                <w:sz w:val="24"/>
                <w:szCs w:val="24"/>
              </w:rPr>
            </w:pPr>
            <w:r w:rsidRPr="00757D5D">
              <w:rPr>
                <w:rFonts w:ascii="Gotham Book" w:hAnsi="Gotham Book"/>
                <w:b/>
                <w:bCs/>
                <w:sz w:val="24"/>
                <w:szCs w:val="24"/>
              </w:rPr>
              <w:lastRenderedPageBreak/>
              <w:t>Lesson</w:t>
            </w:r>
          </w:p>
          <w:p w14:paraId="3A725219" w14:textId="77777777" w:rsidR="00C747A9" w:rsidRPr="00757D5D" w:rsidRDefault="00C747A9" w:rsidP="00C747A9">
            <w:pPr>
              <w:spacing w:after="0" w:line="240" w:lineRule="auto"/>
              <w:rPr>
                <w:rFonts w:ascii="Gotham Book" w:hAnsi="Gotham Book"/>
                <w:sz w:val="24"/>
                <w:szCs w:val="24"/>
              </w:rPr>
            </w:pPr>
          </w:p>
          <w:p w14:paraId="6D38C7F9" w14:textId="77777777" w:rsidR="00C747A9" w:rsidRPr="00757D5D" w:rsidRDefault="00C747A9" w:rsidP="00C747A9">
            <w:pPr>
              <w:pStyle w:val="ListParagraph"/>
              <w:numPr>
                <w:ilvl w:val="0"/>
                <w:numId w:val="8"/>
              </w:numPr>
              <w:spacing w:after="0" w:line="240" w:lineRule="auto"/>
              <w:rPr>
                <w:rFonts w:ascii="Gotham Book" w:hAnsi="Gotham Book"/>
                <w:sz w:val="24"/>
                <w:szCs w:val="24"/>
              </w:rPr>
            </w:pPr>
            <w:r w:rsidRPr="00757D5D">
              <w:rPr>
                <w:rFonts w:ascii="Gotham Book" w:hAnsi="Gotham Book"/>
                <w:sz w:val="24"/>
                <w:szCs w:val="24"/>
                <w:u w:val="single"/>
              </w:rPr>
              <w:t>Analyze an Image</w:t>
            </w:r>
            <w:r w:rsidRPr="00757D5D">
              <w:rPr>
                <w:rFonts w:ascii="Gotham Book" w:hAnsi="Gotham Book"/>
                <w:sz w:val="24"/>
                <w:szCs w:val="24"/>
              </w:rPr>
              <w:t>: Students make predictions about the unit based on a primary source image of an encounter between Spanish and Indigenous American people.</w:t>
            </w:r>
          </w:p>
          <w:p w14:paraId="5F766DC7" w14:textId="5A29584D" w:rsidR="00C747A9" w:rsidRPr="00757D5D" w:rsidRDefault="00C747A9" w:rsidP="00C747A9">
            <w:pPr>
              <w:pStyle w:val="ListParagraph"/>
              <w:numPr>
                <w:ilvl w:val="0"/>
                <w:numId w:val="8"/>
              </w:numPr>
              <w:spacing w:after="0" w:line="240" w:lineRule="auto"/>
              <w:rPr>
                <w:rFonts w:ascii="Gotham Book" w:hAnsi="Gotham Book"/>
                <w:sz w:val="24"/>
                <w:szCs w:val="24"/>
              </w:rPr>
            </w:pPr>
            <w:r w:rsidRPr="00757D5D">
              <w:rPr>
                <w:rFonts w:ascii="Gotham Book" w:hAnsi="Gotham Book"/>
                <w:sz w:val="24"/>
                <w:szCs w:val="24"/>
                <w:u w:val="single"/>
              </w:rPr>
              <w:t>Essential Ideas Reading Passage</w:t>
            </w:r>
            <w:r w:rsidRPr="00757D5D">
              <w:rPr>
                <w:rFonts w:ascii="Gotham Book" w:hAnsi="Gotham Book"/>
                <w:sz w:val="24"/>
                <w:szCs w:val="24"/>
              </w:rPr>
              <w:t xml:space="preserve">: </w:t>
            </w:r>
          </w:p>
          <w:p w14:paraId="3490463A" w14:textId="7719AE44" w:rsidR="00C747A9" w:rsidRPr="00757D5D" w:rsidRDefault="00C747A9" w:rsidP="00C747A9">
            <w:pPr>
              <w:pStyle w:val="ListParagraph"/>
              <w:numPr>
                <w:ilvl w:val="0"/>
                <w:numId w:val="9"/>
              </w:numPr>
              <w:spacing w:after="0" w:line="240" w:lineRule="auto"/>
              <w:rPr>
                <w:rFonts w:ascii="Gotham Book" w:hAnsi="Gotham Book"/>
                <w:sz w:val="24"/>
                <w:szCs w:val="24"/>
              </w:rPr>
            </w:pPr>
            <w:r w:rsidRPr="00757D5D">
              <w:rPr>
                <w:rFonts w:ascii="Gotham Book" w:hAnsi="Gotham Book"/>
                <w:sz w:val="24"/>
                <w:szCs w:val="24"/>
              </w:rPr>
              <w:t>Reading Guide: Students will predict whether statements about the unit are true or false before they read.</w:t>
            </w:r>
          </w:p>
          <w:p w14:paraId="39E843A0" w14:textId="41CF4CF2" w:rsidR="00C747A9" w:rsidRPr="00757D5D" w:rsidRDefault="00C747A9" w:rsidP="00C747A9">
            <w:pPr>
              <w:pStyle w:val="ListParagraph"/>
              <w:numPr>
                <w:ilvl w:val="0"/>
                <w:numId w:val="9"/>
              </w:numPr>
              <w:spacing w:after="0" w:line="240" w:lineRule="auto"/>
              <w:rPr>
                <w:rFonts w:ascii="Gotham Book" w:hAnsi="Gotham Book"/>
                <w:sz w:val="24"/>
                <w:szCs w:val="24"/>
              </w:rPr>
            </w:pPr>
            <w:r w:rsidRPr="00757D5D">
              <w:rPr>
                <w:rFonts w:ascii="Gotham Book" w:hAnsi="Gotham Book"/>
                <w:sz w:val="24"/>
                <w:szCs w:val="24"/>
              </w:rPr>
              <w:t>Passage: Students will read the passage, identifying key terms and summarizing each paragraph as they read.</w:t>
            </w:r>
          </w:p>
          <w:p w14:paraId="4448C6B8" w14:textId="77777777" w:rsidR="00C747A9" w:rsidRPr="00757D5D" w:rsidRDefault="00C747A9" w:rsidP="00C747A9">
            <w:pPr>
              <w:pStyle w:val="ListParagraph"/>
              <w:numPr>
                <w:ilvl w:val="0"/>
                <w:numId w:val="9"/>
              </w:numPr>
              <w:spacing w:after="0" w:line="240" w:lineRule="auto"/>
              <w:rPr>
                <w:rFonts w:ascii="Gotham Book" w:hAnsi="Gotham Book"/>
                <w:sz w:val="24"/>
                <w:szCs w:val="24"/>
              </w:rPr>
            </w:pPr>
            <w:r w:rsidRPr="00757D5D">
              <w:rPr>
                <w:rFonts w:ascii="Gotham Book" w:hAnsi="Gotham Book"/>
                <w:sz w:val="24"/>
                <w:szCs w:val="24"/>
              </w:rPr>
              <w:t>Reading Guide: After finishing the reading, students will go back to the reading guide to give their post-reading responses and provide justification from the reading for each answer.</w:t>
            </w:r>
          </w:p>
          <w:p w14:paraId="2732D5E1" w14:textId="77777777" w:rsidR="00C747A9" w:rsidRPr="00757D5D" w:rsidRDefault="00C747A9" w:rsidP="00C747A9">
            <w:pPr>
              <w:pStyle w:val="ListParagraph"/>
              <w:numPr>
                <w:ilvl w:val="0"/>
                <w:numId w:val="8"/>
              </w:numPr>
              <w:spacing w:after="0" w:line="240" w:lineRule="auto"/>
              <w:rPr>
                <w:rFonts w:ascii="Gotham Book" w:hAnsi="Gotham Book"/>
                <w:sz w:val="24"/>
                <w:szCs w:val="24"/>
              </w:rPr>
            </w:pPr>
            <w:r w:rsidRPr="00757D5D">
              <w:rPr>
                <w:rFonts w:ascii="Gotham Book" w:hAnsi="Gotham Book"/>
                <w:sz w:val="24"/>
                <w:szCs w:val="24"/>
              </w:rPr>
              <w:t>Advanced students answer comprehension questions about the reading passage.</w:t>
            </w:r>
          </w:p>
          <w:p w14:paraId="36EC5C96" w14:textId="21CDADC2" w:rsidR="00C747A9" w:rsidRPr="00757D5D" w:rsidRDefault="00C747A9" w:rsidP="00C747A9">
            <w:pPr>
              <w:pStyle w:val="ListParagraph"/>
              <w:spacing w:after="0" w:line="240" w:lineRule="auto"/>
              <w:rPr>
                <w:rFonts w:ascii="Gotham Book" w:hAnsi="Gotham Book"/>
                <w:sz w:val="24"/>
                <w:szCs w:val="24"/>
              </w:rPr>
            </w:pPr>
          </w:p>
        </w:tc>
      </w:tr>
      <w:tr w:rsidR="009E349E" w:rsidRPr="00757D5D" w14:paraId="41F958F7" w14:textId="77777777" w:rsidTr="00771B02">
        <w:tc>
          <w:tcPr>
            <w:tcW w:w="2515" w:type="dxa"/>
            <w:shd w:val="clear" w:color="auto" w:fill="E8E8E8" w:themeFill="background2"/>
          </w:tcPr>
          <w:p w14:paraId="7601BE4D" w14:textId="77777777" w:rsidR="009E349E" w:rsidRPr="00882C3E" w:rsidRDefault="009E349E" w:rsidP="00771B02">
            <w:pPr>
              <w:rPr>
                <w:rFonts w:ascii="Gotham Book" w:hAnsi="Gotham Book"/>
                <w:b/>
                <w:bCs/>
                <w:color w:val="404040" w:themeColor="text1" w:themeTint="BF"/>
                <w:sz w:val="28"/>
                <w:szCs w:val="28"/>
              </w:rPr>
            </w:pPr>
            <w:r w:rsidRPr="00882C3E">
              <w:rPr>
                <w:rFonts w:ascii="Gotham Book" w:hAnsi="Gotham Book"/>
                <w:b/>
                <w:bCs/>
                <w:color w:val="404040" w:themeColor="text1" w:themeTint="BF"/>
                <w:sz w:val="28"/>
                <w:szCs w:val="28"/>
              </w:rPr>
              <w:lastRenderedPageBreak/>
              <w:t>Materials</w:t>
            </w:r>
          </w:p>
        </w:tc>
        <w:tc>
          <w:tcPr>
            <w:tcW w:w="8275" w:type="dxa"/>
          </w:tcPr>
          <w:p w14:paraId="3BEE7FFE" w14:textId="77777777" w:rsidR="009E349E" w:rsidRPr="00757D5D" w:rsidRDefault="009E349E" w:rsidP="00771B02">
            <w:pPr>
              <w:rPr>
                <w:rFonts w:ascii="Gotham Book" w:hAnsi="Gotham Book"/>
                <w:b/>
                <w:bCs/>
                <w:i/>
                <w:iCs/>
                <w:sz w:val="24"/>
                <w:szCs w:val="24"/>
                <w:u w:val="single"/>
              </w:rPr>
            </w:pPr>
            <w:r w:rsidRPr="00757D5D">
              <w:rPr>
                <w:rFonts w:ascii="Gotham Book" w:hAnsi="Gotham Book"/>
                <w:b/>
                <w:bCs/>
                <w:i/>
                <w:iCs/>
                <w:sz w:val="24"/>
                <w:szCs w:val="24"/>
                <w:u w:val="single"/>
              </w:rPr>
              <w:t>Links to the following materials</w:t>
            </w:r>
          </w:p>
          <w:p w14:paraId="47B0FC07" w14:textId="012994FA" w:rsidR="009E349E" w:rsidRPr="00757D5D" w:rsidRDefault="009E349E" w:rsidP="00771B02">
            <w:pPr>
              <w:pStyle w:val="ListParagraph"/>
              <w:numPr>
                <w:ilvl w:val="0"/>
                <w:numId w:val="1"/>
              </w:numPr>
              <w:spacing w:after="0" w:line="240" w:lineRule="auto"/>
              <w:rPr>
                <w:rFonts w:ascii="Gotham Book" w:hAnsi="Gotham Book"/>
                <w:sz w:val="24"/>
                <w:szCs w:val="24"/>
              </w:rPr>
            </w:pPr>
            <w:r w:rsidRPr="00757D5D">
              <w:rPr>
                <w:rFonts w:ascii="Gotham Book" w:hAnsi="Gotham Book"/>
                <w:sz w:val="24"/>
                <w:szCs w:val="24"/>
              </w:rPr>
              <w:t xml:space="preserve"> </w:t>
            </w:r>
            <w:r w:rsidR="00C747A9" w:rsidRPr="00757D5D">
              <w:rPr>
                <w:rFonts w:ascii="Gotham Book" w:hAnsi="Gotham Book"/>
                <w:sz w:val="24"/>
                <w:szCs w:val="24"/>
              </w:rPr>
              <w:t>The Big Picture</w:t>
            </w:r>
            <w:r w:rsidRPr="00757D5D">
              <w:rPr>
                <w:rFonts w:ascii="Gotham Book" w:hAnsi="Gotham Book"/>
                <w:sz w:val="24"/>
                <w:szCs w:val="24"/>
              </w:rPr>
              <w:t xml:space="preserve"> Slides </w:t>
            </w:r>
            <w:r w:rsidR="0082538B">
              <w:rPr>
                <w:rFonts w:ascii="Gotham Book" w:hAnsi="Gotham Book"/>
                <w:sz w:val="24"/>
                <w:szCs w:val="24"/>
              </w:rPr>
              <w:t>slideshow</w:t>
            </w:r>
            <w:r w:rsidRPr="00757D5D">
              <w:rPr>
                <w:rFonts w:ascii="Gotham Book" w:hAnsi="Gotham Book"/>
                <w:sz w:val="24"/>
                <w:szCs w:val="24"/>
              </w:rPr>
              <w:t xml:space="preserve"> </w:t>
            </w:r>
            <w:r w:rsidRPr="00757D5D">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6BC180B1" w14:textId="3A645A77" w:rsidR="009E349E" w:rsidRPr="00757D5D" w:rsidRDefault="009E349E" w:rsidP="00771B02">
            <w:pPr>
              <w:pStyle w:val="ListParagraph"/>
              <w:numPr>
                <w:ilvl w:val="0"/>
                <w:numId w:val="1"/>
              </w:numPr>
              <w:spacing w:after="0" w:line="240" w:lineRule="auto"/>
              <w:rPr>
                <w:rFonts w:ascii="Gotham Book" w:hAnsi="Gotham Book"/>
                <w:sz w:val="24"/>
                <w:szCs w:val="24"/>
              </w:rPr>
            </w:pPr>
            <w:r w:rsidRPr="00757D5D">
              <w:rPr>
                <w:rFonts w:ascii="Gotham Book" w:hAnsi="Gotham Book"/>
                <w:sz w:val="24"/>
                <w:szCs w:val="24"/>
              </w:rPr>
              <w:t xml:space="preserve"> </w:t>
            </w:r>
            <w:r w:rsidR="00C747A9" w:rsidRPr="00757D5D">
              <w:rPr>
                <w:rFonts w:ascii="Gotham Book" w:hAnsi="Gotham Book"/>
                <w:sz w:val="24"/>
                <w:szCs w:val="24"/>
              </w:rPr>
              <w:t>The Big Picture</w:t>
            </w:r>
            <w:r w:rsidRPr="00757D5D">
              <w:rPr>
                <w:rFonts w:ascii="Gotham Book" w:hAnsi="Gotham Book"/>
                <w:sz w:val="24"/>
                <w:szCs w:val="24"/>
              </w:rPr>
              <w:t xml:space="preserve"> Warm-up / Exit </w:t>
            </w:r>
            <w:r w:rsidRPr="00757D5D">
              <w:rPr>
                <w:rFonts w:ascii="Gotham Book" w:hAnsi="Gotham Book"/>
                <w:color w:val="000000" w:themeColor="text1"/>
                <w:sz w:val="24"/>
                <w:szCs w:val="24"/>
              </w:rPr>
              <w:t xml:space="preserve">Ticket </w:t>
            </w:r>
            <w:r w:rsidRPr="00757D5D">
              <w:rPr>
                <w:rFonts w:ascii="Gotham Book" w:hAnsi="Gotham Book"/>
                <w:i/>
                <w:iCs/>
                <w:color w:val="595959" w:themeColor="text1" w:themeTint="A6"/>
                <w:sz w:val="24"/>
                <w:szCs w:val="24"/>
              </w:rPr>
              <w:t>(Suggested printing: 1 per student. Assignment prints two copies per page.</w:t>
            </w:r>
            <w:r w:rsidRPr="00757D5D">
              <w:rPr>
                <w:rFonts w:ascii="Gotham Book" w:hAnsi="Gotham Book"/>
                <w:i/>
                <w:iCs/>
                <w:sz w:val="24"/>
                <w:szCs w:val="24"/>
              </w:rPr>
              <w:t>)</w:t>
            </w:r>
          </w:p>
          <w:p w14:paraId="7972F292" w14:textId="4DAE509C" w:rsidR="009E349E" w:rsidRPr="00757D5D" w:rsidRDefault="009E349E" w:rsidP="00771B02">
            <w:pPr>
              <w:pStyle w:val="ListParagraph"/>
              <w:numPr>
                <w:ilvl w:val="0"/>
                <w:numId w:val="1"/>
              </w:numPr>
              <w:spacing w:after="0" w:line="240" w:lineRule="auto"/>
              <w:rPr>
                <w:rFonts w:ascii="Gotham Book" w:hAnsi="Gotham Book"/>
                <w:sz w:val="24"/>
                <w:szCs w:val="24"/>
              </w:rPr>
            </w:pPr>
            <w:r w:rsidRPr="00757D5D">
              <w:rPr>
                <w:rFonts w:ascii="Gotham Book" w:hAnsi="Gotham Book"/>
                <w:sz w:val="24"/>
                <w:szCs w:val="24"/>
              </w:rPr>
              <w:t xml:space="preserve"> </w:t>
            </w:r>
            <w:r w:rsidR="00C747A9" w:rsidRPr="00757D5D">
              <w:rPr>
                <w:rFonts w:ascii="Gotham Book" w:hAnsi="Gotham Book"/>
                <w:sz w:val="24"/>
                <w:szCs w:val="24"/>
              </w:rPr>
              <w:t>The Big Picture</w:t>
            </w:r>
            <w:r w:rsidRPr="00757D5D">
              <w:rPr>
                <w:rFonts w:ascii="Gotham Book" w:hAnsi="Gotham Book"/>
                <w:sz w:val="24"/>
                <w:szCs w:val="24"/>
              </w:rPr>
              <w:t xml:space="preserve"> Assignment </w:t>
            </w:r>
            <w:r w:rsidRPr="00757D5D">
              <w:rPr>
                <w:rFonts w:ascii="Gotham Book" w:hAnsi="Gotham Book"/>
                <w:i/>
                <w:iCs/>
                <w:color w:val="595959" w:themeColor="text1" w:themeTint="A6"/>
                <w:sz w:val="24"/>
                <w:szCs w:val="24"/>
              </w:rPr>
              <w:t>(Suggested printing 1 per student)</w:t>
            </w:r>
          </w:p>
          <w:p w14:paraId="49D0B703" w14:textId="77777777" w:rsidR="009E349E" w:rsidRPr="00757D5D" w:rsidRDefault="009E349E" w:rsidP="00771B02">
            <w:pPr>
              <w:pStyle w:val="ListParagraph"/>
              <w:numPr>
                <w:ilvl w:val="0"/>
                <w:numId w:val="3"/>
              </w:numPr>
              <w:spacing w:after="0" w:line="240" w:lineRule="auto"/>
              <w:rPr>
                <w:rFonts w:ascii="Gotham Book" w:hAnsi="Gotham Book"/>
                <w:sz w:val="24"/>
                <w:szCs w:val="24"/>
              </w:rPr>
            </w:pPr>
            <w:r w:rsidRPr="00757D5D">
              <w:rPr>
                <w:rFonts w:ascii="Gotham Book" w:hAnsi="Gotham Book"/>
                <w:color w:val="595959" w:themeColor="text1" w:themeTint="A6"/>
                <w:sz w:val="24"/>
                <w:szCs w:val="24"/>
              </w:rPr>
              <w:t>Advanced Level work</w:t>
            </w:r>
          </w:p>
          <w:p w14:paraId="6709BE30" w14:textId="77777777" w:rsidR="009E349E" w:rsidRPr="00757D5D" w:rsidRDefault="009E349E" w:rsidP="00771B02">
            <w:pPr>
              <w:pStyle w:val="ListParagraph"/>
              <w:numPr>
                <w:ilvl w:val="0"/>
                <w:numId w:val="3"/>
              </w:numPr>
              <w:spacing w:after="0" w:line="240" w:lineRule="auto"/>
              <w:rPr>
                <w:rFonts w:ascii="Gotham Book" w:hAnsi="Gotham Book"/>
                <w:sz w:val="24"/>
                <w:szCs w:val="24"/>
              </w:rPr>
            </w:pPr>
            <w:r w:rsidRPr="00757D5D">
              <w:rPr>
                <w:rFonts w:ascii="Gotham Book" w:hAnsi="Gotham Book"/>
                <w:color w:val="595959" w:themeColor="text1" w:themeTint="A6"/>
                <w:sz w:val="24"/>
                <w:szCs w:val="24"/>
              </w:rPr>
              <w:t>Grade Level work</w:t>
            </w:r>
          </w:p>
          <w:p w14:paraId="7BD217F1" w14:textId="77777777" w:rsidR="009E349E" w:rsidRPr="00757D5D" w:rsidRDefault="009E349E" w:rsidP="00771B02">
            <w:pPr>
              <w:pStyle w:val="ListParagraph"/>
              <w:numPr>
                <w:ilvl w:val="0"/>
                <w:numId w:val="3"/>
              </w:numPr>
              <w:spacing w:after="0" w:line="240" w:lineRule="auto"/>
              <w:rPr>
                <w:rFonts w:ascii="Gotham Book" w:hAnsi="Gotham Book"/>
                <w:sz w:val="24"/>
                <w:szCs w:val="24"/>
              </w:rPr>
            </w:pPr>
            <w:r w:rsidRPr="00757D5D">
              <w:rPr>
                <w:rFonts w:ascii="Gotham Book" w:hAnsi="Gotham Book"/>
                <w:color w:val="595959" w:themeColor="text1" w:themeTint="A6"/>
                <w:sz w:val="24"/>
                <w:szCs w:val="24"/>
              </w:rPr>
              <w:t>Foundations Level work</w:t>
            </w:r>
          </w:p>
          <w:p w14:paraId="45ED76F4" w14:textId="77777777" w:rsidR="009E349E" w:rsidRPr="00757D5D" w:rsidRDefault="009E349E" w:rsidP="00771B02">
            <w:pPr>
              <w:rPr>
                <w:rFonts w:ascii="Gotham Book" w:hAnsi="Gotham Book"/>
                <w:sz w:val="24"/>
                <w:szCs w:val="24"/>
              </w:rPr>
            </w:pPr>
          </w:p>
        </w:tc>
      </w:tr>
      <w:tr w:rsidR="009E349E" w:rsidRPr="00757D5D" w14:paraId="48919D4D" w14:textId="77777777" w:rsidTr="00771B02">
        <w:tc>
          <w:tcPr>
            <w:tcW w:w="2515" w:type="dxa"/>
            <w:shd w:val="clear" w:color="auto" w:fill="E8E8E8" w:themeFill="background2"/>
          </w:tcPr>
          <w:p w14:paraId="15D6CBE8" w14:textId="77777777" w:rsidR="009E349E" w:rsidRPr="00882C3E" w:rsidRDefault="009E349E" w:rsidP="00771B02">
            <w:pPr>
              <w:rPr>
                <w:rFonts w:ascii="Gotham Book" w:hAnsi="Gotham Book"/>
                <w:b/>
                <w:bCs/>
                <w:color w:val="404040" w:themeColor="text1" w:themeTint="BF"/>
                <w:sz w:val="28"/>
                <w:szCs w:val="28"/>
              </w:rPr>
            </w:pPr>
            <w:r w:rsidRPr="00882C3E">
              <w:rPr>
                <w:rFonts w:ascii="Gotham Book" w:hAnsi="Gotham Book"/>
                <w:b/>
                <w:bCs/>
                <w:color w:val="404040" w:themeColor="text1" w:themeTint="BF"/>
                <w:sz w:val="28"/>
                <w:szCs w:val="28"/>
              </w:rPr>
              <w:t>Differentiation</w:t>
            </w:r>
          </w:p>
        </w:tc>
        <w:tc>
          <w:tcPr>
            <w:tcW w:w="8275" w:type="dxa"/>
          </w:tcPr>
          <w:p w14:paraId="6C594464" w14:textId="77777777" w:rsidR="009E349E" w:rsidRPr="00757D5D" w:rsidRDefault="009E349E" w:rsidP="00771B0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Scaffolding including classwork at three different levels of academic ability</w:t>
            </w:r>
          </w:p>
          <w:p w14:paraId="37A1AA9D" w14:textId="6188A8C3" w:rsidR="009E349E" w:rsidRPr="00757D5D" w:rsidRDefault="009E349E" w:rsidP="00771B0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Visuals representations of directions</w:t>
            </w:r>
            <w:r w:rsidR="00547C42" w:rsidRPr="00757D5D">
              <w:rPr>
                <w:rFonts w:ascii="Gotham Book" w:hAnsi="Gotham Book"/>
                <w:sz w:val="24"/>
                <w:szCs w:val="24"/>
              </w:rPr>
              <w:t xml:space="preserve"> and the reading.</w:t>
            </w:r>
          </w:p>
          <w:p w14:paraId="501B0D4B" w14:textId="77777777" w:rsidR="009E349E" w:rsidRPr="00757D5D" w:rsidRDefault="009E349E" w:rsidP="00771B0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Chunking text information</w:t>
            </w:r>
          </w:p>
          <w:p w14:paraId="38D9E24B" w14:textId="77777777" w:rsidR="009E349E" w:rsidRPr="00757D5D" w:rsidRDefault="009E349E" w:rsidP="00771B0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Sentence Stems</w:t>
            </w:r>
          </w:p>
          <w:p w14:paraId="19CB2E3E" w14:textId="77777777" w:rsidR="009E349E" w:rsidRPr="00757D5D" w:rsidRDefault="009E349E" w:rsidP="00771B0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Reduction in answer choices</w:t>
            </w:r>
          </w:p>
          <w:p w14:paraId="08DC91F9" w14:textId="5C07564C" w:rsidR="00547C42" w:rsidRPr="00757D5D" w:rsidRDefault="00547C42" w:rsidP="00771B02">
            <w:pPr>
              <w:pStyle w:val="ListParagraph"/>
              <w:numPr>
                <w:ilvl w:val="0"/>
                <w:numId w:val="4"/>
              </w:numPr>
              <w:spacing w:after="0" w:line="240" w:lineRule="auto"/>
              <w:rPr>
                <w:rFonts w:ascii="Gotham Book" w:hAnsi="Gotham Book"/>
                <w:sz w:val="24"/>
                <w:szCs w:val="24"/>
              </w:rPr>
            </w:pPr>
            <w:r w:rsidRPr="00757D5D">
              <w:rPr>
                <w:rFonts w:ascii="Gotham Book" w:hAnsi="Gotham Book"/>
                <w:sz w:val="24"/>
                <w:szCs w:val="24"/>
              </w:rPr>
              <w:t>Answer options for open response questions</w:t>
            </w:r>
          </w:p>
          <w:p w14:paraId="0E057A57" w14:textId="77777777" w:rsidR="009E349E" w:rsidRDefault="009E349E" w:rsidP="00771B02">
            <w:pPr>
              <w:rPr>
                <w:rFonts w:ascii="Gotham Book" w:hAnsi="Gotham Book"/>
                <w:sz w:val="24"/>
                <w:szCs w:val="24"/>
              </w:rPr>
            </w:pPr>
          </w:p>
          <w:p w14:paraId="22B9AF95" w14:textId="77777777" w:rsidR="0082538B" w:rsidRPr="00757D5D" w:rsidRDefault="0082538B" w:rsidP="00771B02">
            <w:pPr>
              <w:rPr>
                <w:rFonts w:ascii="Gotham Book" w:hAnsi="Gotham Book"/>
                <w:sz w:val="24"/>
                <w:szCs w:val="24"/>
              </w:rPr>
            </w:pPr>
          </w:p>
        </w:tc>
      </w:tr>
      <w:tr w:rsidR="009E349E" w:rsidRPr="00757D5D" w14:paraId="0BE62D87" w14:textId="77777777" w:rsidTr="00771B02">
        <w:tc>
          <w:tcPr>
            <w:tcW w:w="2515" w:type="dxa"/>
            <w:shd w:val="clear" w:color="auto" w:fill="E8E8E8" w:themeFill="background2"/>
          </w:tcPr>
          <w:p w14:paraId="154C7954" w14:textId="584299C0" w:rsidR="009E349E" w:rsidRPr="00882C3E" w:rsidRDefault="009E349E" w:rsidP="00771B02">
            <w:pPr>
              <w:rPr>
                <w:rFonts w:ascii="Gotham Book" w:hAnsi="Gotham Book"/>
                <w:b/>
                <w:bCs/>
                <w:color w:val="404040" w:themeColor="text1" w:themeTint="BF"/>
                <w:sz w:val="28"/>
                <w:szCs w:val="28"/>
              </w:rPr>
            </w:pPr>
            <w:r w:rsidRPr="00882C3E">
              <w:rPr>
                <w:rFonts w:ascii="Gotham Book" w:hAnsi="Gotham Book"/>
                <w:b/>
                <w:bCs/>
                <w:color w:val="404040" w:themeColor="text1" w:themeTint="BF"/>
                <w:sz w:val="28"/>
                <w:szCs w:val="28"/>
              </w:rPr>
              <w:lastRenderedPageBreak/>
              <w:t>TEKS</w:t>
            </w:r>
          </w:p>
        </w:tc>
        <w:tc>
          <w:tcPr>
            <w:tcW w:w="8275" w:type="dxa"/>
          </w:tcPr>
          <w:p w14:paraId="638B0D51" w14:textId="4839BDCA" w:rsidR="00547C42" w:rsidRPr="00757D5D" w:rsidRDefault="00547C42" w:rsidP="00771B02">
            <w:pPr>
              <w:pStyle w:val="ListParagraph"/>
              <w:numPr>
                <w:ilvl w:val="0"/>
                <w:numId w:val="2"/>
              </w:numPr>
              <w:spacing w:after="0" w:line="240" w:lineRule="auto"/>
              <w:rPr>
                <w:rFonts w:ascii="Gotham Book" w:hAnsi="Gotham Book"/>
                <w:sz w:val="24"/>
                <w:szCs w:val="24"/>
              </w:rPr>
            </w:pPr>
            <w:r w:rsidRPr="00757D5D">
              <w:rPr>
                <w:rFonts w:ascii="Gotham Book" w:hAnsi="Gotham Book"/>
                <w:b/>
                <w:bCs/>
                <w:i/>
                <w:iCs/>
                <w:sz w:val="24"/>
                <w:szCs w:val="24"/>
              </w:rPr>
              <w:t>7.1(A)</w:t>
            </w:r>
            <w:r w:rsidRPr="00757D5D">
              <w:rPr>
                <w:rFonts w:ascii="Gotham Book" w:hAnsi="Gotham Book"/>
                <w:sz w:val="24"/>
                <w:szCs w:val="24"/>
              </w:rPr>
              <w:t xml:space="preserve"> Identify the major eras in Texas history, describe their defining characteristics, and explain the purpose of dividing the past into eras, including the Age of </w:t>
            </w:r>
            <w:proofErr w:type="gramStart"/>
            <w:r w:rsidRPr="00757D5D">
              <w:rPr>
                <w:rFonts w:ascii="Gotham Book" w:hAnsi="Gotham Book"/>
                <w:sz w:val="24"/>
                <w:szCs w:val="24"/>
              </w:rPr>
              <w:t>Contact;</w:t>
            </w:r>
            <w:proofErr w:type="gramEnd"/>
            <w:r w:rsidRPr="00757D5D">
              <w:rPr>
                <w:rFonts w:ascii="Gotham Book" w:hAnsi="Gotham Book"/>
                <w:sz w:val="24"/>
                <w:szCs w:val="24"/>
              </w:rPr>
              <w:t xml:space="preserve"> Spanish Colonial.</w:t>
            </w:r>
          </w:p>
          <w:p w14:paraId="3B0F6F2C" w14:textId="70F9BD2B" w:rsidR="00547C42" w:rsidRPr="00757D5D" w:rsidRDefault="00547C42" w:rsidP="00771B02">
            <w:pPr>
              <w:pStyle w:val="ListParagraph"/>
              <w:numPr>
                <w:ilvl w:val="0"/>
                <w:numId w:val="2"/>
              </w:numPr>
              <w:spacing w:after="0" w:line="240" w:lineRule="auto"/>
              <w:rPr>
                <w:rFonts w:ascii="Gotham Book" w:hAnsi="Gotham Book"/>
                <w:sz w:val="24"/>
                <w:szCs w:val="24"/>
              </w:rPr>
            </w:pPr>
            <w:r w:rsidRPr="00757D5D">
              <w:rPr>
                <w:rFonts w:ascii="Gotham Book" w:hAnsi="Gotham Book"/>
                <w:b/>
                <w:bCs/>
                <w:i/>
                <w:iCs/>
                <w:sz w:val="24"/>
                <w:szCs w:val="24"/>
              </w:rPr>
              <w:t xml:space="preserve">7.20(A) </w:t>
            </w:r>
            <w:r w:rsidRPr="00757D5D">
              <w:rPr>
                <w:rFonts w:ascii="Gotham Book" w:hAnsi="Gotham Book"/>
                <w:sz w:val="24"/>
                <w:szCs w:val="24"/>
              </w:rPr>
              <w:t>Differentiate between, locate, and use valid primary and secondary sources such as media and news services, biographies, interviews, and artifacts to acquire information about Texas.</w:t>
            </w:r>
          </w:p>
          <w:p w14:paraId="31D743A3" w14:textId="20868438" w:rsidR="009E349E" w:rsidRPr="00757D5D" w:rsidRDefault="009E349E" w:rsidP="00771B02">
            <w:pPr>
              <w:pStyle w:val="ListParagraph"/>
              <w:numPr>
                <w:ilvl w:val="0"/>
                <w:numId w:val="2"/>
              </w:numPr>
              <w:spacing w:after="0" w:line="240" w:lineRule="auto"/>
              <w:rPr>
                <w:rFonts w:ascii="Gotham Book" w:hAnsi="Gotham Book"/>
                <w:sz w:val="24"/>
                <w:szCs w:val="24"/>
              </w:rPr>
            </w:pPr>
            <w:r w:rsidRPr="00757D5D">
              <w:rPr>
                <w:rFonts w:ascii="Gotham Book" w:hAnsi="Gotham Book"/>
                <w:b/>
                <w:bCs/>
                <w:i/>
                <w:iCs/>
                <w:sz w:val="24"/>
                <w:szCs w:val="24"/>
              </w:rPr>
              <w:t>7.20(B)</w:t>
            </w:r>
            <w:r w:rsidRPr="00757D5D">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757D5D">
              <w:rPr>
                <w:rFonts w:ascii="Gotham Book" w:hAnsi="Gotham Book"/>
                <w:sz w:val="24"/>
                <w:szCs w:val="24"/>
              </w:rPr>
              <w:t>making generalizations</w:t>
            </w:r>
            <w:proofErr w:type="gramEnd"/>
            <w:r w:rsidRPr="00757D5D">
              <w:rPr>
                <w:rFonts w:ascii="Gotham Book" w:hAnsi="Gotham Book"/>
                <w:sz w:val="24"/>
                <w:szCs w:val="24"/>
              </w:rPr>
              <w:t xml:space="preserve"> and conclusions. </w:t>
            </w:r>
          </w:p>
          <w:p w14:paraId="6A537166" w14:textId="7BFB02CB" w:rsidR="00547C42" w:rsidRPr="00757D5D" w:rsidRDefault="00547C42" w:rsidP="00771B02">
            <w:pPr>
              <w:pStyle w:val="ListParagraph"/>
              <w:numPr>
                <w:ilvl w:val="0"/>
                <w:numId w:val="2"/>
              </w:numPr>
              <w:spacing w:after="0" w:line="240" w:lineRule="auto"/>
              <w:rPr>
                <w:rFonts w:ascii="Gotham Book" w:hAnsi="Gotham Book"/>
                <w:b/>
                <w:bCs/>
                <w:i/>
                <w:iCs/>
                <w:sz w:val="24"/>
                <w:szCs w:val="24"/>
              </w:rPr>
            </w:pPr>
            <w:r w:rsidRPr="00757D5D">
              <w:rPr>
                <w:rFonts w:ascii="Gotham Book" w:hAnsi="Gotham Book"/>
                <w:b/>
                <w:bCs/>
                <w:i/>
                <w:iCs/>
                <w:sz w:val="24"/>
                <w:szCs w:val="24"/>
              </w:rPr>
              <w:t>7.20(D)</w:t>
            </w:r>
            <w:r w:rsidRPr="00757D5D">
              <w:rPr>
                <w:rFonts w:ascii="Gotham Book" w:hAnsi="Gotham Book"/>
                <w:sz w:val="24"/>
                <w:szCs w:val="24"/>
              </w:rPr>
              <w:t xml:space="preserve"> Identify bias and points of view from the historical context surrounding an event that influenced the participants. </w:t>
            </w:r>
          </w:p>
          <w:p w14:paraId="06F6A807" w14:textId="404BD7B3" w:rsidR="00547C42" w:rsidRPr="00757D5D" w:rsidRDefault="00547C42" w:rsidP="00771B02">
            <w:pPr>
              <w:pStyle w:val="ListParagraph"/>
              <w:numPr>
                <w:ilvl w:val="0"/>
                <w:numId w:val="2"/>
              </w:numPr>
              <w:spacing w:after="0" w:line="240" w:lineRule="auto"/>
              <w:rPr>
                <w:rFonts w:ascii="Gotham Book" w:hAnsi="Gotham Book"/>
                <w:b/>
                <w:bCs/>
                <w:i/>
                <w:iCs/>
                <w:sz w:val="24"/>
                <w:szCs w:val="24"/>
              </w:rPr>
            </w:pPr>
            <w:r w:rsidRPr="00757D5D">
              <w:rPr>
                <w:rFonts w:ascii="Gotham Book" w:hAnsi="Gotham Book"/>
                <w:b/>
                <w:bCs/>
                <w:i/>
                <w:iCs/>
                <w:sz w:val="24"/>
                <w:szCs w:val="24"/>
              </w:rPr>
              <w:t>7.20(E)</w:t>
            </w:r>
            <w:r w:rsidRPr="00757D5D">
              <w:rPr>
                <w:rFonts w:ascii="Gotham Book" w:hAnsi="Gotham Book"/>
                <w:sz w:val="24"/>
                <w:szCs w:val="24"/>
              </w:rPr>
              <w:t xml:space="preserve"> Formulate and communicate visually, orally, or in writing a claim supported by evidence and reasoning related to a social studies topic. </w:t>
            </w:r>
          </w:p>
          <w:p w14:paraId="400CEE4F" w14:textId="4484C4AD" w:rsidR="00547C42" w:rsidRPr="00757D5D" w:rsidRDefault="00547C42" w:rsidP="00771B02">
            <w:pPr>
              <w:pStyle w:val="ListParagraph"/>
              <w:numPr>
                <w:ilvl w:val="0"/>
                <w:numId w:val="2"/>
              </w:numPr>
              <w:spacing w:after="0" w:line="240" w:lineRule="auto"/>
              <w:rPr>
                <w:rFonts w:ascii="Gotham Book" w:hAnsi="Gotham Book"/>
                <w:b/>
                <w:bCs/>
                <w:i/>
                <w:iCs/>
                <w:sz w:val="24"/>
                <w:szCs w:val="24"/>
              </w:rPr>
            </w:pPr>
            <w:r w:rsidRPr="00757D5D">
              <w:rPr>
                <w:rFonts w:ascii="Gotham Book" w:hAnsi="Gotham Book"/>
                <w:b/>
                <w:bCs/>
                <w:i/>
                <w:iCs/>
                <w:sz w:val="24"/>
                <w:szCs w:val="24"/>
              </w:rPr>
              <w:t xml:space="preserve">7.22(B) </w:t>
            </w:r>
            <w:r w:rsidRPr="00757D5D">
              <w:rPr>
                <w:rFonts w:ascii="Gotham Book" w:hAnsi="Gotham Book"/>
                <w:sz w:val="24"/>
                <w:szCs w:val="24"/>
              </w:rPr>
              <w:t>Use effective written communication skills, including proper citations and avoiding plagiarism.</w:t>
            </w:r>
          </w:p>
          <w:p w14:paraId="65711B74" w14:textId="01CF495A" w:rsidR="00547C42" w:rsidRPr="00757D5D" w:rsidRDefault="00547C42" w:rsidP="00547C42">
            <w:pPr>
              <w:pStyle w:val="ListParagraph"/>
              <w:spacing w:after="0" w:line="240" w:lineRule="auto"/>
              <w:rPr>
                <w:rFonts w:ascii="Gotham Book" w:hAnsi="Gotham Book"/>
                <w:b/>
                <w:bCs/>
                <w:i/>
                <w:iCs/>
                <w:sz w:val="24"/>
                <w:szCs w:val="24"/>
              </w:rPr>
            </w:pPr>
          </w:p>
          <w:p w14:paraId="2A4A9FEE" w14:textId="77777777" w:rsidR="009E349E" w:rsidRPr="00757D5D" w:rsidRDefault="009E349E" w:rsidP="00771B02">
            <w:pPr>
              <w:pStyle w:val="ListParagraph"/>
              <w:spacing w:after="0" w:line="240" w:lineRule="auto"/>
              <w:rPr>
                <w:rFonts w:ascii="Gotham Book" w:hAnsi="Gotham Book"/>
                <w:sz w:val="24"/>
                <w:szCs w:val="24"/>
              </w:rPr>
            </w:pPr>
          </w:p>
        </w:tc>
      </w:tr>
    </w:tbl>
    <w:p w14:paraId="186D5323" w14:textId="49158BA9" w:rsidR="009E349E" w:rsidRPr="00757D5D" w:rsidRDefault="009E349E" w:rsidP="009E349E">
      <w:pPr>
        <w:rPr>
          <w:rFonts w:ascii="Gotham Book" w:hAnsi="Gotham Book"/>
          <w:sz w:val="24"/>
          <w:szCs w:val="24"/>
        </w:rPr>
      </w:pPr>
    </w:p>
    <w:p w14:paraId="351B16F2" w14:textId="281BA7A5" w:rsidR="009E349E" w:rsidRPr="00757D5D" w:rsidRDefault="009E349E" w:rsidP="009E349E">
      <w:pPr>
        <w:rPr>
          <w:rFonts w:ascii="Gotham Book" w:hAnsi="Gotham Book"/>
          <w:sz w:val="24"/>
          <w:szCs w:val="24"/>
        </w:rPr>
      </w:pPr>
    </w:p>
    <w:p w14:paraId="334DEE56" w14:textId="77777777" w:rsidR="00757D5D" w:rsidRDefault="00757D5D" w:rsidP="009E349E">
      <w:pPr>
        <w:rPr>
          <w:rFonts w:ascii="Gotham Book" w:hAnsi="Gotham Book"/>
          <w:sz w:val="24"/>
          <w:szCs w:val="24"/>
        </w:rPr>
      </w:pPr>
    </w:p>
    <w:p w14:paraId="432BBE1D" w14:textId="77777777" w:rsidR="0082538B" w:rsidRDefault="0082538B" w:rsidP="009E349E">
      <w:pPr>
        <w:rPr>
          <w:rFonts w:ascii="Gotham Book" w:hAnsi="Gotham Book"/>
          <w:sz w:val="24"/>
          <w:szCs w:val="24"/>
        </w:rPr>
      </w:pPr>
    </w:p>
    <w:p w14:paraId="48FCE5B1" w14:textId="77777777" w:rsidR="0082538B" w:rsidRDefault="0082538B" w:rsidP="009E349E">
      <w:pPr>
        <w:rPr>
          <w:rFonts w:ascii="Gotham Book" w:hAnsi="Gotham Book"/>
          <w:sz w:val="24"/>
          <w:szCs w:val="24"/>
        </w:rPr>
      </w:pPr>
    </w:p>
    <w:p w14:paraId="30F2FE9C" w14:textId="77777777" w:rsidR="0082538B" w:rsidRDefault="0082538B" w:rsidP="009E349E">
      <w:pPr>
        <w:rPr>
          <w:rFonts w:ascii="Gotham Book" w:hAnsi="Gotham Book"/>
          <w:sz w:val="24"/>
          <w:szCs w:val="24"/>
        </w:rPr>
      </w:pPr>
    </w:p>
    <w:p w14:paraId="2C26EAEE" w14:textId="77777777" w:rsidR="0082538B" w:rsidRDefault="0082538B" w:rsidP="009E349E">
      <w:pPr>
        <w:rPr>
          <w:rFonts w:ascii="Gotham Book" w:hAnsi="Gotham Book"/>
          <w:sz w:val="24"/>
          <w:szCs w:val="24"/>
        </w:rPr>
      </w:pPr>
    </w:p>
    <w:p w14:paraId="289AA0ED" w14:textId="77777777" w:rsidR="0082538B" w:rsidRDefault="0082538B" w:rsidP="009E349E">
      <w:pPr>
        <w:rPr>
          <w:rFonts w:ascii="Gotham Book" w:hAnsi="Gotham Book"/>
          <w:sz w:val="24"/>
          <w:szCs w:val="24"/>
        </w:rPr>
      </w:pPr>
    </w:p>
    <w:p w14:paraId="0F3B5E5A" w14:textId="77777777" w:rsidR="0082538B" w:rsidRDefault="0082538B" w:rsidP="009E349E">
      <w:pPr>
        <w:rPr>
          <w:rFonts w:ascii="Gotham Book" w:hAnsi="Gotham Book"/>
          <w:sz w:val="24"/>
          <w:szCs w:val="24"/>
        </w:rPr>
      </w:pPr>
    </w:p>
    <w:p w14:paraId="42636B89" w14:textId="77777777" w:rsidR="0082538B" w:rsidRDefault="0082538B" w:rsidP="009E349E">
      <w:pPr>
        <w:rPr>
          <w:rFonts w:ascii="Gotham Book" w:hAnsi="Gotham Book"/>
          <w:sz w:val="24"/>
          <w:szCs w:val="24"/>
        </w:rPr>
      </w:pPr>
    </w:p>
    <w:p w14:paraId="46EEE460" w14:textId="77777777" w:rsidR="0082538B" w:rsidRDefault="0082538B" w:rsidP="009E349E">
      <w:pPr>
        <w:rPr>
          <w:rFonts w:ascii="Gotham Book" w:hAnsi="Gotham Book"/>
          <w:sz w:val="24"/>
          <w:szCs w:val="24"/>
        </w:rPr>
      </w:pPr>
    </w:p>
    <w:p w14:paraId="2D18F44A" w14:textId="77777777" w:rsidR="0082538B" w:rsidRDefault="0082538B" w:rsidP="009E349E">
      <w:pPr>
        <w:rPr>
          <w:rFonts w:ascii="Gotham Book" w:hAnsi="Gotham Book"/>
          <w:sz w:val="24"/>
          <w:szCs w:val="24"/>
        </w:rPr>
      </w:pPr>
    </w:p>
    <w:p w14:paraId="5E5C2FBA" w14:textId="77777777" w:rsidR="0082538B" w:rsidRDefault="0082538B" w:rsidP="009E349E">
      <w:pPr>
        <w:rPr>
          <w:rFonts w:ascii="Gotham Book" w:hAnsi="Gotham Book"/>
          <w:sz w:val="24"/>
          <w:szCs w:val="24"/>
        </w:rPr>
      </w:pPr>
    </w:p>
    <w:p w14:paraId="38B3E51D" w14:textId="77777777" w:rsidR="0082538B" w:rsidRPr="00757D5D" w:rsidRDefault="0082538B" w:rsidP="009E349E">
      <w:pPr>
        <w:rPr>
          <w:rFonts w:ascii="Gotham Book" w:hAnsi="Gotham Book"/>
          <w:sz w:val="24"/>
          <w:szCs w:val="24"/>
        </w:rPr>
      </w:pPr>
    </w:p>
    <w:p w14:paraId="34EAAE1B" w14:textId="0909DC3E" w:rsidR="009E349E" w:rsidRPr="00757D5D" w:rsidRDefault="009E349E" w:rsidP="009E349E">
      <w:pPr>
        <w:spacing w:after="0" w:line="240" w:lineRule="auto"/>
        <w:jc w:val="center"/>
        <w:rPr>
          <w:rFonts w:ascii="Gotham Book" w:hAnsi="Gotham Book"/>
          <w:b/>
          <w:bCs/>
          <w:color w:val="000000" w:themeColor="text1"/>
          <w:sz w:val="36"/>
          <w:szCs w:val="36"/>
        </w:rPr>
      </w:pPr>
      <w:r w:rsidRPr="00757D5D">
        <w:rPr>
          <w:rFonts w:ascii="Gotham Book" w:hAnsi="Gotham Book"/>
          <w:b/>
          <w:bCs/>
          <w:color w:val="747474" w:themeColor="background2" w:themeShade="80"/>
          <w:sz w:val="36"/>
          <w:szCs w:val="36"/>
        </w:rPr>
        <w:lastRenderedPageBreak/>
        <w:t xml:space="preserve">Teacher Guide: </w:t>
      </w:r>
      <w:r w:rsidR="00773E61">
        <w:rPr>
          <w:rFonts w:ascii="Gotham Book" w:hAnsi="Gotham Book"/>
          <w:b/>
          <w:bCs/>
          <w:color w:val="000000" w:themeColor="text1"/>
          <w:sz w:val="36"/>
          <w:szCs w:val="36"/>
        </w:rPr>
        <w:t>The Big Picture</w:t>
      </w:r>
    </w:p>
    <w:p w14:paraId="2A261727" w14:textId="77777777" w:rsidR="009E349E" w:rsidRPr="00757D5D" w:rsidRDefault="009E349E" w:rsidP="009E349E">
      <w:pPr>
        <w:rPr>
          <w:rFonts w:ascii="Gotham Book" w:hAnsi="Gotham Book"/>
          <w:sz w:val="24"/>
          <w:szCs w:val="24"/>
        </w:rPr>
      </w:pPr>
    </w:p>
    <w:tbl>
      <w:tblPr>
        <w:tblStyle w:val="TableGrid"/>
        <w:tblW w:w="0" w:type="auto"/>
        <w:tblLook w:val="04A0" w:firstRow="1" w:lastRow="0" w:firstColumn="1" w:lastColumn="0" w:noHBand="0" w:noVBand="1"/>
      </w:tblPr>
      <w:tblGrid>
        <w:gridCol w:w="2232"/>
        <w:gridCol w:w="7118"/>
      </w:tblGrid>
      <w:tr w:rsidR="009E349E" w:rsidRPr="00757D5D" w14:paraId="0C639231" w14:textId="77777777" w:rsidTr="00771B02">
        <w:tc>
          <w:tcPr>
            <w:tcW w:w="2515" w:type="dxa"/>
            <w:shd w:val="clear" w:color="auto" w:fill="D9D9D9" w:themeFill="background1" w:themeFillShade="D9"/>
          </w:tcPr>
          <w:p w14:paraId="125308BD" w14:textId="77777777" w:rsidR="009E349E" w:rsidRPr="00882C3E" w:rsidRDefault="009E349E" w:rsidP="00771B02">
            <w:pPr>
              <w:rPr>
                <w:rFonts w:ascii="Gotham Book" w:hAnsi="Gotham Book"/>
                <w:b/>
                <w:bCs/>
                <w:sz w:val="28"/>
                <w:szCs w:val="28"/>
              </w:rPr>
            </w:pPr>
            <w:r w:rsidRPr="00882C3E">
              <w:rPr>
                <w:rFonts w:ascii="Gotham Book" w:hAnsi="Gotham Book"/>
                <w:b/>
                <w:bCs/>
                <w:sz w:val="28"/>
                <w:szCs w:val="28"/>
              </w:rPr>
              <w:t>Warm-up</w:t>
            </w:r>
          </w:p>
          <w:p w14:paraId="1682FEC6" w14:textId="77777777" w:rsidR="009E349E" w:rsidRPr="00882C3E" w:rsidRDefault="009E349E" w:rsidP="00771B02">
            <w:pPr>
              <w:rPr>
                <w:rFonts w:ascii="Gotham Book" w:hAnsi="Gotham Book"/>
                <w:b/>
                <w:bCs/>
                <w:sz w:val="28"/>
                <w:szCs w:val="28"/>
              </w:rPr>
            </w:pPr>
          </w:p>
          <w:p w14:paraId="3A74A9AD" w14:textId="77777777" w:rsidR="009E349E" w:rsidRPr="00882C3E" w:rsidRDefault="009E349E" w:rsidP="00771B02">
            <w:pPr>
              <w:rPr>
                <w:rFonts w:ascii="Gotham Book" w:hAnsi="Gotham Book"/>
                <w:b/>
                <w:bCs/>
                <w:sz w:val="28"/>
                <w:szCs w:val="28"/>
              </w:rPr>
            </w:pPr>
          </w:p>
          <w:p w14:paraId="289E3115" w14:textId="77777777" w:rsidR="009E349E" w:rsidRPr="00882C3E" w:rsidRDefault="009E349E" w:rsidP="00771B02">
            <w:pPr>
              <w:rPr>
                <w:rFonts w:ascii="Gotham Book" w:hAnsi="Gotham Book"/>
                <w:b/>
                <w:bCs/>
                <w:sz w:val="28"/>
                <w:szCs w:val="28"/>
              </w:rPr>
            </w:pPr>
          </w:p>
        </w:tc>
        <w:tc>
          <w:tcPr>
            <w:tcW w:w="8275" w:type="dxa"/>
          </w:tcPr>
          <w:p w14:paraId="6780A3EB" w14:textId="77777777" w:rsidR="009E349E" w:rsidRPr="00757D5D" w:rsidRDefault="00211BF7" w:rsidP="00771B02">
            <w:pPr>
              <w:spacing w:after="0" w:line="276" w:lineRule="auto"/>
              <w:rPr>
                <w:rFonts w:ascii="Gotham Book" w:hAnsi="Gotham Book"/>
                <w:sz w:val="24"/>
                <w:szCs w:val="24"/>
              </w:rPr>
            </w:pPr>
            <w:r w:rsidRPr="00757D5D">
              <w:rPr>
                <w:rFonts w:ascii="Gotham Book" w:hAnsi="Gotham Book"/>
                <w:sz w:val="24"/>
                <w:szCs w:val="24"/>
              </w:rPr>
              <w:t>Students read a brief passage introducing the concept of Spanish exploration. Students choose from a list of 6 available reasons for exploration. They will eliminate 3 that they believe would not have been as important to Spain. They will rank the remaining 3 in the order they believe to be most significant to Spain.</w:t>
            </w:r>
          </w:p>
          <w:p w14:paraId="79C69600" w14:textId="77777777" w:rsidR="00211BF7" w:rsidRPr="00757D5D" w:rsidRDefault="00211BF7" w:rsidP="00771B02">
            <w:pPr>
              <w:spacing w:after="0" w:line="276" w:lineRule="auto"/>
              <w:rPr>
                <w:rFonts w:ascii="Gotham Book" w:hAnsi="Gotham Book"/>
                <w:sz w:val="24"/>
                <w:szCs w:val="24"/>
              </w:rPr>
            </w:pPr>
          </w:p>
          <w:p w14:paraId="66B49A37" w14:textId="77777777" w:rsidR="00211BF7" w:rsidRPr="00757D5D" w:rsidRDefault="00211BF7" w:rsidP="00771B02">
            <w:pPr>
              <w:spacing w:after="0" w:line="276" w:lineRule="auto"/>
              <w:rPr>
                <w:rFonts w:ascii="Gotham Book" w:hAnsi="Gotham Book"/>
                <w:sz w:val="24"/>
                <w:szCs w:val="24"/>
              </w:rPr>
            </w:pPr>
            <w:r w:rsidRPr="00757D5D">
              <w:rPr>
                <w:rFonts w:ascii="Gotham Book" w:hAnsi="Gotham Book"/>
                <w:sz w:val="24"/>
                <w:szCs w:val="24"/>
              </w:rPr>
              <w:t>Slides 2 and 3 restate the directions and provide sentence stems for students for students to share their responses with the class.</w:t>
            </w:r>
          </w:p>
          <w:p w14:paraId="7789F7BC" w14:textId="77777777" w:rsidR="00211BF7" w:rsidRPr="00757D5D" w:rsidRDefault="00211BF7" w:rsidP="00771B02">
            <w:pPr>
              <w:spacing w:after="0" w:line="276" w:lineRule="auto"/>
              <w:rPr>
                <w:rFonts w:ascii="Gotham Book" w:hAnsi="Gotham Book"/>
                <w:sz w:val="24"/>
                <w:szCs w:val="24"/>
              </w:rPr>
            </w:pPr>
          </w:p>
          <w:p w14:paraId="57CDC74C" w14:textId="227A9AA9" w:rsidR="00211BF7" w:rsidRPr="00757D5D" w:rsidRDefault="00211BF7" w:rsidP="00771B02">
            <w:pPr>
              <w:spacing w:after="0" w:line="276" w:lineRule="auto"/>
              <w:rPr>
                <w:rFonts w:ascii="Gotham Book" w:hAnsi="Gotham Book"/>
                <w:sz w:val="24"/>
                <w:szCs w:val="24"/>
              </w:rPr>
            </w:pPr>
            <w:r w:rsidRPr="00757D5D">
              <w:rPr>
                <w:rFonts w:ascii="Gotham Book" w:hAnsi="Gotham Book"/>
                <w:sz w:val="24"/>
                <w:szCs w:val="24"/>
              </w:rPr>
              <w:t>Slides 4 and 5 provide the essential question and the “We will / I will” statements for the lesson.</w:t>
            </w:r>
          </w:p>
        </w:tc>
      </w:tr>
      <w:tr w:rsidR="009E349E" w:rsidRPr="00757D5D" w14:paraId="5E427834" w14:textId="77777777" w:rsidTr="00771B02">
        <w:tc>
          <w:tcPr>
            <w:tcW w:w="2515" w:type="dxa"/>
            <w:shd w:val="clear" w:color="auto" w:fill="D9D9D9" w:themeFill="background1" w:themeFillShade="D9"/>
          </w:tcPr>
          <w:p w14:paraId="62EC24A3" w14:textId="77777777" w:rsidR="009E349E" w:rsidRPr="00882C3E" w:rsidRDefault="009E349E" w:rsidP="00771B02">
            <w:pPr>
              <w:rPr>
                <w:rFonts w:ascii="Gotham Book" w:hAnsi="Gotham Book"/>
                <w:b/>
                <w:bCs/>
                <w:sz w:val="28"/>
                <w:szCs w:val="28"/>
              </w:rPr>
            </w:pPr>
            <w:r w:rsidRPr="00882C3E">
              <w:rPr>
                <w:rFonts w:ascii="Gotham Book" w:hAnsi="Gotham Book"/>
                <w:b/>
                <w:bCs/>
                <w:sz w:val="28"/>
                <w:szCs w:val="28"/>
              </w:rPr>
              <w:t>Lesson</w:t>
            </w:r>
          </w:p>
        </w:tc>
        <w:tc>
          <w:tcPr>
            <w:tcW w:w="8275" w:type="dxa"/>
          </w:tcPr>
          <w:p w14:paraId="0ED539D9" w14:textId="77777777" w:rsidR="009E349E" w:rsidRPr="00757D5D" w:rsidRDefault="00211BF7" w:rsidP="00771B02">
            <w:pPr>
              <w:spacing w:after="0" w:line="240" w:lineRule="auto"/>
              <w:rPr>
                <w:rFonts w:ascii="Gotham Book" w:hAnsi="Gotham Book"/>
                <w:color w:val="000000" w:themeColor="text1"/>
                <w:sz w:val="24"/>
                <w:szCs w:val="24"/>
              </w:rPr>
            </w:pPr>
            <w:r w:rsidRPr="00757D5D">
              <w:rPr>
                <w:rFonts w:ascii="Gotham Book" w:hAnsi="Gotham Book"/>
                <w:b/>
                <w:bCs/>
                <w:color w:val="000000" w:themeColor="text1"/>
                <w:sz w:val="24"/>
                <w:szCs w:val="24"/>
                <w:u w:val="single"/>
              </w:rPr>
              <w:t>Part I: Analyze an Image</w:t>
            </w:r>
          </w:p>
          <w:p w14:paraId="474C4D45" w14:textId="77777777" w:rsidR="00211BF7" w:rsidRPr="00757D5D" w:rsidRDefault="00211BF7" w:rsidP="00771B02">
            <w:pPr>
              <w:spacing w:after="0" w:line="240" w:lineRule="auto"/>
              <w:rPr>
                <w:rFonts w:ascii="Gotham Book" w:hAnsi="Gotham Book"/>
                <w:color w:val="000000" w:themeColor="text1"/>
                <w:sz w:val="24"/>
                <w:szCs w:val="24"/>
              </w:rPr>
            </w:pPr>
          </w:p>
          <w:p w14:paraId="15D187D6" w14:textId="77777777" w:rsidR="00211BF7" w:rsidRPr="00757D5D" w:rsidRDefault="00211BF7" w:rsidP="00211BF7">
            <w:pPr>
              <w:pStyle w:val="ListParagraph"/>
              <w:numPr>
                <w:ilvl w:val="0"/>
                <w:numId w:val="10"/>
              </w:numPr>
              <w:spacing w:after="0" w:line="240" w:lineRule="auto"/>
              <w:rPr>
                <w:rFonts w:ascii="Gotham Book" w:hAnsi="Gotham Book"/>
                <w:color w:val="000000" w:themeColor="text1"/>
                <w:sz w:val="24"/>
                <w:szCs w:val="24"/>
              </w:rPr>
            </w:pPr>
            <w:r w:rsidRPr="00757D5D">
              <w:rPr>
                <w:rFonts w:ascii="Gotham Book" w:hAnsi="Gotham Book"/>
                <w:color w:val="000000" w:themeColor="text1"/>
                <w:sz w:val="24"/>
                <w:szCs w:val="24"/>
              </w:rPr>
              <w:t xml:space="preserve">Students will make predictions about the unit and what we will learn based on a primary source image portraying an encounter between Spanish explorers and Indigenous American people. </w:t>
            </w:r>
          </w:p>
          <w:p w14:paraId="29EDB787" w14:textId="77777777" w:rsidR="00211BF7" w:rsidRPr="00757D5D" w:rsidRDefault="00211BF7" w:rsidP="00211BF7">
            <w:pPr>
              <w:pStyle w:val="ListParagraph"/>
              <w:numPr>
                <w:ilvl w:val="0"/>
                <w:numId w:val="10"/>
              </w:numPr>
              <w:spacing w:after="0" w:line="240" w:lineRule="auto"/>
              <w:rPr>
                <w:rFonts w:ascii="Gotham Book" w:hAnsi="Gotham Book"/>
                <w:color w:val="000000" w:themeColor="text1"/>
                <w:sz w:val="24"/>
                <w:szCs w:val="24"/>
              </w:rPr>
            </w:pPr>
            <w:r w:rsidRPr="00757D5D">
              <w:rPr>
                <w:rFonts w:ascii="Gotham Book" w:hAnsi="Gotham Book"/>
                <w:color w:val="000000" w:themeColor="text1"/>
                <w:sz w:val="24"/>
                <w:szCs w:val="24"/>
              </w:rPr>
              <w:t>Students will make inferences about who the people in the image are.</w:t>
            </w:r>
          </w:p>
          <w:p w14:paraId="26C4E7A2" w14:textId="77777777" w:rsidR="00211BF7" w:rsidRPr="00757D5D" w:rsidRDefault="00211BF7" w:rsidP="00211BF7">
            <w:pPr>
              <w:pStyle w:val="ListParagraph"/>
              <w:numPr>
                <w:ilvl w:val="0"/>
                <w:numId w:val="10"/>
              </w:numPr>
              <w:spacing w:after="0" w:line="240" w:lineRule="auto"/>
              <w:rPr>
                <w:rFonts w:ascii="Gotham Book" w:hAnsi="Gotham Book"/>
                <w:color w:val="000000" w:themeColor="text1"/>
                <w:sz w:val="24"/>
                <w:szCs w:val="24"/>
              </w:rPr>
            </w:pPr>
            <w:r w:rsidRPr="00757D5D">
              <w:rPr>
                <w:rFonts w:ascii="Gotham Book" w:hAnsi="Gotham Book"/>
                <w:color w:val="000000" w:themeColor="text1"/>
                <w:sz w:val="24"/>
                <w:szCs w:val="24"/>
              </w:rPr>
              <w:t>Students will evaluate the image for potential artist bias.</w:t>
            </w:r>
          </w:p>
          <w:p w14:paraId="1E752AF2" w14:textId="77777777" w:rsidR="00211BF7" w:rsidRPr="00757D5D" w:rsidRDefault="00211BF7" w:rsidP="00211BF7">
            <w:pPr>
              <w:spacing w:after="0" w:line="240" w:lineRule="auto"/>
              <w:rPr>
                <w:rFonts w:ascii="Gotham Book" w:hAnsi="Gotham Book"/>
                <w:color w:val="000000" w:themeColor="text1"/>
                <w:sz w:val="24"/>
                <w:szCs w:val="24"/>
              </w:rPr>
            </w:pPr>
          </w:p>
          <w:p w14:paraId="5BE3206D" w14:textId="77777777" w:rsidR="00211BF7" w:rsidRPr="00757D5D" w:rsidRDefault="00211BF7" w:rsidP="00211BF7">
            <w:pPr>
              <w:spacing w:after="0" w:line="240" w:lineRule="auto"/>
              <w:rPr>
                <w:rFonts w:ascii="Gotham Book" w:hAnsi="Gotham Book"/>
                <w:b/>
                <w:bCs/>
                <w:color w:val="000000" w:themeColor="text1"/>
                <w:sz w:val="24"/>
                <w:szCs w:val="24"/>
                <w:u w:val="single"/>
              </w:rPr>
            </w:pPr>
            <w:r w:rsidRPr="00757D5D">
              <w:rPr>
                <w:rFonts w:ascii="Gotham Book" w:hAnsi="Gotham Book"/>
                <w:b/>
                <w:bCs/>
                <w:color w:val="000000" w:themeColor="text1"/>
                <w:sz w:val="24"/>
                <w:szCs w:val="24"/>
                <w:u w:val="single"/>
              </w:rPr>
              <w:t>Part II: Essential Ideas Reading Passage</w:t>
            </w:r>
          </w:p>
          <w:p w14:paraId="7E8BC303" w14:textId="77777777" w:rsidR="00211BF7" w:rsidRPr="00757D5D" w:rsidRDefault="00211BF7" w:rsidP="00211BF7">
            <w:pPr>
              <w:spacing w:after="0" w:line="240" w:lineRule="auto"/>
              <w:rPr>
                <w:rFonts w:ascii="Gotham Book" w:hAnsi="Gotham Book"/>
                <w:b/>
                <w:bCs/>
                <w:color w:val="000000" w:themeColor="text1"/>
                <w:sz w:val="24"/>
                <w:szCs w:val="24"/>
                <w:u w:val="single"/>
              </w:rPr>
            </w:pPr>
          </w:p>
          <w:p w14:paraId="6CED781F" w14:textId="6F2A7972" w:rsidR="00211BF7" w:rsidRPr="00757D5D" w:rsidRDefault="00211BF7" w:rsidP="00211BF7">
            <w:pPr>
              <w:pStyle w:val="ListParagraph"/>
              <w:numPr>
                <w:ilvl w:val="0"/>
                <w:numId w:val="11"/>
              </w:numPr>
              <w:spacing w:after="0" w:line="240" w:lineRule="auto"/>
              <w:rPr>
                <w:rFonts w:ascii="Gotham Book" w:hAnsi="Gotham Book"/>
                <w:color w:val="000000" w:themeColor="text1"/>
                <w:sz w:val="24"/>
                <w:szCs w:val="24"/>
              </w:rPr>
            </w:pPr>
            <w:r w:rsidRPr="00757D5D">
              <w:rPr>
                <w:rFonts w:ascii="Gotham Book" w:hAnsi="Gotham Book"/>
                <w:b/>
                <w:bCs/>
                <w:color w:val="000000" w:themeColor="text1"/>
                <w:sz w:val="24"/>
                <w:szCs w:val="24"/>
                <w:u w:val="single"/>
              </w:rPr>
              <w:t>Reading Guide:</w:t>
            </w:r>
            <w:r w:rsidRPr="00757D5D">
              <w:rPr>
                <w:rFonts w:ascii="Gotham Book" w:hAnsi="Gotham Book"/>
                <w:color w:val="000000" w:themeColor="text1"/>
                <w:sz w:val="24"/>
                <w:szCs w:val="24"/>
              </w:rPr>
              <w:t xml:space="preserve"> Students will read statements about the passage and predict whether these statements are true or false. Slides 6 and 7 provide visual directions and an enlarged image of the primary source document from the worksheet.</w:t>
            </w:r>
          </w:p>
          <w:p w14:paraId="26FDE945" w14:textId="3FCDFB89" w:rsidR="00211BF7" w:rsidRPr="00757D5D" w:rsidRDefault="00211BF7" w:rsidP="00211BF7">
            <w:pPr>
              <w:pStyle w:val="ListParagraph"/>
              <w:numPr>
                <w:ilvl w:val="0"/>
                <w:numId w:val="11"/>
              </w:numPr>
              <w:spacing w:after="0" w:line="240" w:lineRule="auto"/>
              <w:rPr>
                <w:rFonts w:ascii="Gotham Book" w:hAnsi="Gotham Book"/>
                <w:color w:val="000000" w:themeColor="text1"/>
                <w:sz w:val="24"/>
                <w:szCs w:val="24"/>
              </w:rPr>
            </w:pPr>
            <w:r w:rsidRPr="00757D5D">
              <w:rPr>
                <w:rFonts w:ascii="Gotham Book" w:hAnsi="Gotham Book"/>
                <w:b/>
                <w:bCs/>
                <w:color w:val="000000" w:themeColor="text1"/>
                <w:sz w:val="24"/>
                <w:szCs w:val="24"/>
                <w:u w:val="single"/>
              </w:rPr>
              <w:t>Reading Passage:</w:t>
            </w:r>
            <w:r w:rsidRPr="00757D5D">
              <w:rPr>
                <w:rFonts w:ascii="Gotham Book" w:hAnsi="Gotham Book"/>
                <w:color w:val="000000" w:themeColor="text1"/>
                <w:sz w:val="24"/>
                <w:szCs w:val="24"/>
              </w:rPr>
              <w:t xml:space="preserve"> Students read the passage with the class. Slides 8 through 15 provide images that correspond with each paragraph</w:t>
            </w:r>
            <w:r w:rsidR="00757D5D" w:rsidRPr="00757D5D">
              <w:rPr>
                <w:rFonts w:ascii="Gotham Book" w:hAnsi="Gotham Book"/>
                <w:color w:val="000000" w:themeColor="text1"/>
                <w:sz w:val="24"/>
                <w:szCs w:val="24"/>
              </w:rPr>
              <w:t xml:space="preserve"> and direct the students to identify key words and provide a </w:t>
            </w:r>
            <w:proofErr w:type="gramStart"/>
            <w:r w:rsidR="0017205B">
              <w:rPr>
                <w:rFonts w:ascii="Gotham Book" w:hAnsi="Gotham Book"/>
                <w:color w:val="000000" w:themeColor="text1"/>
                <w:sz w:val="24"/>
                <w:szCs w:val="24"/>
              </w:rPr>
              <w:t>three</w:t>
            </w:r>
            <w:r w:rsidR="00757D5D" w:rsidRPr="00757D5D">
              <w:rPr>
                <w:rFonts w:ascii="Gotham Book" w:hAnsi="Gotham Book"/>
                <w:color w:val="000000" w:themeColor="text1"/>
                <w:sz w:val="24"/>
                <w:szCs w:val="24"/>
              </w:rPr>
              <w:t xml:space="preserve"> word</w:t>
            </w:r>
            <w:proofErr w:type="gramEnd"/>
            <w:r w:rsidR="00757D5D" w:rsidRPr="00757D5D">
              <w:rPr>
                <w:rFonts w:ascii="Gotham Book" w:hAnsi="Gotham Book"/>
                <w:color w:val="000000" w:themeColor="text1"/>
                <w:sz w:val="24"/>
                <w:szCs w:val="24"/>
              </w:rPr>
              <w:t xml:space="preserve"> summary of each paragraph in the margins. Suggestion for increased literacy: Teacher reads each paragraph, then class or individual students read it a second time.</w:t>
            </w:r>
          </w:p>
          <w:p w14:paraId="57D843E6" w14:textId="77777777" w:rsidR="00757D5D" w:rsidRPr="00757D5D" w:rsidRDefault="00757D5D" w:rsidP="00757D5D">
            <w:pPr>
              <w:spacing w:after="0" w:line="240" w:lineRule="auto"/>
              <w:rPr>
                <w:rFonts w:ascii="Gotham Book" w:hAnsi="Gotham Book"/>
                <w:color w:val="000000" w:themeColor="text1"/>
                <w:sz w:val="24"/>
                <w:szCs w:val="24"/>
              </w:rPr>
            </w:pPr>
          </w:p>
          <w:p w14:paraId="0B2CA520" w14:textId="77777777" w:rsidR="00757D5D" w:rsidRPr="00757D5D" w:rsidRDefault="00757D5D" w:rsidP="00757D5D">
            <w:pPr>
              <w:spacing w:after="0" w:line="240" w:lineRule="auto"/>
              <w:rPr>
                <w:rFonts w:ascii="Gotham Book" w:hAnsi="Gotham Book"/>
                <w:color w:val="000000" w:themeColor="text1"/>
                <w:sz w:val="24"/>
                <w:szCs w:val="24"/>
              </w:rPr>
            </w:pPr>
            <w:r w:rsidRPr="00757D5D">
              <w:rPr>
                <w:rFonts w:ascii="Gotham Book" w:hAnsi="Gotham Book"/>
                <w:b/>
                <w:bCs/>
                <w:color w:val="000000" w:themeColor="text1"/>
                <w:sz w:val="24"/>
                <w:szCs w:val="24"/>
                <w:u w:val="single"/>
              </w:rPr>
              <w:t xml:space="preserve">Part III: Reading Guide </w:t>
            </w:r>
          </w:p>
          <w:p w14:paraId="62CAC898" w14:textId="77777777" w:rsidR="00757D5D" w:rsidRPr="00757D5D" w:rsidRDefault="00757D5D" w:rsidP="00757D5D">
            <w:pPr>
              <w:spacing w:after="0" w:line="240" w:lineRule="auto"/>
              <w:rPr>
                <w:rFonts w:ascii="Gotham Book" w:hAnsi="Gotham Book"/>
                <w:color w:val="000000" w:themeColor="text1"/>
                <w:sz w:val="24"/>
                <w:szCs w:val="24"/>
              </w:rPr>
            </w:pPr>
          </w:p>
          <w:p w14:paraId="41A274F0" w14:textId="77777777" w:rsidR="00757D5D" w:rsidRPr="00757D5D" w:rsidRDefault="00757D5D" w:rsidP="00757D5D">
            <w:pPr>
              <w:pStyle w:val="ListParagraph"/>
              <w:numPr>
                <w:ilvl w:val="0"/>
                <w:numId w:val="12"/>
              </w:numPr>
              <w:spacing w:after="0" w:line="240" w:lineRule="auto"/>
              <w:rPr>
                <w:rFonts w:ascii="Gotham Book" w:hAnsi="Gotham Book"/>
                <w:color w:val="000000" w:themeColor="text1"/>
                <w:sz w:val="24"/>
                <w:szCs w:val="24"/>
              </w:rPr>
            </w:pPr>
            <w:r w:rsidRPr="00757D5D">
              <w:rPr>
                <w:rFonts w:ascii="Gotham Book" w:hAnsi="Gotham Book"/>
                <w:color w:val="000000" w:themeColor="text1"/>
                <w:sz w:val="24"/>
                <w:szCs w:val="24"/>
              </w:rPr>
              <w:t xml:space="preserve">Students return to the reading guide from before the reading. They now provide their post-reading True / False </w:t>
            </w:r>
            <w:r w:rsidRPr="00757D5D">
              <w:rPr>
                <w:rFonts w:ascii="Gotham Book" w:hAnsi="Gotham Book"/>
                <w:color w:val="000000" w:themeColor="text1"/>
                <w:sz w:val="24"/>
                <w:szCs w:val="24"/>
              </w:rPr>
              <w:lastRenderedPageBreak/>
              <w:t xml:space="preserve">responses. They must justify their answer using information from the passage. </w:t>
            </w:r>
          </w:p>
          <w:p w14:paraId="54582766" w14:textId="594169A3" w:rsidR="00757D5D" w:rsidRPr="00757D5D" w:rsidRDefault="00757D5D" w:rsidP="00757D5D">
            <w:pPr>
              <w:pStyle w:val="ListParagraph"/>
              <w:numPr>
                <w:ilvl w:val="0"/>
                <w:numId w:val="12"/>
              </w:numPr>
              <w:spacing w:after="0" w:line="240" w:lineRule="auto"/>
              <w:rPr>
                <w:rFonts w:ascii="Gotham Book" w:hAnsi="Gotham Book"/>
                <w:color w:val="000000" w:themeColor="text1"/>
                <w:sz w:val="24"/>
                <w:szCs w:val="24"/>
              </w:rPr>
            </w:pPr>
            <w:r w:rsidRPr="00757D5D">
              <w:rPr>
                <w:rFonts w:ascii="Gotham Book" w:hAnsi="Gotham Book"/>
                <w:color w:val="000000" w:themeColor="text1"/>
                <w:sz w:val="24"/>
                <w:szCs w:val="24"/>
              </w:rPr>
              <w:t>Foundations Level Work provides 2 answer choices for student justification responses.</w:t>
            </w:r>
          </w:p>
          <w:p w14:paraId="1E21C898" w14:textId="77777777" w:rsidR="00757D5D" w:rsidRPr="00757D5D" w:rsidRDefault="00757D5D" w:rsidP="00757D5D">
            <w:pPr>
              <w:spacing w:after="0" w:line="240" w:lineRule="auto"/>
              <w:rPr>
                <w:rFonts w:ascii="Gotham Book" w:hAnsi="Gotham Book"/>
                <w:color w:val="000000" w:themeColor="text1"/>
                <w:sz w:val="24"/>
                <w:szCs w:val="24"/>
              </w:rPr>
            </w:pPr>
          </w:p>
          <w:p w14:paraId="00C5AE1F" w14:textId="77777777" w:rsidR="00757D5D" w:rsidRPr="00757D5D" w:rsidRDefault="00757D5D" w:rsidP="00757D5D">
            <w:pPr>
              <w:spacing w:after="0" w:line="240" w:lineRule="auto"/>
              <w:rPr>
                <w:rFonts w:ascii="Gotham Book" w:hAnsi="Gotham Book"/>
                <w:color w:val="000000" w:themeColor="text1"/>
                <w:sz w:val="24"/>
                <w:szCs w:val="24"/>
              </w:rPr>
            </w:pPr>
            <w:r w:rsidRPr="00757D5D">
              <w:rPr>
                <w:rFonts w:ascii="Gotham Book" w:hAnsi="Gotham Book"/>
                <w:b/>
                <w:bCs/>
                <w:color w:val="000000" w:themeColor="text1"/>
                <w:sz w:val="24"/>
                <w:szCs w:val="24"/>
                <w:u w:val="single"/>
              </w:rPr>
              <w:t>Part IV: Advanced Work Only</w:t>
            </w:r>
          </w:p>
          <w:p w14:paraId="6129463B" w14:textId="77777777" w:rsidR="00757D5D" w:rsidRPr="00757D5D" w:rsidRDefault="00757D5D" w:rsidP="00757D5D">
            <w:pPr>
              <w:spacing w:after="0" w:line="240" w:lineRule="auto"/>
              <w:rPr>
                <w:rFonts w:ascii="Gotham Book" w:hAnsi="Gotham Book"/>
                <w:color w:val="000000" w:themeColor="text1"/>
                <w:sz w:val="24"/>
                <w:szCs w:val="24"/>
              </w:rPr>
            </w:pPr>
          </w:p>
          <w:p w14:paraId="40A1D83C" w14:textId="11E264E7" w:rsidR="00757D5D" w:rsidRDefault="00757D5D" w:rsidP="00757D5D">
            <w:pPr>
              <w:pStyle w:val="ListParagraph"/>
              <w:numPr>
                <w:ilvl w:val="0"/>
                <w:numId w:val="12"/>
              </w:numPr>
              <w:spacing w:after="0" w:line="240" w:lineRule="auto"/>
              <w:rPr>
                <w:rFonts w:ascii="Gotham Book" w:hAnsi="Gotham Book"/>
                <w:color w:val="000000" w:themeColor="text1"/>
                <w:sz w:val="24"/>
                <w:szCs w:val="24"/>
              </w:rPr>
            </w:pPr>
            <w:r w:rsidRPr="00757D5D">
              <w:rPr>
                <w:rFonts w:ascii="Gotham Book" w:hAnsi="Gotham Book"/>
                <w:color w:val="000000" w:themeColor="text1"/>
                <w:sz w:val="24"/>
                <w:szCs w:val="24"/>
              </w:rPr>
              <w:t xml:space="preserve">Students answer short, constructed response and </w:t>
            </w:r>
            <w:r w:rsidR="0082538B" w:rsidRPr="00757D5D">
              <w:rPr>
                <w:rFonts w:ascii="Gotham Book" w:hAnsi="Gotham Book"/>
                <w:color w:val="000000" w:themeColor="text1"/>
                <w:sz w:val="24"/>
                <w:szCs w:val="24"/>
              </w:rPr>
              <w:t>multiple-choice</w:t>
            </w:r>
            <w:r w:rsidRPr="00757D5D">
              <w:rPr>
                <w:rFonts w:ascii="Gotham Book" w:hAnsi="Gotham Book"/>
                <w:color w:val="000000" w:themeColor="text1"/>
                <w:sz w:val="24"/>
                <w:szCs w:val="24"/>
              </w:rPr>
              <w:t xml:space="preserve"> comprehension questions about the reading.</w:t>
            </w:r>
          </w:p>
          <w:p w14:paraId="18465BF5" w14:textId="19B4FBAF" w:rsidR="0082538B" w:rsidRPr="00757D5D" w:rsidRDefault="0082538B" w:rsidP="0082538B">
            <w:pPr>
              <w:pStyle w:val="ListParagraph"/>
              <w:spacing w:after="0" w:line="240" w:lineRule="auto"/>
              <w:rPr>
                <w:rFonts w:ascii="Gotham Book" w:hAnsi="Gotham Book"/>
                <w:color w:val="000000" w:themeColor="text1"/>
                <w:sz w:val="24"/>
                <w:szCs w:val="24"/>
              </w:rPr>
            </w:pPr>
          </w:p>
        </w:tc>
      </w:tr>
      <w:tr w:rsidR="009E349E" w:rsidRPr="00757D5D" w14:paraId="48B15F8E" w14:textId="77777777" w:rsidTr="00771B02">
        <w:tc>
          <w:tcPr>
            <w:tcW w:w="2515" w:type="dxa"/>
            <w:shd w:val="clear" w:color="auto" w:fill="D9D9D9" w:themeFill="background1" w:themeFillShade="D9"/>
          </w:tcPr>
          <w:p w14:paraId="370A578E" w14:textId="1C7768C7" w:rsidR="009E349E" w:rsidRPr="00882C3E" w:rsidRDefault="009E349E" w:rsidP="00771B02">
            <w:pPr>
              <w:rPr>
                <w:rFonts w:ascii="Gotham Book" w:hAnsi="Gotham Book"/>
                <w:sz w:val="28"/>
                <w:szCs w:val="28"/>
              </w:rPr>
            </w:pPr>
            <w:r w:rsidRPr="00882C3E">
              <w:rPr>
                <w:rFonts w:ascii="Gotham Book" w:hAnsi="Gotham Book"/>
                <w:b/>
                <w:bCs/>
                <w:sz w:val="28"/>
                <w:szCs w:val="28"/>
              </w:rPr>
              <w:lastRenderedPageBreak/>
              <w:t>Exit</w:t>
            </w:r>
            <w:r w:rsidRPr="00882C3E">
              <w:rPr>
                <w:rFonts w:ascii="Gotham Book" w:hAnsi="Gotham Book"/>
                <w:sz w:val="28"/>
                <w:szCs w:val="28"/>
              </w:rPr>
              <w:t xml:space="preserve"> </w:t>
            </w:r>
            <w:r w:rsidRPr="00882C3E">
              <w:rPr>
                <w:rFonts w:ascii="Gotham Book" w:hAnsi="Gotham Book"/>
                <w:b/>
                <w:bCs/>
                <w:sz w:val="28"/>
                <w:szCs w:val="28"/>
              </w:rPr>
              <w:t>Ticket</w:t>
            </w:r>
          </w:p>
        </w:tc>
        <w:tc>
          <w:tcPr>
            <w:tcW w:w="8275" w:type="dxa"/>
          </w:tcPr>
          <w:p w14:paraId="22D625F1" w14:textId="6799F753" w:rsidR="009E349E" w:rsidRPr="00757D5D" w:rsidRDefault="00757D5D" w:rsidP="00771B02">
            <w:pPr>
              <w:spacing w:after="0" w:line="240" w:lineRule="auto"/>
              <w:rPr>
                <w:rFonts w:ascii="Gotham Book" w:hAnsi="Gotham Book"/>
                <w:sz w:val="24"/>
                <w:szCs w:val="24"/>
              </w:rPr>
            </w:pPr>
            <w:r w:rsidRPr="00757D5D">
              <w:rPr>
                <w:rFonts w:ascii="Gotham Book" w:hAnsi="Gotham Book"/>
                <w:sz w:val="24"/>
                <w:szCs w:val="24"/>
              </w:rPr>
              <w:t>Students respond to a short, constructed response by writing three things from the passage that they will learn about in Unit 2: Age of Contact.</w:t>
            </w:r>
          </w:p>
          <w:p w14:paraId="6AD77CEA" w14:textId="77777777" w:rsidR="0082538B" w:rsidRPr="00757D5D" w:rsidRDefault="0082538B" w:rsidP="00771B02">
            <w:pPr>
              <w:spacing w:after="0" w:line="240" w:lineRule="auto"/>
              <w:rPr>
                <w:rFonts w:ascii="Gotham Book" w:hAnsi="Gotham Book"/>
                <w:sz w:val="24"/>
                <w:szCs w:val="24"/>
              </w:rPr>
            </w:pPr>
          </w:p>
          <w:p w14:paraId="22CDB54F" w14:textId="27500C54" w:rsidR="00757D5D" w:rsidRPr="00757D5D" w:rsidRDefault="00757D5D" w:rsidP="00771B02">
            <w:pPr>
              <w:spacing w:after="0" w:line="240" w:lineRule="auto"/>
              <w:rPr>
                <w:rFonts w:ascii="Gotham Book" w:hAnsi="Gotham Book"/>
                <w:sz w:val="24"/>
                <w:szCs w:val="24"/>
              </w:rPr>
            </w:pPr>
          </w:p>
        </w:tc>
      </w:tr>
    </w:tbl>
    <w:p w14:paraId="57ABABD7" w14:textId="77777777" w:rsidR="009E349E" w:rsidRDefault="009E349E" w:rsidP="009E349E">
      <w:pPr>
        <w:rPr>
          <w:rFonts w:ascii="Gotham Book" w:hAnsi="Gotham Book"/>
          <w:sz w:val="24"/>
          <w:szCs w:val="24"/>
        </w:rPr>
      </w:pPr>
    </w:p>
    <w:p w14:paraId="5E2B22BB" w14:textId="77777777" w:rsidR="00757D5D" w:rsidRDefault="00757D5D" w:rsidP="009E349E">
      <w:pPr>
        <w:rPr>
          <w:rFonts w:ascii="Gotham Book" w:hAnsi="Gotham Book"/>
          <w:sz w:val="24"/>
          <w:szCs w:val="24"/>
        </w:rPr>
      </w:pPr>
    </w:p>
    <w:p w14:paraId="3428A3A8" w14:textId="77777777" w:rsidR="00757D5D" w:rsidRDefault="00757D5D" w:rsidP="009E349E">
      <w:pPr>
        <w:rPr>
          <w:rFonts w:ascii="Gotham Book" w:hAnsi="Gotham Book"/>
          <w:sz w:val="24"/>
          <w:szCs w:val="24"/>
        </w:rPr>
      </w:pPr>
    </w:p>
    <w:p w14:paraId="2E18C613" w14:textId="77777777" w:rsidR="00757D5D" w:rsidRDefault="00757D5D" w:rsidP="009E349E">
      <w:pPr>
        <w:rPr>
          <w:rFonts w:ascii="Gotham Book" w:hAnsi="Gotham Book"/>
          <w:sz w:val="24"/>
          <w:szCs w:val="24"/>
        </w:rPr>
      </w:pPr>
    </w:p>
    <w:p w14:paraId="75F3B858" w14:textId="77777777" w:rsidR="00757D5D" w:rsidRDefault="00757D5D" w:rsidP="009E349E">
      <w:pPr>
        <w:rPr>
          <w:rFonts w:ascii="Gotham Book" w:hAnsi="Gotham Book"/>
          <w:sz w:val="24"/>
          <w:szCs w:val="24"/>
        </w:rPr>
      </w:pPr>
    </w:p>
    <w:p w14:paraId="296337BC" w14:textId="77777777" w:rsidR="00757D5D" w:rsidRDefault="00757D5D" w:rsidP="009E349E">
      <w:pPr>
        <w:rPr>
          <w:rFonts w:ascii="Gotham Book" w:hAnsi="Gotham Book"/>
          <w:sz w:val="24"/>
          <w:szCs w:val="24"/>
        </w:rPr>
      </w:pPr>
    </w:p>
    <w:p w14:paraId="57950AEE" w14:textId="77777777" w:rsidR="00757D5D" w:rsidRDefault="00757D5D" w:rsidP="009E349E">
      <w:pPr>
        <w:rPr>
          <w:rFonts w:ascii="Gotham Book" w:hAnsi="Gotham Book"/>
          <w:sz w:val="24"/>
          <w:szCs w:val="24"/>
        </w:rPr>
      </w:pPr>
    </w:p>
    <w:p w14:paraId="71698D22" w14:textId="77777777" w:rsidR="00757D5D" w:rsidRDefault="00757D5D" w:rsidP="009E349E">
      <w:pPr>
        <w:rPr>
          <w:rFonts w:ascii="Gotham Book" w:hAnsi="Gotham Book"/>
          <w:sz w:val="24"/>
          <w:szCs w:val="24"/>
        </w:rPr>
      </w:pPr>
    </w:p>
    <w:p w14:paraId="4B99ADC7" w14:textId="77777777" w:rsidR="00757D5D" w:rsidRDefault="00757D5D" w:rsidP="009E349E">
      <w:pPr>
        <w:rPr>
          <w:rFonts w:ascii="Gotham Book" w:hAnsi="Gotham Book"/>
          <w:sz w:val="24"/>
          <w:szCs w:val="24"/>
        </w:rPr>
      </w:pPr>
    </w:p>
    <w:p w14:paraId="35399B78" w14:textId="77777777" w:rsidR="00757D5D" w:rsidRDefault="00757D5D" w:rsidP="009E349E">
      <w:pPr>
        <w:rPr>
          <w:rFonts w:ascii="Gotham Book" w:hAnsi="Gotham Book"/>
          <w:sz w:val="24"/>
          <w:szCs w:val="24"/>
        </w:rPr>
      </w:pPr>
    </w:p>
    <w:p w14:paraId="7E50D6BC" w14:textId="77777777" w:rsidR="00757D5D" w:rsidRDefault="00757D5D" w:rsidP="009E349E">
      <w:pPr>
        <w:rPr>
          <w:rFonts w:ascii="Gotham Book" w:hAnsi="Gotham Book"/>
          <w:sz w:val="24"/>
          <w:szCs w:val="24"/>
        </w:rPr>
      </w:pPr>
    </w:p>
    <w:p w14:paraId="1C6BF2BB" w14:textId="77777777" w:rsidR="00757D5D" w:rsidRDefault="00757D5D" w:rsidP="009E349E">
      <w:pPr>
        <w:rPr>
          <w:rFonts w:ascii="Gotham Book" w:hAnsi="Gotham Book"/>
          <w:sz w:val="24"/>
          <w:szCs w:val="24"/>
        </w:rPr>
      </w:pPr>
    </w:p>
    <w:p w14:paraId="1666B232" w14:textId="77777777" w:rsidR="00757D5D" w:rsidRDefault="00757D5D" w:rsidP="009E349E">
      <w:pPr>
        <w:rPr>
          <w:rFonts w:ascii="Gotham Book" w:hAnsi="Gotham Book"/>
          <w:sz w:val="24"/>
          <w:szCs w:val="24"/>
        </w:rPr>
      </w:pPr>
    </w:p>
    <w:p w14:paraId="29CF5198" w14:textId="77777777" w:rsidR="00757D5D" w:rsidRDefault="00757D5D" w:rsidP="009E349E">
      <w:pPr>
        <w:rPr>
          <w:rFonts w:ascii="Gotham Book" w:hAnsi="Gotham Book"/>
          <w:sz w:val="24"/>
          <w:szCs w:val="24"/>
        </w:rPr>
      </w:pPr>
    </w:p>
    <w:p w14:paraId="0DE55BE4" w14:textId="77777777" w:rsidR="00757D5D" w:rsidRDefault="00757D5D" w:rsidP="009E349E">
      <w:pPr>
        <w:rPr>
          <w:rFonts w:ascii="Gotham Book" w:hAnsi="Gotham Book"/>
          <w:sz w:val="24"/>
          <w:szCs w:val="24"/>
        </w:rPr>
      </w:pPr>
    </w:p>
    <w:p w14:paraId="1148672B" w14:textId="77777777" w:rsidR="00757D5D" w:rsidRDefault="00757D5D" w:rsidP="009E349E">
      <w:pPr>
        <w:rPr>
          <w:rFonts w:ascii="Gotham Book" w:hAnsi="Gotham Book"/>
          <w:sz w:val="24"/>
          <w:szCs w:val="24"/>
        </w:rPr>
      </w:pPr>
    </w:p>
    <w:p w14:paraId="27E55B11" w14:textId="77777777" w:rsidR="00757D5D" w:rsidRDefault="00757D5D" w:rsidP="009E349E">
      <w:pPr>
        <w:rPr>
          <w:rFonts w:ascii="Gotham Book" w:hAnsi="Gotham Book"/>
          <w:sz w:val="24"/>
          <w:szCs w:val="24"/>
        </w:rPr>
      </w:pPr>
    </w:p>
    <w:p w14:paraId="40CE5D03" w14:textId="77777777" w:rsidR="00757D5D" w:rsidRDefault="00757D5D" w:rsidP="009E349E">
      <w:pPr>
        <w:rPr>
          <w:rFonts w:ascii="Gotham Book" w:hAnsi="Gotham Book"/>
          <w:sz w:val="24"/>
          <w:szCs w:val="24"/>
        </w:rPr>
      </w:pPr>
    </w:p>
    <w:p w14:paraId="05A73809" w14:textId="77777777" w:rsidR="00757D5D" w:rsidRDefault="00757D5D" w:rsidP="009E349E">
      <w:pPr>
        <w:rPr>
          <w:rFonts w:ascii="Gotham Book" w:hAnsi="Gotham Book"/>
          <w:sz w:val="24"/>
          <w:szCs w:val="24"/>
        </w:rPr>
      </w:pPr>
    </w:p>
    <w:p w14:paraId="0333B665" w14:textId="77777777" w:rsidR="00757D5D" w:rsidRDefault="00757D5D" w:rsidP="009E349E"/>
    <w:p w14:paraId="6FEC4E77" w14:textId="6C87D9E2" w:rsidR="009E349E" w:rsidRDefault="00757D5D" w:rsidP="00757D5D">
      <w:pPr>
        <w:jc w:val="center"/>
        <w:rPr>
          <w:rFonts w:ascii="Gotham Book" w:hAnsi="Gotham Book"/>
          <w:b/>
          <w:bCs/>
          <w:sz w:val="36"/>
          <w:szCs w:val="36"/>
        </w:rPr>
      </w:pPr>
      <w:r w:rsidRPr="00757D5D">
        <w:rPr>
          <w:rFonts w:ascii="Gotham Book" w:hAnsi="Gotham Book"/>
          <w:b/>
          <w:bCs/>
          <w:sz w:val="36"/>
          <w:szCs w:val="36"/>
        </w:rPr>
        <w:lastRenderedPageBreak/>
        <w:t>Primary Sources</w:t>
      </w:r>
      <w:r w:rsidR="00773E61">
        <w:rPr>
          <w:rFonts w:ascii="Gotham Book" w:hAnsi="Gotham Book"/>
          <w:b/>
          <w:bCs/>
          <w:sz w:val="36"/>
          <w:szCs w:val="36"/>
        </w:rPr>
        <w:t xml:space="preserve"> &amp; Other Resources</w:t>
      </w:r>
    </w:p>
    <w:p w14:paraId="6A04757A" w14:textId="77777777" w:rsidR="00757D5D" w:rsidRDefault="00757D5D" w:rsidP="00757D5D">
      <w:pPr>
        <w:rPr>
          <w:rFonts w:ascii="Gotham Book" w:hAnsi="Gotham Book"/>
          <w:b/>
          <w:bCs/>
          <w:sz w:val="24"/>
          <w:szCs w:val="24"/>
        </w:rPr>
      </w:pPr>
    </w:p>
    <w:p w14:paraId="736F7F5C" w14:textId="7DCB2B8A" w:rsidR="00757D5D" w:rsidRPr="00757D5D" w:rsidRDefault="00757D5D" w:rsidP="00757D5D">
      <w:pPr>
        <w:pStyle w:val="ListParagraph"/>
        <w:numPr>
          <w:ilvl w:val="0"/>
          <w:numId w:val="12"/>
        </w:numPr>
        <w:rPr>
          <w:rFonts w:ascii="Gotham Book" w:hAnsi="Gotham Book"/>
          <w:sz w:val="24"/>
          <w:szCs w:val="24"/>
        </w:rPr>
      </w:pPr>
      <w:r w:rsidRPr="00757D5D">
        <w:rPr>
          <w:rFonts w:ascii="Gotham Book" w:hAnsi="Gotham Book"/>
          <w:sz w:val="24"/>
          <w:szCs w:val="24"/>
        </w:rPr>
        <w:t xml:space="preserve">Brion, Henry F. and Edmond McClure. </w:t>
      </w:r>
      <w:r w:rsidRPr="00757D5D">
        <w:rPr>
          <w:rFonts w:ascii="Gotham Book" w:hAnsi="Gotham Book"/>
          <w:i/>
          <w:iCs/>
          <w:sz w:val="24"/>
          <w:szCs w:val="24"/>
        </w:rPr>
        <w:t xml:space="preserve">Photo Relief Map of North America. </w:t>
      </w:r>
      <w:r w:rsidRPr="00757D5D">
        <w:rPr>
          <w:rFonts w:ascii="Gotham Book" w:hAnsi="Gotham Book"/>
          <w:sz w:val="24"/>
          <w:szCs w:val="24"/>
        </w:rPr>
        <w:t xml:space="preserve">1885. The Portal to Texas History. </w:t>
      </w:r>
      <w:hyperlink r:id="rId7" w:history="1">
        <w:r w:rsidRPr="00757D5D">
          <w:rPr>
            <w:rStyle w:val="Hyperlink"/>
            <w:rFonts w:ascii="Gotham Book" w:hAnsi="Gotham Book"/>
            <w:sz w:val="24"/>
            <w:szCs w:val="24"/>
          </w:rPr>
          <w:t>https://texashistory.unt.edu/ark:/67531/metapth50293</w:t>
        </w:r>
      </w:hyperlink>
      <w:r w:rsidRPr="00757D5D">
        <w:rPr>
          <w:rFonts w:ascii="Gotham Book" w:hAnsi="Gotham Book"/>
          <w:sz w:val="24"/>
          <w:szCs w:val="24"/>
        </w:rPr>
        <w:t xml:space="preserve">. </w:t>
      </w:r>
    </w:p>
    <w:p w14:paraId="0BC99C5A" w14:textId="4A33E336" w:rsidR="00757D5D" w:rsidRPr="00757D5D" w:rsidRDefault="00757D5D" w:rsidP="00757D5D">
      <w:pPr>
        <w:pStyle w:val="ListParagraph"/>
        <w:numPr>
          <w:ilvl w:val="0"/>
          <w:numId w:val="12"/>
        </w:numPr>
        <w:rPr>
          <w:rFonts w:ascii="Gotham Book" w:hAnsi="Gotham Book"/>
          <w:sz w:val="24"/>
          <w:szCs w:val="24"/>
        </w:rPr>
      </w:pPr>
      <w:r w:rsidRPr="00757D5D">
        <w:rPr>
          <w:rFonts w:ascii="Gotham Book" w:hAnsi="Gotham Book"/>
          <w:sz w:val="24"/>
          <w:szCs w:val="24"/>
        </w:rPr>
        <w:t xml:space="preserve">Orr, John William. </w:t>
      </w:r>
      <w:r w:rsidRPr="00757D5D">
        <w:rPr>
          <w:rFonts w:ascii="Gotham Book" w:hAnsi="Gotham Book"/>
          <w:i/>
          <w:iCs/>
          <w:sz w:val="24"/>
          <w:szCs w:val="24"/>
        </w:rPr>
        <w:t>Indian princess presenting a necklace of pearls to de Soto / J.W. Orr, N.Y.</w:t>
      </w:r>
      <w:r w:rsidRPr="00757D5D">
        <w:rPr>
          <w:rFonts w:ascii="Gotham Book" w:hAnsi="Gotham Book"/>
          <w:sz w:val="24"/>
          <w:szCs w:val="24"/>
        </w:rPr>
        <w:t xml:space="preserve"> 1858. Photograph. </w:t>
      </w:r>
      <w:hyperlink r:id="rId8" w:history="1">
        <w:r w:rsidRPr="00757D5D">
          <w:rPr>
            <w:rStyle w:val="Hyperlink"/>
            <w:rFonts w:ascii="Gotham Book" w:hAnsi="Gotham Book"/>
            <w:sz w:val="24"/>
            <w:szCs w:val="24"/>
          </w:rPr>
          <w:t>https://www.loc.gov/item/91794402/</w:t>
        </w:r>
      </w:hyperlink>
      <w:r w:rsidRPr="00757D5D">
        <w:rPr>
          <w:rFonts w:ascii="Gotham Book" w:hAnsi="Gotham Book"/>
          <w:sz w:val="24"/>
          <w:szCs w:val="24"/>
        </w:rPr>
        <w:t>.</w:t>
      </w:r>
    </w:p>
    <w:p w14:paraId="139AE95C" w14:textId="73B7710F" w:rsidR="00757D5D" w:rsidRPr="00757D5D" w:rsidRDefault="00757D5D" w:rsidP="00757D5D">
      <w:pPr>
        <w:pStyle w:val="ListParagraph"/>
        <w:numPr>
          <w:ilvl w:val="0"/>
          <w:numId w:val="12"/>
        </w:numPr>
        <w:rPr>
          <w:rFonts w:ascii="Gotham Book" w:hAnsi="Gotham Book"/>
          <w:sz w:val="24"/>
          <w:szCs w:val="24"/>
        </w:rPr>
      </w:pPr>
      <w:r w:rsidRPr="00757D5D">
        <w:rPr>
          <w:rFonts w:ascii="Gotham Book" w:hAnsi="Gotham Book"/>
          <w:i/>
          <w:iCs/>
          <w:sz w:val="24"/>
          <w:szCs w:val="24"/>
        </w:rPr>
        <w:t>Drawing of Man with Spear and Shield</w:t>
      </w:r>
      <w:r w:rsidRPr="00757D5D">
        <w:rPr>
          <w:rFonts w:ascii="Gotham Book" w:hAnsi="Gotham Book"/>
          <w:sz w:val="24"/>
          <w:szCs w:val="24"/>
        </w:rPr>
        <w:t xml:space="preserve">. Photograph, 16 x 12 cm (6.29921 x 4.72441 in.). The Portal to Texas History. </w:t>
      </w:r>
      <w:hyperlink r:id="rId9" w:history="1">
        <w:r w:rsidRPr="00757D5D">
          <w:rPr>
            <w:rStyle w:val="Hyperlink"/>
            <w:rFonts w:ascii="Gotham Book" w:hAnsi="Gotham Book"/>
            <w:sz w:val="24"/>
            <w:szCs w:val="24"/>
          </w:rPr>
          <w:t>https://texashistory.unt.edu/ark:/67531/metapth842676/</w:t>
        </w:r>
      </w:hyperlink>
      <w:r w:rsidRPr="00757D5D">
        <w:rPr>
          <w:rFonts w:ascii="Gotham Book" w:hAnsi="Gotham Book"/>
          <w:sz w:val="24"/>
          <w:szCs w:val="24"/>
        </w:rPr>
        <w:t xml:space="preserve">.  </w:t>
      </w:r>
    </w:p>
    <w:p w14:paraId="59D15138" w14:textId="73DE443A" w:rsidR="00757D5D" w:rsidRPr="00757D5D" w:rsidRDefault="00757D5D" w:rsidP="00757D5D">
      <w:pPr>
        <w:pStyle w:val="ListParagraph"/>
        <w:numPr>
          <w:ilvl w:val="0"/>
          <w:numId w:val="12"/>
        </w:numPr>
        <w:rPr>
          <w:rFonts w:ascii="Gotham Book" w:hAnsi="Gotham Book"/>
          <w:sz w:val="24"/>
          <w:szCs w:val="24"/>
        </w:rPr>
      </w:pPr>
      <w:r w:rsidRPr="00757D5D">
        <w:rPr>
          <w:rFonts w:ascii="Gotham Book" w:hAnsi="Gotham Book"/>
          <w:sz w:val="24"/>
          <w:szCs w:val="24"/>
        </w:rPr>
        <w:t xml:space="preserve">Sebastiano, Del Piombo. </w:t>
      </w:r>
      <w:r w:rsidRPr="00757D5D">
        <w:rPr>
          <w:rFonts w:ascii="Gotham Book" w:hAnsi="Gotham Book"/>
          <w:i/>
          <w:iCs/>
          <w:sz w:val="24"/>
          <w:szCs w:val="24"/>
        </w:rPr>
        <w:t>Christopher Columbus, half-length portrait, facing slightly right</w:t>
      </w:r>
      <w:r w:rsidRPr="00757D5D">
        <w:rPr>
          <w:rFonts w:ascii="Gotham Book" w:hAnsi="Gotham Book"/>
          <w:sz w:val="24"/>
          <w:szCs w:val="24"/>
        </w:rPr>
        <w:t xml:space="preserve">. 1900. Photograph. </w:t>
      </w:r>
      <w:hyperlink r:id="rId10" w:history="1">
        <w:r w:rsidRPr="00757D5D">
          <w:rPr>
            <w:rStyle w:val="Hyperlink"/>
            <w:rFonts w:ascii="Gotham Book" w:hAnsi="Gotham Book"/>
            <w:sz w:val="24"/>
            <w:szCs w:val="24"/>
          </w:rPr>
          <w:t>https://www.loc.gov/item/91785883/</w:t>
        </w:r>
      </w:hyperlink>
      <w:r w:rsidRPr="00757D5D">
        <w:rPr>
          <w:rFonts w:ascii="Gotham Book" w:hAnsi="Gotham Book"/>
          <w:sz w:val="24"/>
          <w:szCs w:val="24"/>
        </w:rPr>
        <w:t>.</w:t>
      </w:r>
    </w:p>
    <w:p w14:paraId="45893BEA" w14:textId="45255404" w:rsidR="00757D5D" w:rsidRPr="00CB7A69" w:rsidRDefault="00757D5D" w:rsidP="00757D5D">
      <w:pPr>
        <w:pStyle w:val="ListParagraph"/>
        <w:numPr>
          <w:ilvl w:val="0"/>
          <w:numId w:val="12"/>
        </w:numPr>
        <w:rPr>
          <w:rFonts w:ascii="Gotham Book" w:hAnsi="Gotham Book"/>
          <w:sz w:val="24"/>
          <w:szCs w:val="24"/>
        </w:rPr>
      </w:pPr>
      <w:r w:rsidRPr="00757D5D">
        <w:rPr>
          <w:rFonts w:ascii="Gotham Book" w:hAnsi="Gotham Book"/>
          <w:sz w:val="24"/>
          <w:szCs w:val="24"/>
          <w:highlight w:val="white"/>
        </w:rPr>
        <w:t xml:space="preserve">Schlegel, George. Columbus reception by the King Ferdinand and Queen Isabella of Spain after his first return from America. Library of Congress. </w:t>
      </w:r>
      <w:hyperlink r:id="rId11" w:history="1">
        <w:r w:rsidRPr="00757D5D">
          <w:rPr>
            <w:rStyle w:val="Hyperlink"/>
            <w:rFonts w:ascii="Gotham Book" w:hAnsi="Gotham Book"/>
            <w:sz w:val="24"/>
            <w:szCs w:val="24"/>
          </w:rPr>
          <w:t xml:space="preserve">Columbus reception by the King Ferdinand and Queen Isabella of Spain after his first return from America = Columbus </w:t>
        </w:r>
      </w:hyperlink>
      <w:hyperlink r:id="rId12" w:history="1">
        <w:proofErr w:type="spellStart"/>
        <w:r w:rsidRPr="00757D5D">
          <w:rPr>
            <w:rStyle w:val="Hyperlink"/>
            <w:rFonts w:ascii="Gotham Book" w:hAnsi="Gotham Book"/>
            <w:sz w:val="24"/>
            <w:szCs w:val="24"/>
          </w:rPr>
          <w:t>empfang</w:t>
        </w:r>
        <w:proofErr w:type="spellEnd"/>
      </w:hyperlink>
      <w:hyperlink r:id="rId13" w:history="1">
        <w:r w:rsidRPr="00757D5D">
          <w:rPr>
            <w:rStyle w:val="Hyperlink"/>
            <w:rFonts w:ascii="Gotham Book" w:hAnsi="Gotham Book"/>
            <w:sz w:val="24"/>
            <w:szCs w:val="24"/>
          </w:rPr>
          <w:t xml:space="preserve"> von ... (loc.gov)</w:t>
        </w:r>
      </w:hyperlink>
    </w:p>
    <w:p w14:paraId="4C27EBAE" w14:textId="3FCE46ED" w:rsidR="00757D5D" w:rsidRPr="00757D5D" w:rsidRDefault="00757D5D" w:rsidP="00757D5D">
      <w:pPr>
        <w:pStyle w:val="ListParagraph"/>
        <w:numPr>
          <w:ilvl w:val="0"/>
          <w:numId w:val="12"/>
        </w:numPr>
        <w:rPr>
          <w:rFonts w:ascii="Gotham Book" w:hAnsi="Gotham Book"/>
          <w:sz w:val="24"/>
          <w:szCs w:val="24"/>
        </w:rPr>
      </w:pPr>
      <w:r w:rsidRPr="00757D5D">
        <w:rPr>
          <w:rFonts w:ascii="Gotham Book" w:hAnsi="Gotham Book"/>
          <w:sz w:val="24"/>
          <w:szCs w:val="24"/>
        </w:rPr>
        <w:t xml:space="preserve">Henricus Martellus Germanus. World map. </w:t>
      </w:r>
      <w:r w:rsidRPr="00757D5D">
        <w:rPr>
          <w:rFonts w:ascii="Gotham Book" w:hAnsi="Gotham Book"/>
          <w:sz w:val="24"/>
          <w:szCs w:val="24"/>
          <w:shd w:val="clear" w:color="auto" w:fill="FFFFFF" w:themeFill="background1"/>
        </w:rPr>
        <w:t>1489.</w:t>
      </w:r>
      <w:r w:rsidR="00CB7A69">
        <w:rPr>
          <w:rFonts w:ascii="Gotham Book" w:hAnsi="Gotham Book"/>
          <w:sz w:val="24"/>
          <w:szCs w:val="24"/>
          <w:shd w:val="clear" w:color="auto" w:fill="FFFFFF" w:themeFill="background1"/>
        </w:rPr>
        <w:t xml:space="preserve"> This work is in the public domain in its country of </w:t>
      </w:r>
      <w:proofErr w:type="spellStart"/>
      <w:r w:rsidR="00CB7A69">
        <w:rPr>
          <w:rFonts w:ascii="Gotham Book" w:hAnsi="Gotham Book"/>
          <w:sz w:val="24"/>
          <w:szCs w:val="24"/>
          <w:shd w:val="clear" w:color="auto" w:fill="FFFFFF" w:themeFill="background1"/>
        </w:rPr>
        <w:t>origina</w:t>
      </w:r>
      <w:proofErr w:type="spellEnd"/>
      <w:r w:rsidR="00CB7A69">
        <w:rPr>
          <w:rFonts w:ascii="Gotham Book" w:hAnsi="Gotham Book"/>
          <w:sz w:val="24"/>
          <w:szCs w:val="24"/>
          <w:shd w:val="clear" w:color="auto" w:fill="FFFFFF" w:themeFill="background1"/>
        </w:rPr>
        <w:t xml:space="preserve"> and other countries and areas where the copyright term is the author’s life plus 100 years or fewer. United States public domain tag:</w:t>
      </w:r>
      <w:r w:rsidRPr="00757D5D">
        <w:rPr>
          <w:rFonts w:ascii="Gotham Book" w:hAnsi="Gotham Book"/>
          <w:sz w:val="24"/>
          <w:szCs w:val="24"/>
          <w:shd w:val="clear" w:color="auto" w:fill="FFFFFF" w:themeFill="background1"/>
        </w:rPr>
        <w:t xml:space="preserve"> </w:t>
      </w:r>
      <w:hyperlink r:id="rId14" w:history="1">
        <w:proofErr w:type="spellStart"/>
        <w:r w:rsidRPr="00757D5D">
          <w:rPr>
            <w:rStyle w:val="Hyperlink"/>
            <w:rFonts w:ascii="Gotham Book" w:hAnsi="Gotham Book"/>
            <w:sz w:val="24"/>
            <w:szCs w:val="24"/>
            <w:shd w:val="clear" w:color="auto" w:fill="FFFFFF" w:themeFill="background1"/>
          </w:rPr>
          <w:t>Commons:Copyright</w:t>
        </w:r>
        <w:proofErr w:type="spellEnd"/>
      </w:hyperlink>
      <w:hyperlink r:id="rId15" w:history="1">
        <w:r w:rsidRPr="00757D5D">
          <w:rPr>
            <w:rStyle w:val="Hyperlink"/>
            <w:rFonts w:ascii="Gotham Book" w:hAnsi="Gotham Book"/>
            <w:sz w:val="24"/>
            <w:szCs w:val="24"/>
          </w:rPr>
          <w:t xml:space="preserve"> tags/Country-specific tags - Wikimedia Commons</w:t>
        </w:r>
      </w:hyperlink>
      <w:r w:rsidRPr="00757D5D">
        <w:rPr>
          <w:rFonts w:ascii="Gotham Book" w:hAnsi="Gotham Book"/>
          <w:sz w:val="24"/>
          <w:szCs w:val="24"/>
        </w:rPr>
        <w:t xml:space="preserve"> </w:t>
      </w:r>
    </w:p>
    <w:p w14:paraId="09E89826" w14:textId="1E97A152" w:rsidR="00757D5D" w:rsidRPr="00757D5D" w:rsidRDefault="00757D5D" w:rsidP="00757D5D">
      <w:pPr>
        <w:pStyle w:val="ListParagraph"/>
        <w:numPr>
          <w:ilvl w:val="0"/>
          <w:numId w:val="12"/>
        </w:numPr>
        <w:rPr>
          <w:rFonts w:ascii="Gotham Book" w:hAnsi="Gotham Book"/>
          <w:sz w:val="24"/>
          <w:szCs w:val="24"/>
        </w:rPr>
      </w:pPr>
      <w:r w:rsidRPr="00757D5D">
        <w:rPr>
          <w:rFonts w:ascii="Gotham Book" w:hAnsi="Gotham Book"/>
          <w:sz w:val="24"/>
          <w:szCs w:val="24"/>
          <w:highlight w:val="white"/>
        </w:rPr>
        <w:t xml:space="preserve">Ferrer de Couto, José 1820-1877. </w:t>
      </w:r>
      <w:r w:rsidRPr="0017205B">
        <w:rPr>
          <w:rFonts w:ascii="Gotham Book" w:hAnsi="Gotham Book"/>
          <w:sz w:val="24"/>
          <w:szCs w:val="24"/>
          <w:highlight w:val="white"/>
        </w:rPr>
        <w:t xml:space="preserve">Historia de la Marina Real </w:t>
      </w:r>
      <w:proofErr w:type="gramStart"/>
      <w:r w:rsidRPr="0017205B">
        <w:rPr>
          <w:rFonts w:ascii="Gotham Book" w:hAnsi="Gotham Book"/>
          <w:sz w:val="24"/>
          <w:szCs w:val="24"/>
          <w:highlight w:val="white"/>
        </w:rPr>
        <w:t>Española :</w:t>
      </w:r>
      <w:proofErr w:type="gramEnd"/>
      <w:r w:rsidRPr="0017205B">
        <w:rPr>
          <w:rFonts w:ascii="Gotham Book" w:hAnsi="Gotham Book"/>
          <w:sz w:val="24"/>
          <w:szCs w:val="24"/>
          <w:highlight w:val="white"/>
        </w:rPr>
        <w:t xml:space="preserve"> </w:t>
      </w:r>
      <w:proofErr w:type="spellStart"/>
      <w:r w:rsidRPr="0017205B">
        <w:rPr>
          <w:rFonts w:ascii="Gotham Book" w:hAnsi="Gotham Book"/>
          <w:sz w:val="24"/>
          <w:szCs w:val="24"/>
          <w:highlight w:val="white"/>
        </w:rPr>
        <w:t>desde</w:t>
      </w:r>
      <w:proofErr w:type="spellEnd"/>
      <w:r w:rsidRPr="0017205B">
        <w:rPr>
          <w:rFonts w:ascii="Gotham Book" w:hAnsi="Gotham Book"/>
          <w:sz w:val="24"/>
          <w:szCs w:val="24"/>
          <w:highlight w:val="white"/>
        </w:rPr>
        <w:t xml:space="preserve"> </w:t>
      </w:r>
      <w:proofErr w:type="spellStart"/>
      <w:r w:rsidRPr="0017205B">
        <w:rPr>
          <w:rFonts w:ascii="Gotham Book" w:hAnsi="Gotham Book"/>
          <w:sz w:val="24"/>
          <w:szCs w:val="24"/>
          <w:highlight w:val="white"/>
        </w:rPr>
        <w:t>el</w:t>
      </w:r>
      <w:proofErr w:type="spellEnd"/>
      <w:r w:rsidRPr="0017205B">
        <w:rPr>
          <w:rFonts w:ascii="Gotham Book" w:hAnsi="Gotham Book"/>
          <w:sz w:val="24"/>
          <w:szCs w:val="24"/>
          <w:highlight w:val="white"/>
        </w:rPr>
        <w:t xml:space="preserve"> </w:t>
      </w:r>
      <w:proofErr w:type="spellStart"/>
      <w:r w:rsidRPr="0017205B">
        <w:rPr>
          <w:rFonts w:ascii="Gotham Book" w:hAnsi="Gotham Book"/>
          <w:sz w:val="24"/>
          <w:szCs w:val="24"/>
          <w:highlight w:val="white"/>
        </w:rPr>
        <w:t>descubrimiento</w:t>
      </w:r>
      <w:proofErr w:type="spellEnd"/>
      <w:r w:rsidRPr="0017205B">
        <w:rPr>
          <w:rFonts w:ascii="Gotham Book" w:hAnsi="Gotham Book"/>
          <w:sz w:val="24"/>
          <w:szCs w:val="24"/>
          <w:highlight w:val="white"/>
        </w:rPr>
        <w:t xml:space="preserve"> de las </w:t>
      </w:r>
      <w:proofErr w:type="spellStart"/>
      <w:r w:rsidRPr="0017205B">
        <w:rPr>
          <w:rFonts w:ascii="Gotham Book" w:hAnsi="Gotham Book"/>
          <w:sz w:val="24"/>
          <w:szCs w:val="24"/>
          <w:highlight w:val="white"/>
        </w:rPr>
        <w:t>américas</w:t>
      </w:r>
      <w:proofErr w:type="spellEnd"/>
      <w:r w:rsidRPr="0017205B">
        <w:rPr>
          <w:rFonts w:ascii="Gotham Book" w:hAnsi="Gotham Book"/>
          <w:sz w:val="24"/>
          <w:szCs w:val="24"/>
          <w:highlight w:val="white"/>
        </w:rPr>
        <w:t xml:space="preserve"> hasta </w:t>
      </w:r>
      <w:proofErr w:type="spellStart"/>
      <w:r w:rsidRPr="0017205B">
        <w:rPr>
          <w:rFonts w:ascii="Gotham Book" w:hAnsi="Gotham Book"/>
          <w:sz w:val="24"/>
          <w:szCs w:val="24"/>
          <w:highlight w:val="white"/>
        </w:rPr>
        <w:t>el</w:t>
      </w:r>
      <w:proofErr w:type="spellEnd"/>
      <w:r w:rsidRPr="0017205B">
        <w:rPr>
          <w:rFonts w:ascii="Gotham Book" w:hAnsi="Gotham Book"/>
          <w:sz w:val="24"/>
          <w:szCs w:val="24"/>
          <w:highlight w:val="white"/>
        </w:rPr>
        <w:t xml:space="preserve"> </w:t>
      </w:r>
      <w:proofErr w:type="spellStart"/>
      <w:r w:rsidRPr="0017205B">
        <w:rPr>
          <w:rFonts w:ascii="Gotham Book" w:hAnsi="Gotham Book"/>
          <w:sz w:val="24"/>
          <w:szCs w:val="24"/>
          <w:highlight w:val="white"/>
        </w:rPr>
        <w:t>combate</w:t>
      </w:r>
      <w:proofErr w:type="spellEnd"/>
      <w:r w:rsidRPr="0017205B">
        <w:rPr>
          <w:rFonts w:ascii="Gotham Book" w:hAnsi="Gotham Book"/>
          <w:sz w:val="24"/>
          <w:szCs w:val="24"/>
          <w:highlight w:val="white"/>
        </w:rPr>
        <w:t xml:space="preserve"> de Trafalgar Autor Ferrer de Couto, José 1820-1877 March y </w:t>
      </w:r>
      <w:proofErr w:type="spellStart"/>
      <w:r w:rsidRPr="0017205B">
        <w:rPr>
          <w:rFonts w:ascii="Gotham Book" w:hAnsi="Gotham Book"/>
          <w:sz w:val="24"/>
          <w:szCs w:val="24"/>
          <w:highlight w:val="white"/>
        </w:rPr>
        <w:t>Labores</w:t>
      </w:r>
      <w:proofErr w:type="spellEnd"/>
      <w:r w:rsidRPr="0017205B">
        <w:rPr>
          <w:rFonts w:ascii="Gotham Book" w:hAnsi="Gotham Book"/>
          <w:sz w:val="24"/>
          <w:szCs w:val="24"/>
          <w:highlight w:val="white"/>
        </w:rPr>
        <w:t>, José m. 1865)</w:t>
      </w:r>
      <w:r w:rsidR="00CB7A69" w:rsidRPr="0017205B">
        <w:rPr>
          <w:rFonts w:ascii="Gotham Book" w:hAnsi="Gotham Book"/>
          <w:sz w:val="24"/>
          <w:szCs w:val="24"/>
          <w:highlight w:val="white"/>
        </w:rPr>
        <w:t xml:space="preserve"> This work is in the public domain in its country of origin and other countries and </w:t>
      </w:r>
      <w:proofErr w:type="spellStart"/>
      <w:r w:rsidR="00CB7A69" w:rsidRPr="0017205B">
        <w:rPr>
          <w:rFonts w:ascii="Gotham Book" w:hAnsi="Gotham Book"/>
          <w:sz w:val="24"/>
          <w:szCs w:val="24"/>
          <w:highlight w:val="white"/>
        </w:rPr>
        <w:t>áreas</w:t>
      </w:r>
      <w:proofErr w:type="spellEnd"/>
      <w:r w:rsidR="00CB7A69" w:rsidRPr="0017205B">
        <w:rPr>
          <w:rFonts w:ascii="Gotham Book" w:hAnsi="Gotham Book"/>
          <w:sz w:val="24"/>
          <w:szCs w:val="24"/>
          <w:highlight w:val="white"/>
        </w:rPr>
        <w:t xml:space="preserve"> where the copyright </w:t>
      </w:r>
      <w:proofErr w:type="spellStart"/>
      <w:r w:rsidR="00CB7A69" w:rsidRPr="0017205B">
        <w:rPr>
          <w:rFonts w:ascii="Gotham Book" w:hAnsi="Gotham Book"/>
          <w:sz w:val="24"/>
          <w:szCs w:val="24"/>
          <w:highlight w:val="white"/>
        </w:rPr>
        <w:t>ter</w:t>
      </w:r>
      <w:proofErr w:type="spellEnd"/>
      <w:r w:rsidR="00CB7A69" w:rsidRPr="0017205B">
        <w:rPr>
          <w:rFonts w:ascii="Gotham Book" w:hAnsi="Gotham Book"/>
          <w:sz w:val="24"/>
          <w:szCs w:val="24"/>
          <w:highlight w:val="white"/>
        </w:rPr>
        <w:t xml:space="preserve"> mis the author’s life plus 70 years or fewer.</w:t>
      </w:r>
    </w:p>
    <w:p w14:paraId="5CDF05BF" w14:textId="523EF408" w:rsidR="00CB7A69" w:rsidRPr="00CB7A69" w:rsidRDefault="00CB7A69" w:rsidP="00CB7A69">
      <w:pPr>
        <w:pStyle w:val="ListParagraph"/>
        <w:numPr>
          <w:ilvl w:val="0"/>
          <w:numId w:val="12"/>
        </w:numPr>
        <w:rPr>
          <w:rFonts w:ascii="Gotham Book" w:hAnsi="Gotham Book"/>
          <w:sz w:val="24"/>
          <w:szCs w:val="24"/>
        </w:rPr>
      </w:pPr>
      <w:r w:rsidRPr="00CB7A69">
        <w:rPr>
          <w:rFonts w:ascii="Gotham Book" w:hAnsi="Gotham Book"/>
          <w:sz w:val="24"/>
          <w:szCs w:val="24"/>
        </w:rPr>
        <w:t xml:space="preserve">Catlin, George. </w:t>
      </w:r>
      <w:r w:rsidRPr="00CB7A69">
        <w:rPr>
          <w:rFonts w:ascii="Gotham Book" w:hAnsi="Gotham Book"/>
          <w:i/>
          <w:iCs/>
          <w:sz w:val="24"/>
          <w:szCs w:val="24"/>
        </w:rPr>
        <w:t>Buffalo Chase with Bows and Lances</w:t>
      </w:r>
      <w:r w:rsidRPr="00CB7A69">
        <w:rPr>
          <w:rFonts w:ascii="Gotham Book" w:hAnsi="Gotham Book"/>
          <w:sz w:val="24"/>
          <w:szCs w:val="24"/>
        </w:rPr>
        <w:t xml:space="preserve">. 1832-33. Oil on canvas, 24 x 29 in. (60.9 x 73.7 cm). Smithsonian American Art Museum. </w:t>
      </w:r>
      <w:hyperlink r:id="rId16" w:history="1">
        <w:r w:rsidRPr="00CB7A69">
          <w:rPr>
            <w:rStyle w:val="Hyperlink"/>
            <w:rFonts w:ascii="Gotham Book" w:hAnsi="Gotham Book"/>
            <w:sz w:val="24"/>
            <w:szCs w:val="24"/>
          </w:rPr>
          <w:t>https://americanart.si.edu/artwork/buffalo-chase-bows-and-lances-3960</w:t>
        </w:r>
      </w:hyperlink>
      <w:r w:rsidRPr="00CB7A69">
        <w:rPr>
          <w:rFonts w:ascii="Gotham Book" w:hAnsi="Gotham Book"/>
          <w:sz w:val="24"/>
          <w:szCs w:val="24"/>
        </w:rPr>
        <w:t xml:space="preserve">. </w:t>
      </w:r>
    </w:p>
    <w:p w14:paraId="5A454AD1" w14:textId="0AF32D93" w:rsidR="00CB7A69" w:rsidRPr="00CB7A69" w:rsidRDefault="00CB7A69" w:rsidP="00CB7A69">
      <w:pPr>
        <w:pStyle w:val="ListParagraph"/>
        <w:numPr>
          <w:ilvl w:val="0"/>
          <w:numId w:val="12"/>
        </w:numPr>
        <w:rPr>
          <w:rFonts w:ascii="Gotham Book" w:hAnsi="Gotham Book"/>
          <w:sz w:val="24"/>
          <w:szCs w:val="24"/>
        </w:rPr>
      </w:pPr>
      <w:r w:rsidRPr="00CB7A69">
        <w:rPr>
          <w:rFonts w:ascii="Gotham Book" w:hAnsi="Gotham Book"/>
          <w:sz w:val="24"/>
          <w:szCs w:val="24"/>
        </w:rPr>
        <w:t xml:space="preserve">Currier &amp; Ives. </w:t>
      </w:r>
      <w:r w:rsidRPr="00CB7A69">
        <w:rPr>
          <w:rFonts w:ascii="Gotham Book" w:hAnsi="Gotham Book"/>
          <w:i/>
          <w:iCs/>
          <w:sz w:val="24"/>
          <w:szCs w:val="24"/>
        </w:rPr>
        <w:t xml:space="preserve">Discovery of the Mississippi: By Ferdinand De Soto, and his followers, May 1541. </w:t>
      </w:r>
      <w:r w:rsidRPr="00CB7A69">
        <w:rPr>
          <w:rFonts w:ascii="Gotham Book" w:hAnsi="Gotham Book"/>
          <w:sz w:val="24"/>
          <w:szCs w:val="24"/>
        </w:rPr>
        <w:t xml:space="preserve">1876. Photograph. </w:t>
      </w:r>
      <w:hyperlink r:id="rId17" w:history="1">
        <w:r w:rsidRPr="00CB7A69">
          <w:rPr>
            <w:rStyle w:val="Hyperlink"/>
            <w:rFonts w:ascii="Gotham Book" w:hAnsi="Gotham Book"/>
            <w:sz w:val="24"/>
            <w:szCs w:val="24"/>
          </w:rPr>
          <w:t>https://www.loc.gov/item/91795960/</w:t>
        </w:r>
      </w:hyperlink>
      <w:r w:rsidRPr="00CB7A69">
        <w:rPr>
          <w:rFonts w:ascii="Gotham Book" w:hAnsi="Gotham Book"/>
          <w:sz w:val="24"/>
          <w:szCs w:val="24"/>
        </w:rPr>
        <w:t>.</w:t>
      </w:r>
    </w:p>
    <w:p w14:paraId="4DFB764B" w14:textId="77777777" w:rsidR="00757D5D" w:rsidRPr="00757D5D" w:rsidRDefault="00757D5D" w:rsidP="00CB7A69">
      <w:pPr>
        <w:pStyle w:val="ListParagraph"/>
        <w:rPr>
          <w:rFonts w:ascii="Gotham Book" w:hAnsi="Gotham Book"/>
          <w:sz w:val="24"/>
          <w:szCs w:val="24"/>
        </w:rPr>
      </w:pPr>
    </w:p>
    <w:p w14:paraId="6C5295DF" w14:textId="0E1131E5" w:rsidR="0065438C" w:rsidRPr="00CB7A69" w:rsidRDefault="0065438C">
      <w:pPr>
        <w:rPr>
          <w:rFonts w:ascii="Gotham Book" w:hAnsi="Gotham Book"/>
          <w:sz w:val="24"/>
          <w:szCs w:val="24"/>
        </w:rPr>
      </w:pPr>
    </w:p>
    <w:sectPr w:rsidR="0065438C" w:rsidRPr="00CB7A69" w:rsidSect="0082538B">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F570" w14:textId="77777777" w:rsidR="00773E61" w:rsidRDefault="00773E61">
      <w:pPr>
        <w:spacing w:after="0" w:line="240" w:lineRule="auto"/>
      </w:pPr>
      <w:r>
        <w:separator/>
      </w:r>
    </w:p>
  </w:endnote>
  <w:endnote w:type="continuationSeparator" w:id="0">
    <w:p w14:paraId="4CA3143E" w14:textId="77777777" w:rsidR="00773E61" w:rsidRDefault="0077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2C8B19F7" w14:textId="2DA1385E" w:rsidR="00022D9A" w:rsidRDefault="00882C3E">
        <w:pPr>
          <w:pStyle w:val="Footer"/>
          <w:jc w:val="center"/>
        </w:pPr>
        <w:r>
          <w:rPr>
            <w:noProof/>
            <w:sz w:val="18"/>
            <w:szCs w:val="18"/>
          </w:rPr>
          <w:drawing>
            <wp:anchor distT="0" distB="0" distL="114300" distR="114300" simplePos="0" relativeHeight="251661312" behindDoc="1" locked="0" layoutInCell="1" allowOverlap="1" wp14:anchorId="371218AB" wp14:editId="4B0DF03D">
              <wp:simplePos x="0" y="0"/>
              <wp:positionH relativeFrom="margin">
                <wp:posOffset>5314950</wp:posOffset>
              </wp:positionH>
              <wp:positionV relativeFrom="paragraph">
                <wp:posOffset>-66040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022D9A">
          <w:fldChar w:fldCharType="begin"/>
        </w:r>
        <w:r w:rsidR="00022D9A">
          <w:instrText xml:space="preserve"> PAGE   \* MERGEFORMAT </w:instrText>
        </w:r>
        <w:r w:rsidR="00022D9A">
          <w:fldChar w:fldCharType="separate"/>
        </w:r>
        <w:r w:rsidR="00022D9A">
          <w:rPr>
            <w:noProof/>
          </w:rPr>
          <w:t>2</w:t>
        </w:r>
        <w:r w:rsidR="00022D9A">
          <w:rPr>
            <w:noProof/>
          </w:rPr>
          <w:fldChar w:fldCharType="end"/>
        </w:r>
        <w:r w:rsidR="0082538B">
          <w:rPr>
            <w:noProof/>
          </w:rPr>
          <w:t xml:space="preserve"> </w:t>
        </w:r>
        <w:r>
          <w:rPr>
            <w:noProof/>
          </w:rPr>
          <w:t xml:space="preserve"> </w:t>
        </w:r>
      </w:p>
    </w:sdtContent>
  </w:sdt>
  <w:p w14:paraId="6F6FE142" w14:textId="77777777" w:rsidR="00022D9A" w:rsidRDefault="00022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7B23" w14:textId="77777777" w:rsidR="00773E61" w:rsidRDefault="00773E61">
      <w:pPr>
        <w:spacing w:after="0" w:line="240" w:lineRule="auto"/>
      </w:pPr>
      <w:r>
        <w:separator/>
      </w:r>
    </w:p>
  </w:footnote>
  <w:footnote w:type="continuationSeparator" w:id="0">
    <w:p w14:paraId="3F53D8A3" w14:textId="77777777" w:rsidR="00773E61" w:rsidRDefault="00773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513B" w14:textId="3BAE8AC7" w:rsidR="0082538B" w:rsidRDefault="00882C3E">
    <w:pPr>
      <w:pStyle w:val="Header"/>
    </w:pPr>
    <w:r w:rsidRPr="004E1EEC">
      <w:rPr>
        <w:rFonts w:ascii="Gotham Book" w:hAnsi="Gotham Book"/>
        <w:noProof/>
      </w:rPr>
      <w:drawing>
        <wp:anchor distT="0" distB="0" distL="114300" distR="114300" simplePos="0" relativeHeight="251660288" behindDoc="1" locked="0" layoutInCell="1" allowOverlap="1" wp14:anchorId="320ED0FB" wp14:editId="16421BA6">
          <wp:simplePos x="0" y="0"/>
          <wp:positionH relativeFrom="column">
            <wp:posOffset>0</wp:posOffset>
          </wp:positionH>
          <wp:positionV relativeFrom="paragraph">
            <wp:posOffset>-187960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C3276" w14:textId="012B73DE" w:rsidR="0082538B" w:rsidRDefault="00882C3E" w:rsidP="00882C3E">
    <w:pPr>
      <w:pStyle w:val="Header"/>
      <w:tabs>
        <w:tab w:val="clear" w:pos="4680"/>
        <w:tab w:val="clear" w:pos="9360"/>
        <w:tab w:val="left" w:pos="1072"/>
      </w:tabs>
    </w:pPr>
    <w:r>
      <w:tab/>
    </w:r>
  </w:p>
  <w:p w14:paraId="33BF46DD" w14:textId="77777777" w:rsidR="0082538B" w:rsidRDefault="0082538B">
    <w:pPr>
      <w:pStyle w:val="Header"/>
    </w:pPr>
  </w:p>
  <w:p w14:paraId="5E3A3943" w14:textId="77777777" w:rsidR="0082538B" w:rsidRDefault="0082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2CFA"/>
    <w:multiLevelType w:val="hybridMultilevel"/>
    <w:tmpl w:val="4022A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B36A7"/>
    <w:multiLevelType w:val="hybridMultilevel"/>
    <w:tmpl w:val="BEFC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801B2A"/>
    <w:multiLevelType w:val="hybridMultilevel"/>
    <w:tmpl w:val="E7CE4BF4"/>
    <w:lvl w:ilvl="0" w:tplc="5FBE8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91624"/>
    <w:multiLevelType w:val="hybridMultilevel"/>
    <w:tmpl w:val="6816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A3073"/>
    <w:multiLevelType w:val="hybridMultilevel"/>
    <w:tmpl w:val="7C182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2F6BCF"/>
    <w:multiLevelType w:val="hybridMultilevel"/>
    <w:tmpl w:val="81B0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B595C"/>
    <w:multiLevelType w:val="hybridMultilevel"/>
    <w:tmpl w:val="BCF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92F97"/>
    <w:multiLevelType w:val="hybridMultilevel"/>
    <w:tmpl w:val="C032F0EC"/>
    <w:lvl w:ilvl="0" w:tplc="5016C9D4">
      <w:start w:val="1"/>
      <w:numFmt w:val="decimal"/>
      <w:lvlText w:val="%1."/>
      <w:lvlJc w:val="left"/>
      <w:pPr>
        <w:tabs>
          <w:tab w:val="num" w:pos="720"/>
        </w:tabs>
        <w:ind w:left="720" w:hanging="360"/>
      </w:pPr>
    </w:lvl>
    <w:lvl w:ilvl="1" w:tplc="5992D3B2" w:tentative="1">
      <w:start w:val="1"/>
      <w:numFmt w:val="decimal"/>
      <w:lvlText w:val="%2."/>
      <w:lvlJc w:val="left"/>
      <w:pPr>
        <w:tabs>
          <w:tab w:val="num" w:pos="1440"/>
        </w:tabs>
        <w:ind w:left="1440" w:hanging="360"/>
      </w:pPr>
    </w:lvl>
    <w:lvl w:ilvl="2" w:tplc="EA926ED8" w:tentative="1">
      <w:start w:val="1"/>
      <w:numFmt w:val="decimal"/>
      <w:lvlText w:val="%3."/>
      <w:lvlJc w:val="left"/>
      <w:pPr>
        <w:tabs>
          <w:tab w:val="num" w:pos="2160"/>
        </w:tabs>
        <w:ind w:left="2160" w:hanging="360"/>
      </w:pPr>
    </w:lvl>
    <w:lvl w:ilvl="3" w:tplc="EA9AD4EA" w:tentative="1">
      <w:start w:val="1"/>
      <w:numFmt w:val="decimal"/>
      <w:lvlText w:val="%4."/>
      <w:lvlJc w:val="left"/>
      <w:pPr>
        <w:tabs>
          <w:tab w:val="num" w:pos="2880"/>
        </w:tabs>
        <w:ind w:left="2880" w:hanging="360"/>
      </w:pPr>
    </w:lvl>
    <w:lvl w:ilvl="4" w:tplc="C5CE2D72" w:tentative="1">
      <w:start w:val="1"/>
      <w:numFmt w:val="decimal"/>
      <w:lvlText w:val="%5."/>
      <w:lvlJc w:val="left"/>
      <w:pPr>
        <w:tabs>
          <w:tab w:val="num" w:pos="3600"/>
        </w:tabs>
        <w:ind w:left="3600" w:hanging="360"/>
      </w:pPr>
    </w:lvl>
    <w:lvl w:ilvl="5" w:tplc="BC26729C" w:tentative="1">
      <w:start w:val="1"/>
      <w:numFmt w:val="decimal"/>
      <w:lvlText w:val="%6."/>
      <w:lvlJc w:val="left"/>
      <w:pPr>
        <w:tabs>
          <w:tab w:val="num" w:pos="4320"/>
        </w:tabs>
        <w:ind w:left="4320" w:hanging="360"/>
      </w:pPr>
    </w:lvl>
    <w:lvl w:ilvl="6" w:tplc="65C26344" w:tentative="1">
      <w:start w:val="1"/>
      <w:numFmt w:val="decimal"/>
      <w:lvlText w:val="%7."/>
      <w:lvlJc w:val="left"/>
      <w:pPr>
        <w:tabs>
          <w:tab w:val="num" w:pos="5040"/>
        </w:tabs>
        <w:ind w:left="5040" w:hanging="360"/>
      </w:pPr>
    </w:lvl>
    <w:lvl w:ilvl="7" w:tplc="AC0A8ECE" w:tentative="1">
      <w:start w:val="1"/>
      <w:numFmt w:val="decimal"/>
      <w:lvlText w:val="%8."/>
      <w:lvlJc w:val="left"/>
      <w:pPr>
        <w:tabs>
          <w:tab w:val="num" w:pos="5760"/>
        </w:tabs>
        <w:ind w:left="5760" w:hanging="360"/>
      </w:pPr>
    </w:lvl>
    <w:lvl w:ilvl="8" w:tplc="0352A790" w:tentative="1">
      <w:start w:val="1"/>
      <w:numFmt w:val="decimal"/>
      <w:lvlText w:val="%9."/>
      <w:lvlJc w:val="left"/>
      <w:pPr>
        <w:tabs>
          <w:tab w:val="num" w:pos="6480"/>
        </w:tabs>
        <w:ind w:left="6480" w:hanging="360"/>
      </w:p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18695A"/>
    <w:multiLevelType w:val="hybridMultilevel"/>
    <w:tmpl w:val="D80A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7"/>
  </w:num>
  <w:num w:numId="4" w16cid:durableId="1678657642">
    <w:abstractNumId w:val="11"/>
  </w:num>
  <w:num w:numId="5" w16cid:durableId="1317031003">
    <w:abstractNumId w:val="1"/>
  </w:num>
  <w:num w:numId="6" w16cid:durableId="1656641120">
    <w:abstractNumId w:val="9"/>
  </w:num>
  <w:num w:numId="7" w16cid:durableId="797115215">
    <w:abstractNumId w:val="0"/>
  </w:num>
  <w:num w:numId="8" w16cid:durableId="110588436">
    <w:abstractNumId w:val="6"/>
  </w:num>
  <w:num w:numId="9" w16cid:durableId="16664758">
    <w:abstractNumId w:val="3"/>
  </w:num>
  <w:num w:numId="10" w16cid:durableId="4023301">
    <w:abstractNumId w:val="8"/>
  </w:num>
  <w:num w:numId="11" w16cid:durableId="1628195597">
    <w:abstractNumId w:val="12"/>
  </w:num>
  <w:num w:numId="12" w16cid:durableId="1746610526">
    <w:abstractNumId w:val="5"/>
  </w:num>
  <w:num w:numId="13" w16cid:durableId="1984120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45"/>
    <w:rsid w:val="00022D9A"/>
    <w:rsid w:val="000E7A0B"/>
    <w:rsid w:val="0017205B"/>
    <w:rsid w:val="00184F30"/>
    <w:rsid w:val="001B4B2F"/>
    <w:rsid w:val="00211BF7"/>
    <w:rsid w:val="002C6CBE"/>
    <w:rsid w:val="003F729B"/>
    <w:rsid w:val="004C0A45"/>
    <w:rsid w:val="00547C42"/>
    <w:rsid w:val="0065438C"/>
    <w:rsid w:val="006A77F0"/>
    <w:rsid w:val="00757D5D"/>
    <w:rsid w:val="00773E61"/>
    <w:rsid w:val="007B3F99"/>
    <w:rsid w:val="0082538B"/>
    <w:rsid w:val="00882C3E"/>
    <w:rsid w:val="00963012"/>
    <w:rsid w:val="009E349E"/>
    <w:rsid w:val="009F7AC1"/>
    <w:rsid w:val="00BA2861"/>
    <w:rsid w:val="00BD507D"/>
    <w:rsid w:val="00C747A9"/>
    <w:rsid w:val="00CB7A69"/>
    <w:rsid w:val="00F0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730172"/>
  <w15:chartTrackingRefBased/>
  <w15:docId w15:val="{7610959E-84DC-4C53-A50A-79F4EB54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49E"/>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C0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A45"/>
    <w:rPr>
      <w:rFonts w:eastAsiaTheme="majorEastAsia" w:cstheme="majorBidi"/>
      <w:color w:val="272727" w:themeColor="text1" w:themeTint="D8"/>
    </w:rPr>
  </w:style>
  <w:style w:type="paragraph" w:styleId="Title">
    <w:name w:val="Title"/>
    <w:basedOn w:val="Normal"/>
    <w:next w:val="Normal"/>
    <w:link w:val="TitleChar"/>
    <w:uiPriority w:val="10"/>
    <w:qFormat/>
    <w:rsid w:val="004C0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A45"/>
    <w:pPr>
      <w:spacing w:before="160"/>
      <w:jc w:val="center"/>
    </w:pPr>
    <w:rPr>
      <w:i/>
      <w:iCs/>
      <w:color w:val="404040" w:themeColor="text1" w:themeTint="BF"/>
    </w:rPr>
  </w:style>
  <w:style w:type="character" w:customStyle="1" w:styleId="QuoteChar">
    <w:name w:val="Quote Char"/>
    <w:basedOn w:val="DefaultParagraphFont"/>
    <w:link w:val="Quote"/>
    <w:uiPriority w:val="29"/>
    <w:rsid w:val="004C0A45"/>
    <w:rPr>
      <w:i/>
      <w:iCs/>
      <w:color w:val="404040" w:themeColor="text1" w:themeTint="BF"/>
    </w:rPr>
  </w:style>
  <w:style w:type="paragraph" w:styleId="ListParagraph">
    <w:name w:val="List Paragraph"/>
    <w:basedOn w:val="Normal"/>
    <w:uiPriority w:val="34"/>
    <w:qFormat/>
    <w:rsid w:val="004C0A45"/>
    <w:pPr>
      <w:ind w:left="720"/>
      <w:contextualSpacing/>
    </w:pPr>
  </w:style>
  <w:style w:type="character" w:styleId="IntenseEmphasis">
    <w:name w:val="Intense Emphasis"/>
    <w:basedOn w:val="DefaultParagraphFont"/>
    <w:uiPriority w:val="21"/>
    <w:qFormat/>
    <w:rsid w:val="004C0A45"/>
    <w:rPr>
      <w:i/>
      <w:iCs/>
      <w:color w:val="0F4761" w:themeColor="accent1" w:themeShade="BF"/>
    </w:rPr>
  </w:style>
  <w:style w:type="paragraph" w:styleId="IntenseQuote">
    <w:name w:val="Intense Quote"/>
    <w:basedOn w:val="Normal"/>
    <w:next w:val="Normal"/>
    <w:link w:val="IntenseQuoteChar"/>
    <w:uiPriority w:val="30"/>
    <w:qFormat/>
    <w:rsid w:val="004C0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A45"/>
    <w:rPr>
      <w:i/>
      <w:iCs/>
      <w:color w:val="0F4761" w:themeColor="accent1" w:themeShade="BF"/>
    </w:rPr>
  </w:style>
  <w:style w:type="character" w:styleId="IntenseReference">
    <w:name w:val="Intense Reference"/>
    <w:basedOn w:val="DefaultParagraphFont"/>
    <w:uiPriority w:val="32"/>
    <w:qFormat/>
    <w:rsid w:val="004C0A45"/>
    <w:rPr>
      <w:b/>
      <w:bCs/>
      <w:smallCaps/>
      <w:color w:val="0F4761" w:themeColor="accent1" w:themeShade="BF"/>
      <w:spacing w:val="5"/>
    </w:rPr>
  </w:style>
  <w:style w:type="character" w:styleId="Strong">
    <w:name w:val="Strong"/>
    <w:basedOn w:val="DefaultParagraphFont"/>
    <w:uiPriority w:val="22"/>
    <w:qFormat/>
    <w:rsid w:val="009E349E"/>
    <w:rPr>
      <w:b/>
      <w:bCs/>
    </w:rPr>
  </w:style>
  <w:style w:type="table" w:styleId="TableGrid">
    <w:name w:val="Table Grid"/>
    <w:basedOn w:val="TableNormal"/>
    <w:uiPriority w:val="39"/>
    <w:rsid w:val="009E349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3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49E"/>
    <w:rPr>
      <w:rFonts w:eastAsiaTheme="minorEastAsia"/>
      <w:kern w:val="0"/>
      <w:sz w:val="20"/>
      <w:szCs w:val="20"/>
      <w14:ligatures w14:val="none"/>
    </w:rPr>
  </w:style>
  <w:style w:type="character" w:styleId="Hyperlink">
    <w:name w:val="Hyperlink"/>
    <w:basedOn w:val="DefaultParagraphFont"/>
    <w:uiPriority w:val="99"/>
    <w:unhideWhenUsed/>
    <w:rsid w:val="00757D5D"/>
    <w:rPr>
      <w:color w:val="467886" w:themeColor="hyperlink"/>
      <w:u w:val="single"/>
    </w:rPr>
  </w:style>
  <w:style w:type="character" w:styleId="UnresolvedMention">
    <w:name w:val="Unresolved Mention"/>
    <w:basedOn w:val="DefaultParagraphFont"/>
    <w:uiPriority w:val="99"/>
    <w:semiHidden/>
    <w:unhideWhenUsed/>
    <w:rsid w:val="00757D5D"/>
    <w:rPr>
      <w:color w:val="605E5C"/>
      <w:shd w:val="clear" w:color="auto" w:fill="E1DFDD"/>
    </w:rPr>
  </w:style>
  <w:style w:type="paragraph" w:styleId="Header">
    <w:name w:val="header"/>
    <w:basedOn w:val="Normal"/>
    <w:link w:val="HeaderChar"/>
    <w:uiPriority w:val="99"/>
    <w:unhideWhenUsed/>
    <w:rsid w:val="00825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38B"/>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1001">
      <w:bodyDiv w:val="1"/>
      <w:marLeft w:val="0"/>
      <w:marRight w:val="0"/>
      <w:marTop w:val="0"/>
      <w:marBottom w:val="0"/>
      <w:divBdr>
        <w:top w:val="none" w:sz="0" w:space="0" w:color="auto"/>
        <w:left w:val="none" w:sz="0" w:space="0" w:color="auto"/>
        <w:bottom w:val="none" w:sz="0" w:space="0" w:color="auto"/>
        <w:right w:val="none" w:sz="0" w:space="0" w:color="auto"/>
      </w:divBdr>
    </w:div>
    <w:div w:id="214969131">
      <w:bodyDiv w:val="1"/>
      <w:marLeft w:val="0"/>
      <w:marRight w:val="0"/>
      <w:marTop w:val="0"/>
      <w:marBottom w:val="0"/>
      <w:divBdr>
        <w:top w:val="none" w:sz="0" w:space="0" w:color="auto"/>
        <w:left w:val="none" w:sz="0" w:space="0" w:color="auto"/>
        <w:bottom w:val="none" w:sz="0" w:space="0" w:color="auto"/>
        <w:right w:val="none" w:sz="0" w:space="0" w:color="auto"/>
      </w:divBdr>
    </w:div>
    <w:div w:id="277227253">
      <w:bodyDiv w:val="1"/>
      <w:marLeft w:val="0"/>
      <w:marRight w:val="0"/>
      <w:marTop w:val="0"/>
      <w:marBottom w:val="0"/>
      <w:divBdr>
        <w:top w:val="none" w:sz="0" w:space="0" w:color="auto"/>
        <w:left w:val="none" w:sz="0" w:space="0" w:color="auto"/>
        <w:bottom w:val="none" w:sz="0" w:space="0" w:color="auto"/>
        <w:right w:val="none" w:sz="0" w:space="0" w:color="auto"/>
      </w:divBdr>
    </w:div>
    <w:div w:id="672072091">
      <w:bodyDiv w:val="1"/>
      <w:marLeft w:val="0"/>
      <w:marRight w:val="0"/>
      <w:marTop w:val="0"/>
      <w:marBottom w:val="0"/>
      <w:divBdr>
        <w:top w:val="none" w:sz="0" w:space="0" w:color="auto"/>
        <w:left w:val="none" w:sz="0" w:space="0" w:color="auto"/>
        <w:bottom w:val="none" w:sz="0" w:space="0" w:color="auto"/>
        <w:right w:val="none" w:sz="0" w:space="0" w:color="auto"/>
      </w:divBdr>
    </w:div>
    <w:div w:id="882520896">
      <w:bodyDiv w:val="1"/>
      <w:marLeft w:val="0"/>
      <w:marRight w:val="0"/>
      <w:marTop w:val="0"/>
      <w:marBottom w:val="0"/>
      <w:divBdr>
        <w:top w:val="none" w:sz="0" w:space="0" w:color="auto"/>
        <w:left w:val="none" w:sz="0" w:space="0" w:color="auto"/>
        <w:bottom w:val="none" w:sz="0" w:space="0" w:color="auto"/>
        <w:right w:val="none" w:sz="0" w:space="0" w:color="auto"/>
      </w:divBdr>
    </w:div>
    <w:div w:id="905187656">
      <w:bodyDiv w:val="1"/>
      <w:marLeft w:val="0"/>
      <w:marRight w:val="0"/>
      <w:marTop w:val="0"/>
      <w:marBottom w:val="0"/>
      <w:divBdr>
        <w:top w:val="none" w:sz="0" w:space="0" w:color="auto"/>
        <w:left w:val="none" w:sz="0" w:space="0" w:color="auto"/>
        <w:bottom w:val="none" w:sz="0" w:space="0" w:color="auto"/>
        <w:right w:val="none" w:sz="0" w:space="0" w:color="auto"/>
      </w:divBdr>
    </w:div>
    <w:div w:id="1037396012">
      <w:bodyDiv w:val="1"/>
      <w:marLeft w:val="0"/>
      <w:marRight w:val="0"/>
      <w:marTop w:val="0"/>
      <w:marBottom w:val="0"/>
      <w:divBdr>
        <w:top w:val="none" w:sz="0" w:space="0" w:color="auto"/>
        <w:left w:val="none" w:sz="0" w:space="0" w:color="auto"/>
        <w:bottom w:val="none" w:sz="0" w:space="0" w:color="auto"/>
        <w:right w:val="none" w:sz="0" w:space="0" w:color="auto"/>
      </w:divBdr>
    </w:div>
    <w:div w:id="1092513532">
      <w:bodyDiv w:val="1"/>
      <w:marLeft w:val="0"/>
      <w:marRight w:val="0"/>
      <w:marTop w:val="0"/>
      <w:marBottom w:val="0"/>
      <w:divBdr>
        <w:top w:val="none" w:sz="0" w:space="0" w:color="auto"/>
        <w:left w:val="none" w:sz="0" w:space="0" w:color="auto"/>
        <w:bottom w:val="none" w:sz="0" w:space="0" w:color="auto"/>
        <w:right w:val="none" w:sz="0" w:space="0" w:color="auto"/>
      </w:divBdr>
    </w:div>
    <w:div w:id="1276670938">
      <w:bodyDiv w:val="1"/>
      <w:marLeft w:val="0"/>
      <w:marRight w:val="0"/>
      <w:marTop w:val="0"/>
      <w:marBottom w:val="0"/>
      <w:divBdr>
        <w:top w:val="none" w:sz="0" w:space="0" w:color="auto"/>
        <w:left w:val="none" w:sz="0" w:space="0" w:color="auto"/>
        <w:bottom w:val="none" w:sz="0" w:space="0" w:color="auto"/>
        <w:right w:val="none" w:sz="0" w:space="0" w:color="auto"/>
      </w:divBdr>
    </w:div>
    <w:div w:id="1442651753">
      <w:bodyDiv w:val="1"/>
      <w:marLeft w:val="0"/>
      <w:marRight w:val="0"/>
      <w:marTop w:val="0"/>
      <w:marBottom w:val="0"/>
      <w:divBdr>
        <w:top w:val="none" w:sz="0" w:space="0" w:color="auto"/>
        <w:left w:val="none" w:sz="0" w:space="0" w:color="auto"/>
        <w:bottom w:val="none" w:sz="0" w:space="0" w:color="auto"/>
        <w:right w:val="none" w:sz="0" w:space="0" w:color="auto"/>
      </w:divBdr>
      <w:divsChild>
        <w:div w:id="1917977706">
          <w:marLeft w:val="1440"/>
          <w:marRight w:val="0"/>
          <w:marTop w:val="0"/>
          <w:marBottom w:val="0"/>
          <w:divBdr>
            <w:top w:val="none" w:sz="0" w:space="0" w:color="auto"/>
            <w:left w:val="none" w:sz="0" w:space="0" w:color="auto"/>
            <w:bottom w:val="none" w:sz="0" w:space="0" w:color="auto"/>
            <w:right w:val="none" w:sz="0" w:space="0" w:color="auto"/>
          </w:divBdr>
        </w:div>
        <w:div w:id="997418477">
          <w:marLeft w:val="1440"/>
          <w:marRight w:val="0"/>
          <w:marTop w:val="0"/>
          <w:marBottom w:val="0"/>
          <w:divBdr>
            <w:top w:val="none" w:sz="0" w:space="0" w:color="auto"/>
            <w:left w:val="none" w:sz="0" w:space="0" w:color="auto"/>
            <w:bottom w:val="none" w:sz="0" w:space="0" w:color="auto"/>
            <w:right w:val="none" w:sz="0" w:space="0" w:color="auto"/>
          </w:divBdr>
        </w:div>
      </w:divsChild>
    </w:div>
    <w:div w:id="179597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item/91794402/" TargetMode="External"/><Relationship Id="rId13" Type="http://schemas.openxmlformats.org/officeDocument/2006/relationships/hyperlink" Target="https://www.loc.gov/pictures/item/8970860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exashistory.unt.edu/ark:/67531/metapth50293" TargetMode="External"/><Relationship Id="rId12" Type="http://schemas.openxmlformats.org/officeDocument/2006/relationships/hyperlink" Target="https://www.loc.gov/pictures/item/89708602/" TargetMode="External"/><Relationship Id="rId17" Type="http://schemas.openxmlformats.org/officeDocument/2006/relationships/hyperlink" Target="https://www.loc.gov/item/91795960/" TargetMode="External"/><Relationship Id="rId2" Type="http://schemas.openxmlformats.org/officeDocument/2006/relationships/styles" Target="styles.xml"/><Relationship Id="rId16" Type="http://schemas.openxmlformats.org/officeDocument/2006/relationships/hyperlink" Target="https://americanart.si.edu/artwork/buffalo-chase-bows-and-lances-396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c.gov/pictures/item/89708602/" TargetMode="External"/><Relationship Id="rId5" Type="http://schemas.openxmlformats.org/officeDocument/2006/relationships/footnotes" Target="footnotes.xml"/><Relationship Id="rId15" Type="http://schemas.openxmlformats.org/officeDocument/2006/relationships/hyperlink" Target="https://commons.wikimedia.org/wiki/Commons:Copyright_tags/Country-specific_tags" TargetMode="External"/><Relationship Id="rId10" Type="http://schemas.openxmlformats.org/officeDocument/2006/relationships/hyperlink" Target="https://www.loc.gov/item/9178588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xashistory.unt.edu/ark:/67531/metapth842676/" TargetMode="External"/><Relationship Id="rId14" Type="http://schemas.openxmlformats.org/officeDocument/2006/relationships/hyperlink" Target="https://commons.wikimedia.org/wiki/Commons:Copyright_tags/Country-specific_tag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73</TotalTime>
  <Pages>6</Pages>
  <Words>1492</Words>
  <Characters>7312</Characters>
  <Application>Microsoft Office Word</Application>
  <DocSecurity>0</DocSecurity>
  <Lines>174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2024-08-01T16:10:00Z</dcterms:created>
  <dcterms:modified xsi:type="dcterms:W3CDTF">2025-03-10T22:15:00Z</dcterms:modified>
</cp:coreProperties>
</file>