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E658" w14:textId="6B363A1E" w:rsidR="00452BCF" w:rsidRPr="0022725D" w:rsidRDefault="00452BCF" w:rsidP="00452BCF">
      <w:pPr>
        <w:spacing w:after="0"/>
        <w:rPr>
          <w:rFonts w:ascii="Gotham Book" w:hAnsi="Gotham Book"/>
          <w:sz w:val="38"/>
          <w:szCs w:val="52"/>
        </w:rPr>
      </w:pPr>
      <w:bookmarkStart w:id="0" w:name="_Hlk169089722"/>
      <w:r w:rsidRPr="0022725D">
        <w:rPr>
          <w:rFonts w:ascii="Gotham Book" w:hAnsi="Gotham Book"/>
          <w:noProof/>
          <w:sz w:val="10"/>
          <w:szCs w:val="10"/>
        </w:rPr>
        <w:drawing>
          <wp:inline distT="0" distB="0" distL="0" distR="0" wp14:anchorId="4150C9CE" wp14:editId="535ABECC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725D">
        <w:rPr>
          <w:rFonts w:ascii="Gotham Book" w:hAnsi="Gotham Book"/>
          <w:sz w:val="10"/>
          <w:szCs w:val="10"/>
        </w:rPr>
        <w:t xml:space="preserve"> </w:t>
      </w:r>
      <w:r w:rsidRPr="0022725D">
        <w:rPr>
          <w:rFonts w:ascii="Gotham Book" w:hAnsi="Gotham Book"/>
          <w:b/>
          <w:bCs/>
          <w:i/>
          <w:iCs/>
          <w:sz w:val="42"/>
          <w:szCs w:val="72"/>
        </w:rPr>
        <w:t>Warm-up:</w:t>
      </w:r>
      <w:r w:rsidRPr="0022725D">
        <w:rPr>
          <w:rFonts w:ascii="Gotham Book" w:hAnsi="Gotham Book"/>
          <w:sz w:val="42"/>
          <w:szCs w:val="72"/>
        </w:rPr>
        <w:t xml:space="preserve"> </w:t>
      </w:r>
      <w:r w:rsidR="00163E5F" w:rsidRPr="0022725D">
        <w:rPr>
          <w:rFonts w:ascii="Gotham Book" w:hAnsi="Gotham Book"/>
          <w:sz w:val="40"/>
          <w:szCs w:val="56"/>
        </w:rPr>
        <w:t xml:space="preserve">The Search for Gold - Voices of Texas History </w:t>
      </w:r>
      <w:r w:rsidRPr="0022725D">
        <w:rPr>
          <w:rFonts w:ascii="Gotham Book" w:hAnsi="Gotham Book"/>
          <w:sz w:val="40"/>
          <w:szCs w:val="56"/>
        </w:rPr>
        <w:t xml:space="preserve"> </w:t>
      </w:r>
    </w:p>
    <w:p w14:paraId="20D97D96" w14:textId="0F00F8F4" w:rsidR="00452BCF" w:rsidRPr="0022725D" w:rsidRDefault="00452BCF" w:rsidP="002272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The Age of Contact</w:t>
      </w:r>
      <w:r w:rsidR="00163E5F"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– Extension Lesson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52BCF" w:rsidRPr="0022725D" w14:paraId="20B4174D" w14:textId="77777777" w:rsidTr="001032D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2B39F22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ECCBAB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4E43AD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7148C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C0A63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8975567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</w:tr>
    </w:tbl>
    <w:p w14:paraId="5C23CE5B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23C62FFA" w14:textId="77777777" w:rsidR="00DE7DDB" w:rsidRPr="0022725D" w:rsidRDefault="00DE7DDB" w:rsidP="00DE7DDB">
      <w:pPr>
        <w:spacing w:after="0"/>
        <w:rPr>
          <w:rFonts w:ascii="Gotham Book" w:hAnsi="Gotham Book"/>
          <w:b/>
          <w:bCs/>
          <w:i/>
          <w:iCs/>
          <w:sz w:val="32"/>
          <w:szCs w:val="40"/>
        </w:rPr>
      </w:pPr>
      <w:r w:rsidRPr="0022725D">
        <w:rPr>
          <w:rFonts w:ascii="Gotham Book" w:hAnsi="Gotham Book"/>
          <w:b/>
          <w:bCs/>
          <w:i/>
          <w:iCs/>
          <w:sz w:val="32"/>
          <w:szCs w:val="40"/>
        </w:rPr>
        <w:t xml:space="preserve">Who do you think said it? </w:t>
      </w:r>
    </w:p>
    <w:p w14:paraId="6D79F1E2" w14:textId="5DCC52BA" w:rsidR="00452BCF" w:rsidRPr="0022725D" w:rsidRDefault="00DE7DDB" w:rsidP="00DE7DDB">
      <w:pPr>
        <w:spacing w:after="0"/>
        <w:rPr>
          <w:rFonts w:ascii="Gotham Book" w:hAnsi="Gotham Book"/>
          <w:i/>
          <w:iCs/>
          <w:sz w:val="32"/>
          <w:szCs w:val="40"/>
        </w:rPr>
      </w:pPr>
      <w:r w:rsidRPr="0022725D">
        <w:rPr>
          <w:rFonts w:ascii="Gotham Book" w:hAnsi="Gotham Book"/>
          <w:i/>
          <w:iCs/>
          <w:sz w:val="26"/>
          <w:szCs w:val="28"/>
        </w:rPr>
        <w:t>Write your prediction from the choices below in the box to the right of the quote</w:t>
      </w:r>
      <w:r w:rsidRPr="0022725D">
        <w:rPr>
          <w:rFonts w:ascii="Gotham Book" w:hAnsi="Gotham Book"/>
          <w:i/>
          <w:iCs/>
          <w:sz w:val="30"/>
          <w:szCs w:val="36"/>
        </w:rPr>
        <w:t>.</w:t>
      </w:r>
    </w:p>
    <w:p w14:paraId="183DCFF4" w14:textId="4DFA7968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An American Indian called “the Turk</w:t>
      </w:r>
      <w:r w:rsidR="0022725D">
        <w:rPr>
          <w:rFonts w:ascii="Gotham Book" w:hAnsi="Gotham Book"/>
          <w:sz w:val="24"/>
          <w:szCs w:val="24"/>
        </w:rPr>
        <w:t>”</w:t>
      </w:r>
    </w:p>
    <w:p w14:paraId="452B79C8" w14:textId="3B52CA77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Cabeza de Vaca</w:t>
      </w:r>
    </w:p>
    <w:p w14:paraId="258CC1C0" w14:textId="5D7A7A91" w:rsidR="00DE7DDB" w:rsidRPr="0022725D" w:rsidRDefault="00DE7DDB" w:rsidP="00DE7DDB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Coronado</w:t>
      </w:r>
    </w:p>
    <w:p w14:paraId="6AE34FDA" w14:textId="77777777" w:rsidR="00DE7DDB" w:rsidRPr="0022725D" w:rsidRDefault="00DE7DDB" w:rsidP="00DE7DDB">
      <w:pPr>
        <w:pStyle w:val="ListParagraph"/>
        <w:spacing w:after="0"/>
        <w:ind w:left="1080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DE7DDB" w:rsidRPr="0022725D" w14:paraId="56AA971C" w14:textId="77777777" w:rsidTr="00DE7DDB">
        <w:tc>
          <w:tcPr>
            <w:tcW w:w="6115" w:type="dxa"/>
          </w:tcPr>
          <w:p w14:paraId="565B565D" w14:textId="3AC8D60D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“Throughout this region, wheresoever the mountains extend, we saw clear traces of gold</w:t>
            </w:r>
            <w:r w:rsidR="00686BE2" w:rsidRPr="0022725D">
              <w:rPr>
                <w:rFonts w:ascii="Gotham Book" w:hAnsi="Gotham Book"/>
                <w:i/>
                <w:iCs/>
                <w:sz w:val="28"/>
                <w:szCs w:val="32"/>
              </w:rPr>
              <w:t>.”</w:t>
            </w:r>
          </w:p>
        </w:tc>
        <w:tc>
          <w:tcPr>
            <w:tcW w:w="4675" w:type="dxa"/>
          </w:tcPr>
          <w:p w14:paraId="090D19FC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5DF705BA" w14:textId="77777777" w:rsidTr="00DE7DDB">
        <w:tc>
          <w:tcPr>
            <w:tcW w:w="6115" w:type="dxa"/>
          </w:tcPr>
          <w:p w14:paraId="697400B6" w14:textId="74AF2FB5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“The kingdoms that he had told them about had not been found . . . nor the wealth of gold.”</w:t>
            </w:r>
          </w:p>
        </w:tc>
        <w:tc>
          <w:tcPr>
            <w:tcW w:w="4675" w:type="dxa"/>
          </w:tcPr>
          <w:p w14:paraId="224C2368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635CABB0" w14:textId="77777777" w:rsidTr="00DE7DDB">
        <w:tc>
          <w:tcPr>
            <w:tcW w:w="6115" w:type="dxa"/>
          </w:tcPr>
          <w:p w14:paraId="68A38C35" w14:textId="341DDB5D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“The people at </w:t>
            </w:r>
            <w:proofErr w:type="spellStart"/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Cicuye</w:t>
            </w:r>
            <w:proofErr w:type="spellEnd"/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 asked [me] to lead [the Spanish] off on to the plains and lose them.” </w:t>
            </w:r>
          </w:p>
        </w:tc>
        <w:tc>
          <w:tcPr>
            <w:tcW w:w="4675" w:type="dxa"/>
          </w:tcPr>
          <w:p w14:paraId="6546ACB6" w14:textId="77777777" w:rsidR="00DE7DDB" w:rsidRPr="0022725D" w:rsidRDefault="00DE7DDB" w:rsidP="00DE7DDB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AE4A37A" w14:textId="77777777" w:rsidR="00DE7DDB" w:rsidRPr="0022725D" w:rsidRDefault="00DE7DDB" w:rsidP="00DE7DDB">
      <w:pPr>
        <w:spacing w:after="0"/>
        <w:jc w:val="center"/>
        <w:rPr>
          <w:rFonts w:ascii="Gotham Book" w:hAnsi="Gotham Book"/>
          <w:sz w:val="24"/>
          <w:szCs w:val="24"/>
        </w:rPr>
      </w:pPr>
    </w:p>
    <w:p w14:paraId="7A415965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40DF8753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5A574388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26B6FA77" w14:textId="72F2B51A" w:rsidR="00163E5F" w:rsidRPr="0022725D" w:rsidRDefault="00163E5F" w:rsidP="00163E5F">
      <w:pPr>
        <w:spacing w:after="0"/>
        <w:rPr>
          <w:rFonts w:ascii="Gotham Book" w:hAnsi="Gotham Book"/>
          <w:sz w:val="38"/>
          <w:szCs w:val="52"/>
        </w:rPr>
      </w:pPr>
      <w:r w:rsidRPr="0022725D">
        <w:rPr>
          <w:rFonts w:ascii="Gotham Book" w:hAnsi="Gotham Book"/>
          <w:noProof/>
          <w:sz w:val="10"/>
          <w:szCs w:val="10"/>
        </w:rPr>
        <w:drawing>
          <wp:inline distT="0" distB="0" distL="0" distR="0" wp14:anchorId="54B36DBD" wp14:editId="0285C295">
            <wp:extent cx="590550" cy="542809"/>
            <wp:effectExtent l="0" t="0" r="0" b="0"/>
            <wp:docPr id="1729684619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725D">
        <w:rPr>
          <w:rFonts w:ascii="Gotham Book" w:hAnsi="Gotham Book"/>
          <w:sz w:val="10"/>
          <w:szCs w:val="10"/>
        </w:rPr>
        <w:t xml:space="preserve"> </w:t>
      </w:r>
      <w:r w:rsidRPr="0022725D">
        <w:rPr>
          <w:rFonts w:ascii="Gotham Book" w:hAnsi="Gotham Book"/>
          <w:b/>
          <w:bCs/>
          <w:i/>
          <w:iCs/>
          <w:sz w:val="42"/>
          <w:szCs w:val="72"/>
        </w:rPr>
        <w:t>Warm-up:</w:t>
      </w:r>
      <w:r w:rsidRPr="0022725D">
        <w:rPr>
          <w:rFonts w:ascii="Gotham Book" w:hAnsi="Gotham Book"/>
          <w:sz w:val="42"/>
          <w:szCs w:val="72"/>
        </w:rPr>
        <w:t xml:space="preserve"> </w:t>
      </w:r>
      <w:r w:rsidRPr="0022725D">
        <w:rPr>
          <w:rFonts w:ascii="Gotham Book" w:hAnsi="Gotham Book"/>
          <w:sz w:val="40"/>
          <w:szCs w:val="56"/>
        </w:rPr>
        <w:t xml:space="preserve">The Search for Gold - Voices of Texas History  </w:t>
      </w:r>
    </w:p>
    <w:p w14:paraId="3F916DC8" w14:textId="7B8ECA77" w:rsidR="00452BCF" w:rsidRPr="0022725D" w:rsidRDefault="00452BCF" w:rsidP="002272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2: Age of Contact</w:t>
      </w:r>
      <w:r w:rsidR="00163E5F" w:rsidRPr="0022725D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– Extension Lesson</w:t>
      </w:r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452BCF" w:rsidRPr="0022725D" w14:paraId="7B0AC14C" w14:textId="77777777" w:rsidTr="001032DE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2D5551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Name: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2EDF16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146F5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>Date: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7BD122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30509" w14:textId="77777777" w:rsidR="00452BCF" w:rsidRPr="0022725D" w:rsidRDefault="00452BCF" w:rsidP="001032DE">
            <w:pPr>
              <w:rPr>
                <w:rFonts w:ascii="Gotham Book" w:hAnsi="Gotham Book"/>
              </w:rPr>
            </w:pPr>
            <w:r w:rsidRPr="0022725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7EB4D98C" w14:textId="77777777" w:rsidR="00452BCF" w:rsidRPr="0022725D" w:rsidRDefault="00452BCF" w:rsidP="001032DE">
            <w:pPr>
              <w:rPr>
                <w:rFonts w:ascii="Gotham Book" w:hAnsi="Gotham Book"/>
              </w:rPr>
            </w:pPr>
          </w:p>
        </w:tc>
      </w:tr>
    </w:tbl>
    <w:p w14:paraId="66A6811C" w14:textId="77777777" w:rsidR="00452BCF" w:rsidRPr="0022725D" w:rsidRDefault="00452BCF" w:rsidP="00452BCF">
      <w:pPr>
        <w:spacing w:after="0"/>
        <w:rPr>
          <w:rFonts w:ascii="Gotham Book" w:hAnsi="Gotham Book"/>
          <w:sz w:val="8"/>
          <w:szCs w:val="8"/>
        </w:rPr>
      </w:pPr>
    </w:p>
    <w:p w14:paraId="54577FB0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4C23BF5D" w14:textId="77777777" w:rsidR="00DE7DDB" w:rsidRPr="0022725D" w:rsidRDefault="00DE7DDB" w:rsidP="00DE7DDB">
      <w:pPr>
        <w:spacing w:after="0"/>
        <w:rPr>
          <w:rFonts w:ascii="Gotham Book" w:hAnsi="Gotham Book"/>
          <w:b/>
          <w:bCs/>
          <w:i/>
          <w:iCs/>
          <w:sz w:val="32"/>
          <w:szCs w:val="40"/>
        </w:rPr>
      </w:pPr>
      <w:r w:rsidRPr="0022725D">
        <w:rPr>
          <w:rFonts w:ascii="Gotham Book" w:hAnsi="Gotham Book"/>
          <w:b/>
          <w:bCs/>
          <w:i/>
          <w:iCs/>
          <w:sz w:val="32"/>
          <w:szCs w:val="40"/>
        </w:rPr>
        <w:t xml:space="preserve">Who do you think said it? </w:t>
      </w:r>
    </w:p>
    <w:p w14:paraId="12712330" w14:textId="77777777" w:rsidR="00DE7DDB" w:rsidRPr="0022725D" w:rsidRDefault="00DE7DDB" w:rsidP="00DE7DDB">
      <w:pPr>
        <w:spacing w:after="0"/>
        <w:rPr>
          <w:rFonts w:ascii="Gotham Book" w:hAnsi="Gotham Book"/>
          <w:i/>
          <w:iCs/>
          <w:sz w:val="32"/>
          <w:szCs w:val="40"/>
        </w:rPr>
      </w:pPr>
      <w:r w:rsidRPr="0022725D">
        <w:rPr>
          <w:rFonts w:ascii="Gotham Book" w:hAnsi="Gotham Book"/>
          <w:i/>
          <w:iCs/>
          <w:sz w:val="26"/>
          <w:szCs w:val="28"/>
        </w:rPr>
        <w:t>Write your prediction from the choices below in the box to the right of the quote</w:t>
      </w:r>
      <w:r w:rsidRPr="0022725D">
        <w:rPr>
          <w:rFonts w:ascii="Gotham Book" w:hAnsi="Gotham Book"/>
          <w:i/>
          <w:iCs/>
          <w:sz w:val="30"/>
          <w:szCs w:val="36"/>
        </w:rPr>
        <w:t>.</w:t>
      </w:r>
    </w:p>
    <w:p w14:paraId="195F9818" w14:textId="6785EC0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An American Indian called “the Turk</w:t>
      </w:r>
      <w:r w:rsidR="0022725D">
        <w:rPr>
          <w:rFonts w:ascii="Gotham Book" w:hAnsi="Gotham Book"/>
          <w:sz w:val="24"/>
          <w:szCs w:val="24"/>
        </w:rPr>
        <w:t>”</w:t>
      </w:r>
    </w:p>
    <w:p w14:paraId="035A9848" w14:textId="7777777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Cabeza de Vaca</w:t>
      </w:r>
    </w:p>
    <w:p w14:paraId="4590A12D" w14:textId="77777777" w:rsidR="00DE7DDB" w:rsidRPr="0022725D" w:rsidRDefault="00DE7DDB" w:rsidP="00DE7DDB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Coronado</w:t>
      </w:r>
    </w:p>
    <w:p w14:paraId="58841CD4" w14:textId="77777777" w:rsidR="00DE7DDB" w:rsidRPr="0022725D" w:rsidRDefault="00DE7DDB" w:rsidP="00DE7DDB">
      <w:pPr>
        <w:pStyle w:val="ListParagraph"/>
        <w:spacing w:after="0"/>
        <w:ind w:left="1080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DE7DDB" w:rsidRPr="0022725D" w14:paraId="48471A38" w14:textId="77777777" w:rsidTr="001032DE">
        <w:tc>
          <w:tcPr>
            <w:tcW w:w="6115" w:type="dxa"/>
          </w:tcPr>
          <w:p w14:paraId="5F52D6EB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“Throughout this region, wheresoever the mountains extend, we saw clear traces of gold</w:t>
            </w:r>
          </w:p>
        </w:tc>
        <w:tc>
          <w:tcPr>
            <w:tcW w:w="4675" w:type="dxa"/>
          </w:tcPr>
          <w:p w14:paraId="080BD06A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6E24A9AF" w14:textId="77777777" w:rsidTr="001032DE">
        <w:tc>
          <w:tcPr>
            <w:tcW w:w="6115" w:type="dxa"/>
          </w:tcPr>
          <w:p w14:paraId="6AC5BA85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“The kingdoms that he had told them about had not been found . . . nor the wealth of gold.”</w:t>
            </w:r>
          </w:p>
        </w:tc>
        <w:tc>
          <w:tcPr>
            <w:tcW w:w="4675" w:type="dxa"/>
          </w:tcPr>
          <w:p w14:paraId="3E917AE6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E7DDB" w:rsidRPr="0022725D" w14:paraId="19DA6559" w14:textId="77777777" w:rsidTr="001032DE">
        <w:tc>
          <w:tcPr>
            <w:tcW w:w="6115" w:type="dxa"/>
          </w:tcPr>
          <w:p w14:paraId="0F8EA081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i/>
                <w:iCs/>
                <w:sz w:val="28"/>
                <w:szCs w:val="32"/>
              </w:rPr>
            </w:pPr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“The people at </w:t>
            </w:r>
            <w:proofErr w:type="spellStart"/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>Cicuye</w:t>
            </w:r>
            <w:proofErr w:type="spellEnd"/>
            <w:r w:rsidRPr="0022725D">
              <w:rPr>
                <w:rFonts w:ascii="Gotham Book" w:hAnsi="Gotham Book"/>
                <w:i/>
                <w:iCs/>
                <w:sz w:val="28"/>
                <w:szCs w:val="32"/>
              </w:rPr>
              <w:t xml:space="preserve"> asked [me] to lead [the Spanish] off on to the plains and lose them.” </w:t>
            </w:r>
          </w:p>
        </w:tc>
        <w:tc>
          <w:tcPr>
            <w:tcW w:w="4675" w:type="dxa"/>
          </w:tcPr>
          <w:p w14:paraId="6DB02723" w14:textId="77777777" w:rsidR="00DE7DDB" w:rsidRPr="0022725D" w:rsidRDefault="00DE7DDB" w:rsidP="001032DE">
            <w:pPr>
              <w:spacing w:after="0"/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1DF2384" w14:textId="77777777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12119D2F" w14:textId="01400C16" w:rsidR="00452BCF" w:rsidRPr="0022725D" w:rsidRDefault="00452BCF" w:rsidP="00452BCF">
      <w:pPr>
        <w:spacing w:after="0"/>
        <w:rPr>
          <w:rFonts w:ascii="Gotham Book" w:hAnsi="Gotham Book"/>
          <w:sz w:val="18"/>
          <w:szCs w:val="18"/>
        </w:rPr>
      </w:pPr>
    </w:p>
    <w:p w14:paraId="3BCA659E" w14:textId="4EDF8429" w:rsidR="00452BCF" w:rsidRPr="0022725D" w:rsidRDefault="00B24882" w:rsidP="00452BCF">
      <w:pPr>
        <w:rPr>
          <w:rFonts w:ascii="Gotham Book" w:hAnsi="Gotham Book"/>
          <w:color w:val="3A3A3A" w:themeColor="background2" w:themeShade="40"/>
          <w:sz w:val="8"/>
          <w:szCs w:val="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6E19AFC" wp14:editId="291A20A3">
            <wp:simplePos x="0" y="0"/>
            <wp:positionH relativeFrom="column">
              <wp:posOffset>45720</wp:posOffset>
            </wp:positionH>
            <wp:positionV relativeFrom="paragraph">
              <wp:posOffset>5080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940B4" w14:textId="64DB5F2F" w:rsidR="00452BCF" w:rsidRPr="0022725D" w:rsidRDefault="00B24882" w:rsidP="00B24882">
      <w:pPr>
        <w:rPr>
          <w:rFonts w:ascii="Gotham Book" w:hAnsi="Gotham Book"/>
          <w:b/>
          <w:bCs/>
          <w:i/>
          <w:iCs/>
          <w:sz w:val="40"/>
          <w:szCs w:val="32"/>
        </w:rPr>
      </w:pPr>
      <w:r>
        <w:rPr>
          <w:rFonts w:ascii="Gotham Book" w:hAnsi="Gotham Book"/>
          <w:noProof/>
          <w:color w:val="3A3A3A" w:themeColor="background2" w:themeShade="40"/>
          <w:sz w:val="32"/>
          <w:szCs w:val="40"/>
        </w:rPr>
        <w:t xml:space="preserve">   </w:t>
      </w:r>
      <w:r w:rsidR="00163E5F" w:rsidRPr="0022725D">
        <w:rPr>
          <w:rFonts w:ascii="Gotham Book" w:hAnsi="Gotham Book"/>
          <w:noProof/>
          <w:color w:val="3A3A3A" w:themeColor="background2" w:themeShade="40"/>
          <w:sz w:val="32"/>
          <w:szCs w:val="40"/>
        </w:rPr>
        <w:t>Voices of Texas History – The Search for Gold</w:t>
      </w:r>
      <w:r w:rsidR="00452BCF" w:rsidRPr="0022725D">
        <w:rPr>
          <w:rFonts w:ascii="Gotham Book" w:hAnsi="Gotham Book"/>
          <w:color w:val="3A3A3A" w:themeColor="background2" w:themeShade="40"/>
          <w:sz w:val="60"/>
          <w:szCs w:val="160"/>
        </w:rPr>
        <w:t xml:space="preserve"> </w:t>
      </w:r>
      <w:r w:rsidR="00452BCF" w:rsidRPr="0022725D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1E241F38" w14:textId="77777777" w:rsidR="00452BCF" w:rsidRPr="0022725D" w:rsidRDefault="00452BCF" w:rsidP="00452BCF">
      <w:pPr>
        <w:rPr>
          <w:rFonts w:ascii="Gotham Book" w:hAnsi="Gotham Book"/>
          <w:b/>
          <w:bCs/>
          <w:sz w:val="28"/>
          <w:szCs w:val="32"/>
        </w:rPr>
      </w:pPr>
    </w:p>
    <w:p w14:paraId="07C1F25B" w14:textId="0C78E2FB" w:rsidR="00DE7DDB" w:rsidRPr="0022725D" w:rsidRDefault="00227B6E" w:rsidP="00452BCF">
      <w:pPr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For just a moment, you have access to a time machine to bring one person that we learned about in class to the present. You also have a “Modern Language Translator” that translates whatever they say into modern English.</w:t>
      </w:r>
    </w:p>
    <w:p w14:paraId="27990DBE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 xml:space="preserve">Who would you choose? </w:t>
      </w:r>
    </w:p>
    <w:p w14:paraId="5EFF4A0F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What question would you ask them?</w:t>
      </w:r>
    </w:p>
    <w:p w14:paraId="56835D04" w14:textId="467EB2D0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What do you think their response would be?</w:t>
      </w:r>
    </w:p>
    <w:p w14:paraId="16D9B1E0" w14:textId="77777777" w:rsidR="00227B6E" w:rsidRPr="0022725D" w:rsidRDefault="00227B6E" w:rsidP="00227B6E">
      <w:pPr>
        <w:pStyle w:val="ListParagraph"/>
        <w:spacing w:after="0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780"/>
        <w:gridCol w:w="4045"/>
      </w:tblGrid>
      <w:tr w:rsidR="00227B6E" w:rsidRPr="0022725D" w14:paraId="4F5BBFE2" w14:textId="77777777" w:rsidTr="00227B6E">
        <w:tc>
          <w:tcPr>
            <w:tcW w:w="2965" w:type="dxa"/>
            <w:shd w:val="clear" w:color="auto" w:fill="D9D9D9" w:themeFill="background1" w:themeFillShade="D9"/>
          </w:tcPr>
          <w:p w14:paraId="3F50CCBE" w14:textId="47875DE5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would choose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9CB6C6E" w14:textId="20D6C480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would ask them . . .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2C0B7A33" w14:textId="6A3D27F5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think they might respond . . .</w:t>
            </w:r>
          </w:p>
        </w:tc>
      </w:tr>
      <w:tr w:rsidR="00227B6E" w:rsidRPr="0022725D" w14:paraId="33A62843" w14:textId="77777777" w:rsidTr="00227B6E">
        <w:tc>
          <w:tcPr>
            <w:tcW w:w="2965" w:type="dxa"/>
          </w:tcPr>
          <w:p w14:paraId="3B5A708F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Coronado</w:t>
            </w:r>
          </w:p>
          <w:p w14:paraId="7281CC40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Cabeza de Vaca</w:t>
            </w:r>
          </w:p>
          <w:p w14:paraId="737C672D" w14:textId="77777777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“The Turk”</w:t>
            </w:r>
          </w:p>
          <w:p w14:paraId="0DDD1446" w14:textId="67C3706F" w:rsidR="00227B6E" w:rsidRPr="0022725D" w:rsidRDefault="00227B6E" w:rsidP="00227B6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2725D">
              <w:rPr>
                <w:rFonts w:ascii="Gotham Book" w:hAnsi="Gotham Book"/>
                <w:sz w:val="24"/>
                <w:szCs w:val="24"/>
              </w:rPr>
              <w:t>Ysopete</w:t>
            </w:r>
            <w:proofErr w:type="spellEnd"/>
          </w:p>
        </w:tc>
        <w:tc>
          <w:tcPr>
            <w:tcW w:w="3780" w:type="dxa"/>
          </w:tcPr>
          <w:p w14:paraId="755F8CBB" w14:textId="77777777" w:rsidR="00227B6E" w:rsidRPr="0022725D" w:rsidRDefault="00227B6E" w:rsidP="00452BC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DA6D0D3" w14:textId="77777777" w:rsidR="00227B6E" w:rsidRPr="0022725D" w:rsidRDefault="00227B6E" w:rsidP="00452BC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7B9E23B" w14:textId="77777777" w:rsidR="00227B6E" w:rsidRPr="0022725D" w:rsidRDefault="00227B6E" w:rsidP="00452BCF">
      <w:pPr>
        <w:rPr>
          <w:rFonts w:ascii="Gotham Book" w:hAnsi="Gotham Book"/>
          <w:sz w:val="24"/>
          <w:szCs w:val="24"/>
        </w:rPr>
      </w:pPr>
    </w:p>
    <w:p w14:paraId="1C7B4917" w14:textId="77777777" w:rsidR="00452BCF" w:rsidRPr="0022725D" w:rsidRDefault="00452BCF" w:rsidP="00452BCF">
      <w:pPr>
        <w:rPr>
          <w:rFonts w:ascii="Gotham Book" w:hAnsi="Gotham Book"/>
        </w:rPr>
      </w:pPr>
    </w:p>
    <w:p w14:paraId="21E16994" w14:textId="77777777" w:rsidR="00452BCF" w:rsidRPr="0022725D" w:rsidRDefault="00452BCF" w:rsidP="00452BCF">
      <w:pPr>
        <w:rPr>
          <w:rFonts w:ascii="Gotham Book" w:hAnsi="Gotham Book"/>
        </w:rPr>
      </w:pPr>
    </w:p>
    <w:p w14:paraId="7553E807" w14:textId="77777777" w:rsidR="00227B6E" w:rsidRPr="0022725D" w:rsidRDefault="00227B6E" w:rsidP="00452BCF">
      <w:pPr>
        <w:rPr>
          <w:rFonts w:ascii="Gotham Book" w:hAnsi="Gotham Book"/>
        </w:rPr>
      </w:pPr>
    </w:p>
    <w:p w14:paraId="2ED5EDE5" w14:textId="77777777" w:rsidR="00227B6E" w:rsidRPr="0022725D" w:rsidRDefault="00227B6E" w:rsidP="00452BCF">
      <w:pPr>
        <w:rPr>
          <w:rFonts w:ascii="Gotham Book" w:hAnsi="Gotham Book"/>
        </w:rPr>
      </w:pPr>
    </w:p>
    <w:p w14:paraId="5F9C185F" w14:textId="77777777" w:rsidR="00452BCF" w:rsidRPr="0022725D" w:rsidRDefault="00452BCF" w:rsidP="00452BCF">
      <w:pPr>
        <w:rPr>
          <w:rFonts w:ascii="Gotham Book" w:hAnsi="Gotham Book"/>
        </w:rPr>
      </w:pPr>
    </w:p>
    <w:p w14:paraId="025FEAE7" w14:textId="20CBE8BC" w:rsidR="00452BCF" w:rsidRPr="0022725D" w:rsidRDefault="00B24882" w:rsidP="00452BCF">
      <w:pPr>
        <w:rPr>
          <w:rFonts w:ascii="Gotham Book" w:hAnsi="Gotham Book"/>
        </w:rPr>
      </w:pPr>
      <w:r w:rsidRPr="0022725D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49AC4059" wp14:editId="702D7E2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5F0C0F" w14:textId="5B5E889E" w:rsidR="00163E5F" w:rsidRPr="0022725D" w:rsidRDefault="00163E5F" w:rsidP="00163E5F">
      <w:pPr>
        <w:jc w:val="center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noProof/>
          <w:color w:val="3A3A3A" w:themeColor="background2" w:themeShade="40"/>
          <w:sz w:val="32"/>
          <w:szCs w:val="40"/>
        </w:rPr>
        <w:t>Voices of Texas History – The Search for Gold</w:t>
      </w:r>
      <w:r w:rsidRPr="0022725D">
        <w:rPr>
          <w:rFonts w:ascii="Gotham Book" w:hAnsi="Gotham Book"/>
          <w:color w:val="3A3A3A" w:themeColor="background2" w:themeShade="40"/>
          <w:sz w:val="60"/>
          <w:szCs w:val="160"/>
        </w:rPr>
        <w:t xml:space="preserve"> </w:t>
      </w:r>
      <w:r w:rsidRPr="0022725D">
        <w:rPr>
          <w:rFonts w:ascii="Gotham Book" w:hAnsi="Gotham Book"/>
          <w:b/>
          <w:bCs/>
          <w:i/>
          <w:iCs/>
          <w:sz w:val="40"/>
          <w:szCs w:val="32"/>
        </w:rPr>
        <w:t>Exit Ticket</w:t>
      </w:r>
    </w:p>
    <w:p w14:paraId="77FC4A8F" w14:textId="7032DD41" w:rsidR="00227B6E" w:rsidRPr="0022725D" w:rsidRDefault="00227B6E" w:rsidP="00227B6E">
      <w:pPr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For just a moment, you have access to a time machine to bring one person that we learned about in class to the present. You also have a “Modern Language Translator” that translates whatever they say into modern English.</w:t>
      </w:r>
    </w:p>
    <w:p w14:paraId="24C54B48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 xml:space="preserve">Who would you choose? </w:t>
      </w:r>
    </w:p>
    <w:p w14:paraId="3FE5E265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What question would you ask them?</w:t>
      </w:r>
    </w:p>
    <w:p w14:paraId="712B2357" w14:textId="77777777" w:rsidR="00227B6E" w:rsidRPr="0022725D" w:rsidRDefault="00227B6E" w:rsidP="00227B6E">
      <w:pPr>
        <w:pStyle w:val="ListParagraph"/>
        <w:numPr>
          <w:ilvl w:val="0"/>
          <w:numId w:val="6"/>
        </w:numPr>
        <w:spacing w:after="0"/>
        <w:rPr>
          <w:rFonts w:ascii="Gotham Book" w:hAnsi="Gotham Book"/>
          <w:sz w:val="24"/>
          <w:szCs w:val="24"/>
        </w:rPr>
      </w:pPr>
      <w:r w:rsidRPr="0022725D">
        <w:rPr>
          <w:rFonts w:ascii="Gotham Book" w:hAnsi="Gotham Book"/>
          <w:sz w:val="24"/>
          <w:szCs w:val="24"/>
        </w:rPr>
        <w:t>What do you think their response would be?</w:t>
      </w:r>
    </w:p>
    <w:p w14:paraId="1EF7BAF7" w14:textId="77777777" w:rsidR="00227B6E" w:rsidRPr="0022725D" w:rsidRDefault="00227B6E" w:rsidP="00227B6E">
      <w:pPr>
        <w:pStyle w:val="ListParagraph"/>
        <w:spacing w:after="0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780"/>
        <w:gridCol w:w="4045"/>
      </w:tblGrid>
      <w:tr w:rsidR="00227B6E" w:rsidRPr="0022725D" w14:paraId="7ED6B21D" w14:textId="77777777" w:rsidTr="001032DE">
        <w:tc>
          <w:tcPr>
            <w:tcW w:w="2965" w:type="dxa"/>
            <w:shd w:val="clear" w:color="auto" w:fill="D9D9D9" w:themeFill="background1" w:themeFillShade="D9"/>
          </w:tcPr>
          <w:p w14:paraId="20CC6109" w14:textId="77777777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would choose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5BB35ECC" w14:textId="60142396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would ask them . . .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0B48B1B9" w14:textId="7FA61093" w:rsidR="00227B6E" w:rsidRPr="0022725D" w:rsidRDefault="00227B6E" w:rsidP="00227B6E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22725D">
              <w:rPr>
                <w:rFonts w:ascii="Gotham Book" w:hAnsi="Gotham Book"/>
                <w:sz w:val="28"/>
                <w:szCs w:val="32"/>
              </w:rPr>
              <w:t>I think they might respond . . .</w:t>
            </w:r>
          </w:p>
        </w:tc>
      </w:tr>
      <w:tr w:rsidR="00227B6E" w:rsidRPr="0022725D" w14:paraId="0E917370" w14:textId="77777777" w:rsidTr="001032DE">
        <w:tc>
          <w:tcPr>
            <w:tcW w:w="2965" w:type="dxa"/>
          </w:tcPr>
          <w:p w14:paraId="0D7BED50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Coronado</w:t>
            </w:r>
          </w:p>
          <w:p w14:paraId="664BC364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Cabeza de Vaca</w:t>
            </w:r>
          </w:p>
          <w:p w14:paraId="0393CF6A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r w:rsidRPr="0022725D">
              <w:rPr>
                <w:rFonts w:ascii="Gotham Book" w:hAnsi="Gotham Book"/>
                <w:sz w:val="24"/>
                <w:szCs w:val="24"/>
              </w:rPr>
              <w:t>“The Turk”</w:t>
            </w:r>
          </w:p>
          <w:p w14:paraId="5888C131" w14:textId="77777777" w:rsidR="00227B6E" w:rsidRPr="0022725D" w:rsidRDefault="00227B6E" w:rsidP="001032DE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2725D">
              <w:rPr>
                <w:rFonts w:ascii="Gotham Book" w:hAnsi="Gotham Book"/>
                <w:sz w:val="24"/>
                <w:szCs w:val="24"/>
              </w:rPr>
              <w:t>Ysopete</w:t>
            </w:r>
            <w:proofErr w:type="spellEnd"/>
          </w:p>
        </w:tc>
        <w:tc>
          <w:tcPr>
            <w:tcW w:w="3780" w:type="dxa"/>
          </w:tcPr>
          <w:p w14:paraId="11684AAC" w14:textId="77777777" w:rsidR="00227B6E" w:rsidRPr="0022725D" w:rsidRDefault="00227B6E" w:rsidP="001032DE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4045" w:type="dxa"/>
          </w:tcPr>
          <w:p w14:paraId="6905621A" w14:textId="77777777" w:rsidR="00227B6E" w:rsidRPr="0022725D" w:rsidRDefault="00227B6E" w:rsidP="001032D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51E146D" w14:textId="77777777" w:rsidR="0065438C" w:rsidRPr="0022725D" w:rsidRDefault="0065438C">
      <w:pPr>
        <w:rPr>
          <w:rFonts w:ascii="Gotham Book" w:hAnsi="Gotham Book"/>
        </w:rPr>
      </w:pPr>
    </w:p>
    <w:sectPr w:rsidR="0065438C" w:rsidRPr="0022725D" w:rsidSect="00452B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9E0"/>
    <w:multiLevelType w:val="hybridMultilevel"/>
    <w:tmpl w:val="10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A1491"/>
    <w:multiLevelType w:val="hybridMultilevel"/>
    <w:tmpl w:val="8DAEB7D4"/>
    <w:lvl w:ilvl="0" w:tplc="FFFFFFFF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A0F26"/>
    <w:multiLevelType w:val="hybridMultilevel"/>
    <w:tmpl w:val="0A6C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62027"/>
    <w:multiLevelType w:val="hybridMultilevel"/>
    <w:tmpl w:val="6A4A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7D30"/>
    <w:multiLevelType w:val="hybridMultilevel"/>
    <w:tmpl w:val="BA5AB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39B4"/>
    <w:multiLevelType w:val="hybridMultilevel"/>
    <w:tmpl w:val="8DAEB7D4"/>
    <w:lvl w:ilvl="0" w:tplc="FE8CD4D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103BE"/>
    <w:multiLevelType w:val="hybridMultilevel"/>
    <w:tmpl w:val="7D7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434126">
    <w:abstractNumId w:val="2"/>
  </w:num>
  <w:num w:numId="2" w16cid:durableId="181747945">
    <w:abstractNumId w:val="6"/>
  </w:num>
  <w:num w:numId="3" w16cid:durableId="247807822">
    <w:abstractNumId w:val="3"/>
  </w:num>
  <w:num w:numId="4" w16cid:durableId="435833263">
    <w:abstractNumId w:val="5"/>
  </w:num>
  <w:num w:numId="5" w16cid:durableId="978461446">
    <w:abstractNumId w:val="1"/>
  </w:num>
  <w:num w:numId="6" w16cid:durableId="1836798167">
    <w:abstractNumId w:val="0"/>
  </w:num>
  <w:num w:numId="7" w16cid:durableId="151391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5E"/>
    <w:rsid w:val="00000521"/>
    <w:rsid w:val="00022D5E"/>
    <w:rsid w:val="000269CB"/>
    <w:rsid w:val="00163E5F"/>
    <w:rsid w:val="001B4B2F"/>
    <w:rsid w:val="0022725D"/>
    <w:rsid w:val="00227B6E"/>
    <w:rsid w:val="00317E82"/>
    <w:rsid w:val="00452BCF"/>
    <w:rsid w:val="0065438C"/>
    <w:rsid w:val="00686BE2"/>
    <w:rsid w:val="00963012"/>
    <w:rsid w:val="009F7AC1"/>
    <w:rsid w:val="00B24882"/>
    <w:rsid w:val="00BD507D"/>
    <w:rsid w:val="00DE7DDB"/>
    <w:rsid w:val="00F12F8C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8551"/>
  <w15:chartTrackingRefBased/>
  <w15:docId w15:val="{9B897EDD-AE6E-4DAB-BA02-9A9BFDC6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C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377</Words>
  <Characters>1799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2024-08-30T14:13:00Z</dcterms:created>
  <dcterms:modified xsi:type="dcterms:W3CDTF">2025-03-11T21:18:00Z</dcterms:modified>
</cp:coreProperties>
</file>