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6C6E" w14:textId="37583E2C" w:rsidR="0065438C" w:rsidRDefault="0065438C"/>
    <w:p w14:paraId="74F1F5F7" w14:textId="39941AE0" w:rsidR="0084087C" w:rsidRPr="0084087C" w:rsidRDefault="0084087C">
      <w:pPr>
        <w:rPr>
          <w:b/>
          <w:bCs/>
          <w:sz w:val="32"/>
          <w:szCs w:val="32"/>
        </w:rPr>
      </w:pPr>
      <w:r w:rsidRPr="0084087C">
        <w:rPr>
          <w:b/>
          <w:bCs/>
          <w:sz w:val="32"/>
          <w:szCs w:val="32"/>
        </w:rPr>
        <w:t>Calentamiento</w:t>
      </w:r>
    </w:p>
    <w:p w14:paraId="7EA10ED5" w14:textId="75EB913B" w:rsidR="0084087C" w:rsidRDefault="0084087C" w:rsidP="0084087C">
      <w:pPr>
        <w:pStyle w:val="ListParagraph"/>
        <w:numPr>
          <w:ilvl w:val="0"/>
          <w:numId w:val="1"/>
        </w:numPr>
      </w:pPr>
      <w:r>
        <w:t>Las respuestas variarán</w:t>
      </w:r>
    </w:p>
    <w:p w14:paraId="67A56AF7" w14:textId="70927766" w:rsidR="0084087C" w:rsidRPr="0084087C" w:rsidRDefault="0084087C">
      <w:pPr>
        <w:rPr>
          <w:b/>
          <w:bCs/>
          <w:sz w:val="32"/>
          <w:szCs w:val="32"/>
        </w:rPr>
      </w:pPr>
      <w:r w:rsidRPr="0084087C">
        <w:rPr>
          <w:b/>
          <w:bCs/>
          <w:sz w:val="32"/>
          <w:szCs w:val="32"/>
        </w:rPr>
        <w:t>Lección</w:t>
      </w:r>
    </w:p>
    <w:p w14:paraId="74E28B96" w14:textId="64D6755D" w:rsidR="0084087C" w:rsidRDefault="0084087C">
      <w:r w:rsidRPr="0084087C">
        <w:t>Alonso Álvarez de Pineda</w:t>
      </w:r>
    </w:p>
    <w:p w14:paraId="22522CDB" w14:textId="4D0861AC" w:rsidR="0084087C" w:rsidRPr="0056130B" w:rsidRDefault="0084087C" w:rsidP="0084087C">
      <w:pPr>
        <w:pStyle w:val="ListParagraph"/>
        <w:numPr>
          <w:ilvl w:val="0"/>
          <w:numId w:val="1"/>
        </w:numPr>
        <w:rPr>
          <w:lang w:val="es-MX"/>
        </w:rPr>
      </w:pPr>
      <w:r w:rsidRPr="0056130B">
        <w:rPr>
          <w:lang w:val="es-MX"/>
        </w:rPr>
        <w:t>Información clave: 1519, Creado el primer mapa conocido del Golfo de México</w:t>
      </w:r>
    </w:p>
    <w:p w14:paraId="1ED160F1" w14:textId="6127A50F" w:rsidR="0084087C" w:rsidRPr="0056130B" w:rsidRDefault="0084087C" w:rsidP="0084087C">
      <w:pPr>
        <w:pStyle w:val="ListParagraph"/>
        <w:numPr>
          <w:ilvl w:val="0"/>
          <w:numId w:val="1"/>
        </w:numPr>
        <w:rPr>
          <w:lang w:val="es-MX"/>
        </w:rPr>
      </w:pPr>
      <w:r w:rsidRPr="0056130B">
        <w:rPr>
          <w:lang w:val="es-MX"/>
        </w:rPr>
        <w:t>Importancia: Proporciona más información sobre la geografía de las Américas</w:t>
      </w:r>
    </w:p>
    <w:p w14:paraId="6021AC0A" w14:textId="1B984196" w:rsidR="0084087C" w:rsidRDefault="0084087C" w:rsidP="0084087C">
      <w:pPr>
        <w:pStyle w:val="ListParagraph"/>
        <w:numPr>
          <w:ilvl w:val="0"/>
          <w:numId w:val="1"/>
        </w:numPr>
      </w:pPr>
      <w:r>
        <w:t>Preguntas esenciales: Las respuestas varían</w:t>
      </w:r>
    </w:p>
    <w:p w14:paraId="5F9EE895" w14:textId="174305D2" w:rsidR="0084087C" w:rsidRDefault="0084087C" w:rsidP="0084087C">
      <w:pPr>
        <w:rPr>
          <w:color w:val="000000" w:themeColor="text1"/>
        </w:rPr>
      </w:pPr>
      <w:r w:rsidRPr="0084087C">
        <w:rPr>
          <w:color w:val="000000" w:themeColor="text1"/>
        </w:rPr>
        <w:t>Hernán Cortés</w:t>
      </w:r>
    </w:p>
    <w:p w14:paraId="2EC25802" w14:textId="54FDCD94" w:rsidR="0084087C" w:rsidRPr="0056130B" w:rsidRDefault="0084087C" w:rsidP="0084087C">
      <w:pPr>
        <w:pStyle w:val="ListParagraph"/>
        <w:numPr>
          <w:ilvl w:val="0"/>
          <w:numId w:val="1"/>
        </w:numPr>
        <w:rPr>
          <w:lang w:val="es-MX"/>
        </w:rPr>
      </w:pPr>
      <w:r w:rsidRPr="0056130B">
        <w:rPr>
          <w:lang w:val="es-MX"/>
        </w:rPr>
        <w:t xml:space="preserve">Información clave: Cortés conquistó a los aztecas – 1519; Estableció Ciudad de México; Reclamó la tierra para España: "Nueva España" </w:t>
      </w:r>
    </w:p>
    <w:p w14:paraId="70B715F2" w14:textId="6D95F60F" w:rsidR="0084087C" w:rsidRDefault="0084087C" w:rsidP="0084087C">
      <w:pPr>
        <w:pStyle w:val="ListParagraph"/>
        <w:numPr>
          <w:ilvl w:val="0"/>
          <w:numId w:val="1"/>
        </w:numPr>
      </w:pPr>
      <w:r w:rsidRPr="0056130B">
        <w:rPr>
          <w:lang w:val="es-MX"/>
        </w:rPr>
        <w:t xml:space="preserve">Importancia: El oro azteca hizo rico a Cortés y a España. </w:t>
      </w:r>
      <w:r w:rsidRPr="0084087C">
        <w:t>Otros conquistadores quieren el mismo éxito.</w:t>
      </w:r>
    </w:p>
    <w:p w14:paraId="3AD1E139" w14:textId="47660274" w:rsidR="0084087C" w:rsidRDefault="0084087C" w:rsidP="0084087C">
      <w:pPr>
        <w:pStyle w:val="ListParagraph"/>
        <w:numPr>
          <w:ilvl w:val="0"/>
          <w:numId w:val="1"/>
        </w:numPr>
      </w:pPr>
      <w:r w:rsidRPr="0084087C">
        <w:t>Preguntas esenciales: Cortés tuvo mucho éxito logrando el objetivo principal de exploración de España porque adquirió enormes cantidades de oro y riqueza para España.</w:t>
      </w:r>
    </w:p>
    <w:p w14:paraId="531A713D" w14:textId="459ED740" w:rsidR="0084087C" w:rsidRDefault="0084087C" w:rsidP="0084087C">
      <w:pPr>
        <w:rPr>
          <w:color w:val="000000" w:themeColor="text1"/>
        </w:rPr>
      </w:pPr>
      <w:r>
        <w:rPr>
          <w:color w:val="000000" w:themeColor="text1"/>
        </w:rPr>
        <w:t>Cabeza de Vaca</w:t>
      </w:r>
    </w:p>
    <w:p w14:paraId="57857EF6" w14:textId="70F0295F" w:rsidR="0084087C" w:rsidRDefault="0084087C" w:rsidP="0084087C">
      <w:pPr>
        <w:pStyle w:val="ListParagraph"/>
        <w:numPr>
          <w:ilvl w:val="0"/>
          <w:numId w:val="1"/>
        </w:numPr>
      </w:pPr>
      <w:r w:rsidRPr="0084087C">
        <w:t>Información clave: Perdidos de Florida a Texas; Vivió con indios de Texas durante 8 años; Exploró y escapó a Ciudad de México</w:t>
      </w:r>
    </w:p>
    <w:p w14:paraId="376486B9" w14:textId="46932596" w:rsidR="0084087C" w:rsidRDefault="0084087C" w:rsidP="0084087C">
      <w:pPr>
        <w:pStyle w:val="ListParagraph"/>
        <w:numPr>
          <w:ilvl w:val="0"/>
          <w:numId w:val="1"/>
        </w:numPr>
      </w:pPr>
      <w:r w:rsidRPr="0084087C">
        <w:t>Importancia: Las afirmaciones de Cabeza de Vaca sobre ciudades de oro inspiraron a más conquistadores a explorar Texas.</w:t>
      </w:r>
    </w:p>
    <w:p w14:paraId="26913B81" w14:textId="645DF21D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Preguntas esenciales: Las respuestas varían. </w:t>
      </w:r>
    </w:p>
    <w:p w14:paraId="1DEAE5FB" w14:textId="68E55FB0" w:rsidR="0084087C" w:rsidRDefault="0084087C" w:rsidP="0084087C">
      <w:pPr>
        <w:rPr>
          <w:color w:val="000000" w:themeColor="text1"/>
        </w:rPr>
      </w:pPr>
      <w:r w:rsidRPr="0084087C">
        <w:rPr>
          <w:color w:val="000000" w:themeColor="text1"/>
        </w:rPr>
        <w:t>Francisco Vázquez de Coronado</w:t>
      </w:r>
    </w:p>
    <w:p w14:paraId="7DB684BC" w14:textId="56B50ABD" w:rsidR="0084087C" w:rsidRDefault="0084087C" w:rsidP="0084087C">
      <w:pPr>
        <w:pStyle w:val="ListParagraph"/>
        <w:numPr>
          <w:ilvl w:val="0"/>
          <w:numId w:val="1"/>
        </w:numPr>
      </w:pPr>
      <w:r w:rsidRPr="0084087C">
        <w:t>Información clave: Exploró el suroeste de Estados Unidos en busca de oro; El primer europeo en ver el Gran Cañón.</w:t>
      </w:r>
    </w:p>
    <w:p w14:paraId="5E0F158F" w14:textId="4FC48D9E" w:rsidR="0084087C" w:rsidRDefault="0084087C" w:rsidP="0084087C">
      <w:pPr>
        <w:pStyle w:val="ListParagraph"/>
        <w:numPr>
          <w:ilvl w:val="0"/>
          <w:numId w:val="1"/>
        </w:numPr>
      </w:pPr>
      <w:r w:rsidRPr="0084087C">
        <w:t>Importancia: Su expedición fue considerada un fracaso porque no encontró oro.</w:t>
      </w:r>
    </w:p>
    <w:p w14:paraId="7457ADFF" w14:textId="5F94E933" w:rsidR="0084087C" w:rsidRDefault="0084087C" w:rsidP="0084087C">
      <w:pPr>
        <w:pStyle w:val="ListParagraph"/>
        <w:numPr>
          <w:ilvl w:val="0"/>
          <w:numId w:val="1"/>
        </w:numPr>
      </w:pPr>
      <w:r>
        <w:t>Preguntas esenciales: Las respuestas varían</w:t>
      </w:r>
    </w:p>
    <w:p w14:paraId="5008351F" w14:textId="77777777" w:rsidR="0084087C" w:rsidRDefault="0084087C" w:rsidP="0084087C"/>
    <w:p w14:paraId="39F85DF5" w14:textId="77777777" w:rsidR="0084087C" w:rsidRDefault="0084087C" w:rsidP="0084087C"/>
    <w:p w14:paraId="1A07D2DA" w14:textId="77777777" w:rsidR="0084087C" w:rsidRDefault="0084087C" w:rsidP="0084087C"/>
    <w:p w14:paraId="1CEB8754" w14:textId="77777777" w:rsidR="0084087C" w:rsidRDefault="0084087C" w:rsidP="0084087C"/>
    <w:p w14:paraId="06E70DE5" w14:textId="77777777" w:rsidR="0084087C" w:rsidRDefault="0084087C" w:rsidP="0084087C"/>
    <w:p w14:paraId="39C0C671" w14:textId="365396B9" w:rsidR="0084087C" w:rsidRPr="0084087C" w:rsidRDefault="0084087C">
      <w:pPr>
        <w:rPr>
          <w:b/>
          <w:bCs/>
          <w:sz w:val="32"/>
          <w:szCs w:val="32"/>
        </w:rPr>
      </w:pPr>
      <w:r w:rsidRPr="0084087C">
        <w:rPr>
          <w:b/>
          <w:bCs/>
          <w:sz w:val="32"/>
          <w:szCs w:val="32"/>
        </w:rPr>
        <w:t>Billete de salida</w:t>
      </w:r>
    </w:p>
    <w:p w14:paraId="4339AAD8" w14:textId="58ED7F1B" w:rsidR="0084087C" w:rsidRDefault="0084087C" w:rsidP="0084087C">
      <w:pPr>
        <w:pStyle w:val="ListParagraph"/>
        <w:numPr>
          <w:ilvl w:val="0"/>
          <w:numId w:val="1"/>
        </w:numPr>
      </w:pPr>
      <w:r>
        <w:t>Efecto 1: El mapa de Pineda ayudó a los exploradores que le siguieron a navegar más fácilmente por el Golfo de México, fomentando más exploración.</w:t>
      </w:r>
    </w:p>
    <w:p w14:paraId="0D30401D" w14:textId="5B28C511" w:rsidR="0084087C" w:rsidRDefault="0084087C" w:rsidP="0084087C">
      <w:pPr>
        <w:pStyle w:val="ListParagraph"/>
        <w:numPr>
          <w:ilvl w:val="0"/>
          <w:numId w:val="1"/>
        </w:numPr>
      </w:pPr>
      <w:r w:rsidRPr="005820C9">
        <w:t>Efecto 2: El éxito de Cortés llevó a otros conquistadores españoles a explorar América en busca de oro.</w:t>
      </w:r>
    </w:p>
    <w:p w14:paraId="5F658FD3" w14:textId="66F174DE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Efecto 3: Los relatos de de Vaca sobre las ciudades de oro animaron a más conquistadores a explorar el suroeste de Estados Unidos, incluido Texas, en busca de oro. </w:t>
      </w:r>
    </w:p>
    <w:p w14:paraId="63FFDEF4" w14:textId="6CE564C8" w:rsidR="0084087C" w:rsidRDefault="0084087C"/>
    <w:sectPr w:rsidR="008408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C516" w14:textId="77777777" w:rsidR="0084087C" w:rsidRDefault="0084087C" w:rsidP="0084087C">
      <w:pPr>
        <w:spacing w:after="0" w:line="240" w:lineRule="auto"/>
      </w:pPr>
      <w:r>
        <w:separator/>
      </w:r>
    </w:p>
  </w:endnote>
  <w:endnote w:type="continuationSeparator" w:id="0">
    <w:p w14:paraId="0BC3F81F" w14:textId="77777777" w:rsidR="0084087C" w:rsidRDefault="0084087C" w:rsidP="0084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92E2" w14:textId="77777777" w:rsidR="0084087C" w:rsidRDefault="0084087C" w:rsidP="0084087C">
      <w:pPr>
        <w:spacing w:after="0" w:line="240" w:lineRule="auto"/>
      </w:pPr>
      <w:r>
        <w:separator/>
      </w:r>
    </w:p>
  </w:footnote>
  <w:footnote w:type="continuationSeparator" w:id="0">
    <w:p w14:paraId="7EBB382E" w14:textId="77777777" w:rsidR="0084087C" w:rsidRDefault="0084087C" w:rsidP="0084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E112" w14:textId="564ECE11" w:rsidR="0084087C" w:rsidRPr="0084087C" w:rsidRDefault="0084087C">
    <w:pPr>
      <w:pStyle w:val="Header"/>
      <w:rPr>
        <w:sz w:val="32"/>
        <w:szCs w:val="40"/>
      </w:rPr>
    </w:pPr>
    <w:r w:rsidRPr="0084087C">
      <w:rPr>
        <w:b/>
        <w:bCs/>
        <w:noProof/>
        <w:sz w:val="32"/>
        <w:szCs w:val="40"/>
      </w:rPr>
      <w:drawing>
        <wp:anchor distT="0" distB="0" distL="114300" distR="114300" simplePos="0" relativeHeight="251658240" behindDoc="1" locked="0" layoutInCell="1" allowOverlap="1" wp14:anchorId="1CEF0350" wp14:editId="0811E982">
          <wp:simplePos x="0" y="0"/>
          <wp:positionH relativeFrom="margin">
            <wp:align>left</wp:align>
          </wp:positionH>
          <wp:positionV relativeFrom="paragraph">
            <wp:posOffset>-139900</wp:posOffset>
          </wp:positionV>
          <wp:extent cx="649029" cy="596560"/>
          <wp:effectExtent l="0" t="0" r="0" b="0"/>
          <wp:wrapTight wrapText="bothSides">
            <wp:wrapPolygon edited="0">
              <wp:start x="11413" y="0"/>
              <wp:lineTo x="634" y="690"/>
              <wp:lineTo x="0" y="1380"/>
              <wp:lineTo x="0" y="14492"/>
              <wp:lineTo x="634" y="20703"/>
              <wp:lineTo x="20924" y="20703"/>
              <wp:lineTo x="20924" y="0"/>
              <wp:lineTo x="11413" y="0"/>
            </wp:wrapPolygon>
          </wp:wrapTight>
          <wp:docPr id="171797630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49029" cy="596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4087C">
      <w:rPr>
        <w:b/>
        <w:bCs/>
        <w:sz w:val="32"/>
        <w:szCs w:val="40"/>
      </w:rPr>
      <w:t>Clave de respuestas:</w:t>
    </w:r>
    <w:r w:rsidRPr="0084087C">
      <w:rPr>
        <w:sz w:val="32"/>
        <w:szCs w:val="40"/>
      </w:rPr>
      <w:t xml:space="preserve"> La búsqueda del oro – Notas guiadas Día 2</w:t>
    </w:r>
  </w:p>
  <w:p w14:paraId="6CB04F12" w14:textId="77777777" w:rsidR="0084087C" w:rsidRDefault="00840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515"/>
    <w:multiLevelType w:val="hybridMultilevel"/>
    <w:tmpl w:val="ECA6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C15"/>
    <w:multiLevelType w:val="hybridMultilevel"/>
    <w:tmpl w:val="EC5895CC"/>
    <w:lvl w:ilvl="0" w:tplc="5B54F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4D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CD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8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89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42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67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A5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EF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7D6359"/>
    <w:multiLevelType w:val="hybridMultilevel"/>
    <w:tmpl w:val="156C2B06"/>
    <w:lvl w:ilvl="0" w:tplc="D754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3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3CA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C8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60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4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2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2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8C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3B2CB1"/>
    <w:multiLevelType w:val="hybridMultilevel"/>
    <w:tmpl w:val="8FDEAAEC"/>
    <w:lvl w:ilvl="0" w:tplc="9BC8C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61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63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8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C6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CC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A1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E0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C0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2B23C2"/>
    <w:multiLevelType w:val="hybridMultilevel"/>
    <w:tmpl w:val="F3CC6CE6"/>
    <w:lvl w:ilvl="0" w:tplc="29B45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65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85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CB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4C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9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C7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81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C4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8870950">
    <w:abstractNumId w:val="0"/>
  </w:num>
  <w:num w:numId="2" w16cid:durableId="1999729711">
    <w:abstractNumId w:val="3"/>
  </w:num>
  <w:num w:numId="3" w16cid:durableId="2103842484">
    <w:abstractNumId w:val="4"/>
  </w:num>
  <w:num w:numId="4" w16cid:durableId="383453641">
    <w:abstractNumId w:val="1"/>
  </w:num>
  <w:num w:numId="5" w16cid:durableId="2144544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5C"/>
    <w:rsid w:val="001B4B2F"/>
    <w:rsid w:val="00542EE7"/>
    <w:rsid w:val="0056130B"/>
    <w:rsid w:val="0065438C"/>
    <w:rsid w:val="006F0702"/>
    <w:rsid w:val="0084087C"/>
    <w:rsid w:val="00963012"/>
    <w:rsid w:val="00983D17"/>
    <w:rsid w:val="009B7378"/>
    <w:rsid w:val="009F7AC1"/>
    <w:rsid w:val="00A7335C"/>
    <w:rsid w:val="00BD507D"/>
    <w:rsid w:val="00C760B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C252"/>
  <w15:chartTrackingRefBased/>
  <w15:docId w15:val="{3C29AFFA-7665-41A3-80CD-2A736D9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3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3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3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3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3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3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3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3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3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3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3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3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3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3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7C"/>
  </w:style>
  <w:style w:type="paragraph" w:styleId="Footer">
    <w:name w:val="footer"/>
    <w:basedOn w:val="Normal"/>
    <w:link w:val="FooterChar"/>
    <w:uiPriority w:val="99"/>
    <w:unhideWhenUsed/>
    <w:rsid w:val="0084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7C"/>
  </w:style>
  <w:style w:type="paragraph" w:styleId="NormalWeb">
    <w:name w:val="Normal (Web)"/>
    <w:basedOn w:val="Normal"/>
    <w:uiPriority w:val="99"/>
    <w:semiHidden/>
    <w:unhideWhenUsed/>
    <w:rsid w:val="0084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613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DE913-B348-43E6-BDBF-FF771F20A46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0F9D4B5E-2E8F-4893-8C06-BAD8C1178D6E}"/>
</file>

<file path=customXml/itemProps3.xml><?xml version="1.0" encoding="utf-8"?>
<ds:datastoreItem xmlns:ds="http://schemas.openxmlformats.org/officeDocument/2006/customXml" ds:itemID="{3497306B-C331-41DE-8D63-6636FBCF57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cp:lastPrinted>2025-09-17T15:04:00Z</cp:lastPrinted>
  <dcterms:created xsi:type="dcterms:W3CDTF">2025-09-17T14:49:00Z</dcterms:created>
  <dcterms:modified xsi:type="dcterms:W3CDTF">2026-01-13T21:30:00Z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