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2F06" w14:textId="150D20E4" w:rsidR="008E3727" w:rsidRPr="001E38AD" w:rsidRDefault="008E3727" w:rsidP="005E0C37">
      <w:pPr>
        <w:pStyle w:val="Heading1"/>
        <w:spacing w:before="120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1E38AD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 xml:space="preserve">Fundamentos del </w:t>
      </w:r>
      <w:r w:rsidRPr="001E38AD">
        <w:rPr>
          <w:rFonts w:ascii="Gotham Book" w:hAnsi="Gotham Book"/>
          <w:b/>
          <w:bCs/>
          <w:i/>
          <w:iCs/>
          <w:color w:val="747474" w:themeColor="background2" w:themeShade="80"/>
          <w:sz w:val="48"/>
          <w:szCs w:val="48"/>
          <w:lang w:val="es-MX"/>
        </w:rPr>
        <w:t xml:space="preserve">cuestionario de vocabulario </w:t>
      </w:r>
    </w:p>
    <w:p w14:paraId="7297B8DE" w14:textId="77777777" w:rsidR="008E3727" w:rsidRPr="001E38AD" w:rsidRDefault="008E3727" w:rsidP="001E54BD">
      <w:pPr>
        <w:spacing w:after="0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1E38AD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2: Edad de contacto</w:t>
      </w: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8E3727" w:rsidRPr="001E54BD" w14:paraId="5E0A8CA2" w14:textId="77777777" w:rsidTr="007F12C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19C05A0" w14:textId="77777777" w:rsidR="008E3727" w:rsidRPr="001E54BD" w:rsidRDefault="008E3727" w:rsidP="007F12CE">
            <w:pPr>
              <w:rPr>
                <w:rFonts w:ascii="Gotham Book" w:hAnsi="Gotham Book"/>
              </w:rPr>
            </w:pPr>
            <w:r w:rsidRPr="001E54BD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9909109" w14:textId="77777777" w:rsidR="008E3727" w:rsidRPr="001E54BD" w:rsidRDefault="008E3727" w:rsidP="007F12C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A18CBCD" w14:textId="77777777" w:rsidR="008E3727" w:rsidRPr="001E54BD" w:rsidRDefault="008E3727" w:rsidP="007F12CE">
            <w:pPr>
              <w:rPr>
                <w:rFonts w:ascii="Gotham Book" w:hAnsi="Gotham Book"/>
              </w:rPr>
            </w:pPr>
            <w:r w:rsidRPr="001E54BD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44F66E5" w14:textId="77777777" w:rsidR="008E3727" w:rsidRPr="001E54BD" w:rsidRDefault="008E3727" w:rsidP="007F12C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52B167C" w14:textId="77777777" w:rsidR="008E3727" w:rsidRPr="001E54BD" w:rsidRDefault="008E3727" w:rsidP="007F12CE">
            <w:pPr>
              <w:rPr>
                <w:rFonts w:ascii="Gotham Book" w:hAnsi="Gotham Book"/>
              </w:rPr>
            </w:pPr>
            <w:r w:rsidRPr="001E54BD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10A9533" w14:textId="77777777" w:rsidR="008E3727" w:rsidRPr="001E54BD" w:rsidRDefault="008E3727" w:rsidP="007F12CE">
            <w:pPr>
              <w:rPr>
                <w:rFonts w:ascii="Gotham Book" w:hAnsi="Gotham Book"/>
              </w:rPr>
            </w:pPr>
          </w:p>
        </w:tc>
      </w:tr>
    </w:tbl>
    <w:p w14:paraId="55C20B27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032AB04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2D775C0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ECCEA32" w14:textId="77777777" w:rsidR="008E3727" w:rsidRPr="001E54BD" w:rsidRDefault="008E3727" w:rsidP="008E3727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1E54BD">
        <w:rPr>
          <w:rFonts w:ascii="Gotham Book" w:hAnsi="Gotham Book"/>
          <w:b/>
          <w:bCs/>
          <w:sz w:val="32"/>
          <w:szCs w:val="32"/>
        </w:rPr>
        <w:t>Parte I: Emparejamiento</w:t>
      </w:r>
    </w:p>
    <w:p w14:paraId="3641306C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b/>
          <w:bCs/>
          <w:i/>
          <w:iCs/>
          <w:color w:val="3A3A3A" w:themeColor="background2" w:themeShade="40"/>
          <w:lang w:val="es-MX"/>
        </w:rPr>
        <w:t>Instrucciones</w:t>
      </w:r>
      <w:r w:rsidRPr="001E38AD">
        <w:rPr>
          <w:rFonts w:ascii="Gotham Book" w:hAnsi="Gotham Book"/>
          <w:lang w:val="es-MX"/>
        </w:rPr>
        <w:t>: Haga coincidir el término del vocabulario con su definición correcta</w:t>
      </w:r>
    </w:p>
    <w:p w14:paraId="7DEB68CF" w14:textId="77777777" w:rsidR="008E3727" w:rsidRPr="001E38AD" w:rsidRDefault="008E3727" w:rsidP="008E3727">
      <w:pPr>
        <w:spacing w:after="0" w:line="480" w:lineRule="auto"/>
        <w:rPr>
          <w:rFonts w:ascii="Gotham Book" w:hAnsi="Gotham Book"/>
          <w:lang w:val="es-MX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D39B0" wp14:editId="14EACC16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arcsize="10923f" w14:anchorId="64E70989">
                <v:stroke joinstyle="miter"/>
              </v:roundrect>
            </w:pict>
          </mc:Fallback>
        </mc:AlternateContent>
      </w:r>
    </w:p>
    <w:p w14:paraId="4B20DBA3" w14:textId="77777777" w:rsidR="008E3727" w:rsidRPr="001E38A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  <w:lang w:val="es-MX"/>
        </w:rPr>
        <w:sectPr w:rsidR="008E3727" w:rsidRPr="001E38AD" w:rsidSect="008E372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696E198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435D9" wp14:editId="4CB26EBE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arcsize="10923f" w14:anchorId="1C00F8D3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Era</w:t>
      </w:r>
    </w:p>
    <w:p w14:paraId="255954D8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F4F9A" wp14:editId="21ADCC52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arcsize="10923f" w14:anchorId="5CDD97C6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Exploración</w:t>
      </w:r>
    </w:p>
    <w:p w14:paraId="6F18A707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84258E" wp14:editId="1FA1822B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arcsize="10923f" w14:anchorId="168718EB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Expedición</w:t>
      </w:r>
    </w:p>
    <w:p w14:paraId="1FCC991A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0B6D56" wp14:editId="5B6E3B2E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arcsize="10923f" w14:anchorId="0E85F51F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</w:rPr>
        <w:t>Intercambio Colombino</w:t>
      </w:r>
    </w:p>
    <w:p w14:paraId="071A411B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E143BB" wp14:editId="12F0259E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arcsize="10923f" w14:anchorId="1BE49711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Conquistador</w:t>
      </w:r>
    </w:p>
    <w:p w14:paraId="1540674D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DFD938" wp14:editId="239D0360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arcsize="10923f" w14:anchorId="11F91D7E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</w:rPr>
        <w:t>Colonización</w:t>
      </w:r>
    </w:p>
    <w:p w14:paraId="62C7BB2E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973F08" wp14:editId="1A5A08D9">
                <wp:simplePos x="0" y="0"/>
                <wp:positionH relativeFrom="column">
                  <wp:posOffset>-31750</wp:posOffset>
                </wp:positionH>
                <wp:positionV relativeFrom="paragraph">
                  <wp:posOffset>309880</wp:posOffset>
                </wp:positionV>
                <wp:extent cx="412750" cy="228600"/>
                <wp:effectExtent l="0" t="0" r="25400" b="19050"/>
                <wp:wrapNone/>
                <wp:docPr id="190596088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dec="http://schemas.microsoft.com/office/drawing/2017/decorative" xmlns:a="http://schemas.openxmlformats.org/drawingml/2006/main">
            <w:pict>
              <v:roundrect id="Rectangle: Rounded Corners 1" style="position:absolute;margin-left:-2.5pt;margin-top:24.4pt;width:3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white [3212]" strokecolor="#737373 [161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cg935t4AAAAHAQAADwAAAAAAAAAAAAAAAADmBAAAZHJzL2Rvd25yZXYueG1sUEsF&#10;BgAAAAAEAAQA8wAAAPEFAAAAAA==&#10;" arcsize="10923f" w14:anchorId="698DC81E">
                <v:stroke joinstyle="miter"/>
              </v:roundrect>
            </w:pict>
          </mc:Fallback>
        </mc:AlternateContent>
      </w:r>
      <w:r w:rsidRPr="001E54BD">
        <w:rPr>
          <w:rFonts w:ascii="Gotham Book" w:hAnsi="Gotham Book"/>
          <w:noProof/>
        </w:rPr>
        <w:t>Virrey</w:t>
      </w:r>
    </w:p>
    <w:p w14:paraId="2364B51F" w14:textId="77777777" w:rsidR="008E3727" w:rsidRPr="001E54BD" w:rsidRDefault="008E3727" w:rsidP="008E3727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1E54BD">
        <w:rPr>
          <w:rFonts w:ascii="Gotham Book" w:hAnsi="Gotham Book"/>
          <w:noProof/>
        </w:rPr>
        <w:t>Plantación</w:t>
      </w:r>
    </w:p>
    <w:p w14:paraId="69851ED5" w14:textId="77777777" w:rsidR="008E3727" w:rsidRPr="001E54BD" w:rsidRDefault="008E3727" w:rsidP="008E3727">
      <w:pPr>
        <w:spacing w:after="0" w:line="240" w:lineRule="auto"/>
        <w:rPr>
          <w:rFonts w:ascii="Gotham Book" w:hAnsi="Gotham Book"/>
        </w:rPr>
      </w:pPr>
    </w:p>
    <w:p w14:paraId="32FCB08A" w14:textId="77777777" w:rsidR="008E3727" w:rsidRPr="001E38A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>Un viaje emprendido con un propósito específico, como lograr riqueza.</w:t>
      </w:r>
    </w:p>
    <w:p w14:paraId="230D6BD6" w14:textId="77777777" w:rsidR="008E3727" w:rsidRPr="001E38A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>Reclamar tierras, recursos y personas para su propio país.</w:t>
      </w:r>
    </w:p>
    <w:p w14:paraId="54EEB214" w14:textId="1E91617E" w:rsidR="008E3727" w:rsidRPr="001E38A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>Un período de tiempo que muestra características compartidas específicas</w:t>
      </w:r>
    </w:p>
    <w:p w14:paraId="64329217" w14:textId="77777777" w:rsidR="008E3727" w:rsidRPr="001E38A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>Un gobernador español de las colonias españolas en las Américas.</w:t>
      </w:r>
    </w:p>
    <w:p w14:paraId="031B5A9F" w14:textId="77777777" w:rsidR="008E3727" w:rsidRPr="001E38A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>Viajar para descubrir nuevas personas, lugares o recursos.</w:t>
      </w:r>
    </w:p>
    <w:p w14:paraId="4B702635" w14:textId="77777777" w:rsidR="008E3727" w:rsidRPr="001E54B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</w:rPr>
      </w:pPr>
      <w:r w:rsidRPr="001E54BD">
        <w:rPr>
          <w:rFonts w:ascii="Gotham Book" w:hAnsi="Gotham Book"/>
        </w:rPr>
        <w:t xml:space="preserve">Un explorador y conquistador español </w:t>
      </w:r>
    </w:p>
    <w:p w14:paraId="28768BAF" w14:textId="77777777" w:rsidR="008E3727" w:rsidRPr="001E38A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>Un sistema de comercio establecido entre las Américas y Europa.</w:t>
      </w:r>
    </w:p>
    <w:p w14:paraId="66D98D8A" w14:textId="77777777" w:rsidR="008E3727" w:rsidRPr="001E38AD" w:rsidRDefault="008E3727" w:rsidP="008E3727">
      <w:pPr>
        <w:pStyle w:val="ListParagraph"/>
        <w:numPr>
          <w:ilvl w:val="0"/>
          <w:numId w:val="2"/>
        </w:numPr>
        <w:spacing w:after="0" w:line="24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>Una gran granja que cultiva cultivos comerciales que generalmente utilizan trabajo forzado.</w:t>
      </w:r>
    </w:p>
    <w:p w14:paraId="4317E696" w14:textId="77777777" w:rsidR="008E3727" w:rsidRPr="001E38AD" w:rsidRDefault="008E3727" w:rsidP="008E3727">
      <w:pPr>
        <w:pStyle w:val="ListParagraph"/>
        <w:spacing w:after="0" w:line="240" w:lineRule="auto"/>
        <w:rPr>
          <w:rFonts w:ascii="Gotham Book" w:hAnsi="Gotham Book"/>
          <w:lang w:val="es-MX"/>
        </w:rPr>
        <w:sectPr w:rsidR="008E3727" w:rsidRPr="001E38AD" w:rsidSect="008E372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1E38AD">
        <w:rPr>
          <w:rFonts w:ascii="Gotham Book" w:hAnsi="Gotham Book"/>
          <w:lang w:val="es-MX"/>
        </w:rPr>
        <w:t xml:space="preserve"> </w:t>
      </w:r>
    </w:p>
    <w:p w14:paraId="06F5E136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21CD8A7E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6546CE40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68635C37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46D5AA8F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0DFCFE1A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3DACF03B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2E88D789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52C15CEA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5F16550C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76C9979B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2ECA04E1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026B2F3B" w14:textId="77777777" w:rsidR="001E54BD" w:rsidRPr="001E38AD" w:rsidRDefault="001E54BD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3B5FDC15" w14:textId="77777777" w:rsidR="001E54BD" w:rsidRPr="001E38AD" w:rsidRDefault="001E54BD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784A0BA5" w14:textId="77777777" w:rsidR="005E0C37" w:rsidRPr="001E38AD" w:rsidRDefault="005E0C3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1729F10D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lang w:val="es-MX"/>
        </w:rPr>
      </w:pPr>
    </w:p>
    <w:p w14:paraId="3F1133E0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b/>
          <w:bCs/>
          <w:sz w:val="32"/>
          <w:szCs w:val="32"/>
          <w:lang w:val="es-MX"/>
        </w:rPr>
      </w:pPr>
      <w:r w:rsidRPr="001E38AD">
        <w:rPr>
          <w:rFonts w:ascii="Gotham Book" w:hAnsi="Gotham Book"/>
          <w:b/>
          <w:bCs/>
          <w:sz w:val="32"/>
          <w:szCs w:val="32"/>
          <w:lang w:val="es-MX"/>
        </w:rPr>
        <w:t>Parte II: Rellene el espacio en blanco</w:t>
      </w:r>
    </w:p>
    <w:p w14:paraId="11FFDC0A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i/>
          <w:iCs/>
          <w:lang w:val="es-MX"/>
        </w:rPr>
      </w:pPr>
      <w:r w:rsidRPr="001E38AD">
        <w:rPr>
          <w:rFonts w:ascii="Gotham Book" w:hAnsi="Gotham Book"/>
          <w:b/>
          <w:bCs/>
          <w:i/>
          <w:iCs/>
          <w:color w:val="404040" w:themeColor="text1" w:themeTint="BF"/>
          <w:lang w:val="es-MX"/>
        </w:rPr>
        <w:t>Instrucciones</w:t>
      </w:r>
      <w:r w:rsidRPr="001E38AD">
        <w:rPr>
          <w:rFonts w:ascii="Gotham Book" w:hAnsi="Gotham Book"/>
          <w:i/>
          <w:iCs/>
          <w:lang w:val="es-MX"/>
        </w:rPr>
        <w:t xml:space="preserve">: Complete cada declaración a continuación marcando con un círculo la respuesta correcta de las opciones proporcionadas.  </w:t>
      </w:r>
    </w:p>
    <w:p w14:paraId="1FA91FEF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i/>
          <w:iCs/>
          <w:sz w:val="12"/>
          <w:szCs w:val="12"/>
          <w:lang w:val="es-MX"/>
        </w:rPr>
      </w:pPr>
    </w:p>
    <w:p w14:paraId="363AE56C" w14:textId="77777777" w:rsidR="008E3727" w:rsidRPr="001E38AD" w:rsidRDefault="008E3727" w:rsidP="008E3727">
      <w:pPr>
        <w:spacing w:after="0" w:line="240" w:lineRule="auto"/>
        <w:rPr>
          <w:rFonts w:ascii="Gotham Book" w:hAnsi="Gotham Book"/>
          <w:i/>
          <w:iCs/>
          <w:sz w:val="12"/>
          <w:szCs w:val="12"/>
          <w:lang w:val="es-MX"/>
        </w:rPr>
      </w:pPr>
    </w:p>
    <w:p w14:paraId="0C8032A9" w14:textId="5102A477" w:rsidR="008E3727" w:rsidRPr="001E38A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 xml:space="preserve">Muchas </w:t>
      </w:r>
      <w:r w:rsidRPr="001E38AD">
        <w:rPr>
          <w:rFonts w:ascii="Gotham Book" w:hAnsi="Gotham Book"/>
          <w:b/>
          <w:bCs/>
          <w:lang w:val="es-MX"/>
        </w:rPr>
        <w:t>plantaciones españolas (A) virreyes (B) conquistadores (C)</w:t>
      </w:r>
      <w:r w:rsidRPr="001E38AD">
        <w:rPr>
          <w:rFonts w:ascii="Gotham Book" w:hAnsi="Gotham Book"/>
          <w:lang w:val="es-MX"/>
        </w:rPr>
        <w:t xml:space="preserve"> como Hernán Cortés exploraron las Américas en busca de oro y otros recursos naturales que pudieran enriquecerlos.</w:t>
      </w:r>
    </w:p>
    <w:p w14:paraId="2D242961" w14:textId="77777777" w:rsidR="008E3727" w:rsidRPr="001E38A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 xml:space="preserve">Cuando España reclamaba tierras en las Américas, el rey español nombraba a un        </w:t>
      </w:r>
      <w:proofErr w:type="gramStart"/>
      <w:r w:rsidRPr="001E38AD">
        <w:rPr>
          <w:rFonts w:ascii="Gotham Book" w:hAnsi="Gotham Book"/>
          <w:lang w:val="es-MX"/>
        </w:rPr>
        <w:t xml:space="preserve">   </w:t>
      </w:r>
      <w:r w:rsidRPr="001E38AD">
        <w:rPr>
          <w:rFonts w:ascii="Gotham Book" w:hAnsi="Gotham Book"/>
          <w:b/>
          <w:bCs/>
          <w:lang w:val="es-MX"/>
        </w:rPr>
        <w:t>(</w:t>
      </w:r>
      <w:proofErr w:type="gramEnd"/>
      <w:r w:rsidRPr="001E38AD">
        <w:rPr>
          <w:rFonts w:ascii="Gotham Book" w:hAnsi="Gotham Book"/>
          <w:b/>
          <w:bCs/>
          <w:lang w:val="es-MX"/>
        </w:rPr>
        <w:t>A) virrey (B) conquistador (C) explorador</w:t>
      </w:r>
      <w:r w:rsidRPr="001E38AD">
        <w:rPr>
          <w:rFonts w:ascii="Gotham Book" w:hAnsi="Gotham Book"/>
          <w:lang w:val="es-MX"/>
        </w:rPr>
        <w:t xml:space="preserve"> que era similar a un gobernador, para supervisar los nuevos territorios españoles.</w:t>
      </w:r>
    </w:p>
    <w:p w14:paraId="5F54399D" w14:textId="77777777" w:rsidR="008E3727" w:rsidRPr="001E38A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 xml:space="preserve">La Era del Contacto fue una </w:t>
      </w:r>
      <w:r w:rsidRPr="001E38AD">
        <w:rPr>
          <w:rFonts w:ascii="Gotham Book" w:hAnsi="Gotham Book"/>
          <w:b/>
          <w:bCs/>
          <w:lang w:val="es-MX"/>
        </w:rPr>
        <w:t>(A) expedición (B) plantación (C) era</w:t>
      </w:r>
      <w:r w:rsidRPr="001E38AD">
        <w:rPr>
          <w:rFonts w:ascii="Gotham Book" w:hAnsi="Gotham Book"/>
          <w:lang w:val="es-MX"/>
        </w:rPr>
        <w:t xml:space="preserve"> de la historia caracterizada por la exploración europea de las Américas y todos los cambios que ocurrieron como resultado.</w:t>
      </w:r>
    </w:p>
    <w:p w14:paraId="3D3331E6" w14:textId="77777777" w:rsidR="008E3727" w:rsidRPr="001E38A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 xml:space="preserve">Los conquistadores fueron españoles </w:t>
      </w:r>
      <w:r w:rsidRPr="001E38AD">
        <w:rPr>
          <w:rFonts w:ascii="Gotham Book" w:hAnsi="Gotham Book"/>
          <w:b/>
          <w:bCs/>
          <w:lang w:val="es-MX"/>
        </w:rPr>
        <w:t>(A) virreyes (B) exploradores (C) plantaciones</w:t>
      </w:r>
      <w:r w:rsidRPr="001E38AD">
        <w:rPr>
          <w:rFonts w:ascii="Gotham Book" w:hAnsi="Gotham Book"/>
          <w:lang w:val="es-MX"/>
        </w:rPr>
        <w:t xml:space="preserve"> y conquistadores cuyo objetivo era localizar nuevas tierras y recursos con la esperanza de hacerse ricos.</w:t>
      </w:r>
    </w:p>
    <w:p w14:paraId="700E13AD" w14:textId="77777777" w:rsidR="008E3727" w:rsidRPr="001E38A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 xml:space="preserve">Los conquistadores a menudo iban a </w:t>
      </w:r>
      <w:r w:rsidRPr="001E38AD">
        <w:rPr>
          <w:rFonts w:ascii="Gotham Book" w:hAnsi="Gotham Book"/>
          <w:b/>
          <w:bCs/>
          <w:lang w:val="es-MX"/>
        </w:rPr>
        <w:t>(A) plantaciones (B) expediciones (C) Intercambio Colombino</w:t>
      </w:r>
      <w:r w:rsidRPr="001E38AD">
        <w:rPr>
          <w:rFonts w:ascii="Gotham Book" w:hAnsi="Gotham Book"/>
          <w:lang w:val="es-MX"/>
        </w:rPr>
        <w:t xml:space="preserve"> para buscar recursos como oro y plata. </w:t>
      </w:r>
    </w:p>
    <w:p w14:paraId="6715CCDB" w14:textId="77777777" w:rsidR="008E3727" w:rsidRPr="001E38A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 xml:space="preserve">Una de las formas en que España se enriqueció en las Américas fue cultivando cultivos comerciales en </w:t>
      </w:r>
      <w:r w:rsidRPr="001E38AD">
        <w:rPr>
          <w:rFonts w:ascii="Gotham Book" w:hAnsi="Gotham Book"/>
          <w:b/>
          <w:bCs/>
          <w:lang w:val="es-MX"/>
        </w:rPr>
        <w:t>(A) plantaciones (B) expediciones (C) conquistadores</w:t>
      </w:r>
      <w:r w:rsidRPr="001E38AD">
        <w:rPr>
          <w:rFonts w:ascii="Gotham Book" w:hAnsi="Gotham Book"/>
          <w:lang w:val="es-MX"/>
        </w:rPr>
        <w:t xml:space="preserve"> con mano de obra forzada de los indios americanos.</w:t>
      </w:r>
    </w:p>
    <w:p w14:paraId="4A60D4E2" w14:textId="77777777" w:rsidR="008E3727" w:rsidRPr="001E38A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 xml:space="preserve">Muchos exploradores españoles </w:t>
      </w:r>
      <w:r w:rsidRPr="001E38AD">
        <w:rPr>
          <w:rFonts w:ascii="Gotham Book" w:hAnsi="Gotham Book"/>
          <w:b/>
          <w:bCs/>
          <w:lang w:val="es-MX"/>
        </w:rPr>
        <w:t>(A) colonizaron (B) exploraron (C) Intercambio Colombino</w:t>
      </w:r>
      <w:r w:rsidRPr="001E38AD">
        <w:rPr>
          <w:rFonts w:ascii="Gotham Book" w:hAnsi="Gotham Book"/>
          <w:lang w:val="es-MX"/>
        </w:rPr>
        <w:t xml:space="preserve"> de las Américas, reclamando el control de la tierra, los recursos y los pueblos indígenas. </w:t>
      </w:r>
    </w:p>
    <w:p w14:paraId="7FD3CE72" w14:textId="77777777" w:rsidR="008E3727" w:rsidRPr="001E38AD" w:rsidRDefault="008E3727" w:rsidP="008E3727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  <w:lang w:val="es-MX"/>
        </w:rPr>
      </w:pPr>
      <w:r w:rsidRPr="001E38AD">
        <w:rPr>
          <w:rFonts w:ascii="Gotham Book" w:hAnsi="Gotham Book"/>
          <w:lang w:val="es-MX"/>
        </w:rPr>
        <w:t xml:space="preserve">Los exploradores españoles y otros europeos comenzaron a transportar artículos como frutas, verduras, ganado e incluso enfermedades a través del Océano Atlántico en las                  </w:t>
      </w:r>
      <w:proofErr w:type="gramStart"/>
      <w:r w:rsidRPr="001E38AD">
        <w:rPr>
          <w:rFonts w:ascii="Gotham Book" w:hAnsi="Gotham Book"/>
          <w:lang w:val="es-MX"/>
        </w:rPr>
        <w:t xml:space="preserve">   </w:t>
      </w:r>
      <w:r w:rsidRPr="001E38AD">
        <w:rPr>
          <w:rFonts w:ascii="Gotham Book" w:hAnsi="Gotham Book"/>
          <w:b/>
          <w:bCs/>
          <w:lang w:val="es-MX"/>
        </w:rPr>
        <w:t>(</w:t>
      </w:r>
      <w:proofErr w:type="gramEnd"/>
      <w:r w:rsidRPr="001E38AD">
        <w:rPr>
          <w:rFonts w:ascii="Gotham Book" w:hAnsi="Gotham Book"/>
          <w:b/>
          <w:bCs/>
          <w:lang w:val="es-MX"/>
        </w:rPr>
        <w:t>A) plantaciones (B) colonias de intercambio colombino (C)</w:t>
      </w:r>
    </w:p>
    <w:p w14:paraId="7BA3DE47" w14:textId="0C88EA8D" w:rsidR="008E3727" w:rsidRPr="001E38AD" w:rsidRDefault="008E3727" w:rsidP="008E3727">
      <w:pPr>
        <w:rPr>
          <w:rFonts w:ascii="Gotham Book" w:hAnsi="Gotham Book"/>
          <w:lang w:val="es-MX"/>
        </w:rPr>
      </w:pPr>
    </w:p>
    <w:p w14:paraId="5893352A" w14:textId="77777777" w:rsidR="008E3727" w:rsidRPr="001E38AD" w:rsidRDefault="008E3727" w:rsidP="008E3727">
      <w:pPr>
        <w:rPr>
          <w:rFonts w:ascii="Gotham Book" w:hAnsi="Gotham Book"/>
          <w:lang w:val="es-MX"/>
        </w:rPr>
      </w:pPr>
    </w:p>
    <w:p w14:paraId="622FFC69" w14:textId="77777777" w:rsidR="008E3727" w:rsidRPr="001E38AD" w:rsidRDefault="008E3727" w:rsidP="008E3727">
      <w:pPr>
        <w:rPr>
          <w:rFonts w:ascii="Gotham Book" w:hAnsi="Gotham Book"/>
          <w:lang w:val="es-MX"/>
        </w:rPr>
      </w:pPr>
    </w:p>
    <w:p w14:paraId="44BF72CD" w14:textId="73C98556" w:rsidR="0065438C" w:rsidRPr="001E38AD" w:rsidRDefault="0065438C">
      <w:pPr>
        <w:rPr>
          <w:rFonts w:ascii="Gotham Book" w:hAnsi="Gotham Book"/>
          <w:lang w:val="es-MX"/>
        </w:rPr>
      </w:pPr>
    </w:p>
    <w:sectPr w:rsidR="0065438C" w:rsidRPr="001E38AD" w:rsidSect="008E372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3881" w14:textId="77777777" w:rsidR="008E3727" w:rsidRDefault="008E3727" w:rsidP="008E3727">
      <w:pPr>
        <w:spacing w:after="0" w:line="240" w:lineRule="auto"/>
      </w:pPr>
      <w:r>
        <w:separator/>
      </w:r>
    </w:p>
  </w:endnote>
  <w:endnote w:type="continuationSeparator" w:id="0">
    <w:p w14:paraId="43F73D0F" w14:textId="77777777" w:rsidR="008E3727" w:rsidRDefault="008E3727" w:rsidP="008E3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CCF1" w14:textId="77777777" w:rsidR="005E0C37" w:rsidRDefault="005E0C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1641" w14:textId="10F991A7" w:rsidR="008E3727" w:rsidRDefault="005E0C37" w:rsidP="008E3727">
    <w:pPr>
      <w:pStyle w:val="Footer"/>
      <w:tabs>
        <w:tab w:val="left" w:pos="5237"/>
      </w:tabs>
    </w:pPr>
    <w:r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425FC2CE" wp14:editId="7655A3C0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628650" cy="643890"/>
          <wp:effectExtent l="0" t="0" r="0" b="3810"/>
          <wp:wrapTight wrapText="bothSides">
            <wp:wrapPolygon edited="0">
              <wp:start x="5236" y="0"/>
              <wp:lineTo x="0" y="3834"/>
              <wp:lineTo x="0" y="17254"/>
              <wp:lineTo x="4582" y="20450"/>
              <wp:lineTo x="5236" y="21089"/>
              <wp:lineTo x="15055" y="21089"/>
              <wp:lineTo x="16364" y="20450"/>
              <wp:lineTo x="20945" y="17254"/>
              <wp:lineTo x="20945" y="2556"/>
              <wp:lineTo x="15055" y="0"/>
              <wp:lineTo x="5236" y="0"/>
            </wp:wrapPolygon>
          </wp:wrapTight>
          <wp:docPr id="24" name="Picture 24" descr="Portal al logotipo de la historia de Tex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ortal2TXHistory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43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3727">
      <w:tab/>
    </w:r>
    <w:sdt>
      <w:sdtPr>
        <w:id w:val="-188825705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E3727">
          <w:fldChar w:fldCharType="begin"/>
        </w:r>
        <w:r w:rsidR="008E3727">
          <w:instrText xml:space="preserve"> PAGE   \* MERGEFORMAT </w:instrText>
        </w:r>
        <w:r w:rsidR="008E3727">
          <w:fldChar w:fldCharType="separate"/>
        </w:r>
        <w:r w:rsidR="008E3727">
          <w:rPr>
            <w:noProof/>
          </w:rPr>
          <w:t>2</w:t>
        </w:r>
        <w:r w:rsidR="008E3727">
          <w:rPr>
            <w:noProof/>
          </w:rPr>
          <w:fldChar w:fldCharType="end"/>
        </w:r>
      </w:sdtContent>
    </w:sdt>
    <w:r w:rsidR="008E3727">
      <w:rPr>
        <w:noProof/>
      </w:rPr>
      <w:tab/>
    </w:r>
    <w:r>
      <w:rPr>
        <w:noProof/>
      </w:rPr>
      <w:t xml:space="preserve">  </w:t>
    </w:r>
  </w:p>
  <w:p w14:paraId="3F10B73F" w14:textId="77777777" w:rsidR="008E3727" w:rsidRDefault="008E37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62D33" w14:textId="77777777" w:rsidR="005E0C37" w:rsidRDefault="005E0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4C8B" w14:textId="77777777" w:rsidR="008E3727" w:rsidRDefault="008E3727" w:rsidP="008E3727">
      <w:pPr>
        <w:spacing w:after="0" w:line="240" w:lineRule="auto"/>
      </w:pPr>
      <w:r>
        <w:separator/>
      </w:r>
    </w:p>
  </w:footnote>
  <w:footnote w:type="continuationSeparator" w:id="0">
    <w:p w14:paraId="6F13AEC8" w14:textId="77777777" w:rsidR="008E3727" w:rsidRDefault="008E3727" w:rsidP="008E3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5616" w14:textId="77777777" w:rsidR="005E0C37" w:rsidRDefault="005E0C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C1F69" w14:textId="228E910A" w:rsidR="008E3727" w:rsidRDefault="008E3727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604E2CA4" wp14:editId="611ADB39">
          <wp:simplePos x="0" y="0"/>
          <wp:positionH relativeFrom="column">
            <wp:posOffset>0</wp:posOffset>
          </wp:positionH>
          <wp:positionV relativeFrom="paragraph">
            <wp:posOffset>-247650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F18F45" w14:textId="77777777" w:rsidR="008E3727" w:rsidRDefault="008E37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D1E9" w14:textId="77777777" w:rsidR="005E0C37" w:rsidRDefault="005E0C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356F3F"/>
    <w:multiLevelType w:val="hybridMultilevel"/>
    <w:tmpl w:val="46CA1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14496191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DE"/>
    <w:rsid w:val="00000521"/>
    <w:rsid w:val="00184F30"/>
    <w:rsid w:val="001B4B2F"/>
    <w:rsid w:val="001E38AD"/>
    <w:rsid w:val="001E54BD"/>
    <w:rsid w:val="003454A4"/>
    <w:rsid w:val="005C28FD"/>
    <w:rsid w:val="005E0C37"/>
    <w:rsid w:val="0065438C"/>
    <w:rsid w:val="00790614"/>
    <w:rsid w:val="008E3727"/>
    <w:rsid w:val="00963012"/>
    <w:rsid w:val="009F7AC1"/>
    <w:rsid w:val="00A352DE"/>
    <w:rsid w:val="00AB1ABB"/>
    <w:rsid w:val="00BD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8EAB497"/>
  <w15:chartTrackingRefBased/>
  <w15:docId w15:val="{155E7D55-67A2-4965-AFE8-811F700E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727"/>
  </w:style>
  <w:style w:type="paragraph" w:styleId="Heading1">
    <w:name w:val="heading 1"/>
    <w:basedOn w:val="Normal"/>
    <w:next w:val="Normal"/>
    <w:link w:val="Heading1Char"/>
    <w:uiPriority w:val="9"/>
    <w:qFormat/>
    <w:rsid w:val="00A35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2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2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2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2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2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2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2D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E372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8E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727"/>
  </w:style>
  <w:style w:type="table" w:styleId="TableGrid">
    <w:name w:val="Table Grid"/>
    <w:basedOn w:val="TableNormal"/>
    <w:uiPriority w:val="39"/>
    <w:rsid w:val="008E37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37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727"/>
  </w:style>
  <w:style w:type="character" w:styleId="PlaceholderText">
    <w:name w:val="Placeholder Text"/>
    <w:basedOn w:val="DefaultParagraphFont"/>
    <w:uiPriority w:val="99"/>
    <w:semiHidden/>
    <w:rsid w:val="001E38A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29ADA-DB18-4998-A51D-60C20D16E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2B63D-F924-4A0B-889A-D69713BC88FF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6F9F6F89-21D3-4363-8F5C-10D2CCB86FAA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384</Words>
  <Characters>2190</Characters>
  <Application>Microsoft Office Word</Application>
  <DocSecurity>0</DocSecurity>
  <Lines>18</Lines>
  <Paragraphs>5</Paragraphs>
  <ScaleCrop>false</ScaleCrop>
  <Company>University of North Texas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2024-09-05T15:55:00Z</dcterms:created>
  <dcterms:modified xsi:type="dcterms:W3CDTF">2025-11-15T01:02:00Z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