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26C8" w14:textId="6D93C8CA" w:rsidR="00E27403" w:rsidRPr="00610803" w:rsidRDefault="00E27403" w:rsidP="00442070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610803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¿Cuál es la historia?  </w:t>
      </w:r>
      <w:r w:rsidRPr="00610803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Cimientos</w:t>
      </w:r>
    </w:p>
    <w:p w14:paraId="3348A3B8" w14:textId="77777777" w:rsidR="00E27403" w:rsidRPr="00610803" w:rsidRDefault="00E27403" w:rsidP="00442070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610803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04BD9440" w14:textId="77777777" w:rsidR="00E27403" w:rsidRPr="00610803" w:rsidRDefault="00E27403" w:rsidP="00E2740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E27403" w:rsidRPr="00442070" w14:paraId="41854CF9" w14:textId="77777777" w:rsidTr="00905BC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ED1CE2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A0ECC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969C54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F7EB6E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F952E" w14:textId="77777777" w:rsidR="00E27403" w:rsidRPr="00442070" w:rsidRDefault="00E27403" w:rsidP="00905BC2">
            <w:pPr>
              <w:rPr>
                <w:rFonts w:ascii="Gotham Book" w:hAnsi="Gotham Book"/>
              </w:rPr>
            </w:pPr>
            <w:r w:rsidRPr="00442070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DDAE4B9" w14:textId="77777777" w:rsidR="00E27403" w:rsidRPr="00442070" w:rsidRDefault="00E27403" w:rsidP="00905BC2">
            <w:pPr>
              <w:rPr>
                <w:rFonts w:ascii="Gotham Book" w:hAnsi="Gotham Book"/>
              </w:rPr>
            </w:pPr>
          </w:p>
        </w:tc>
      </w:tr>
    </w:tbl>
    <w:p w14:paraId="31E6B60A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7AE25F57" w14:textId="77777777" w:rsidR="00E27403" w:rsidRPr="00610803" w:rsidRDefault="00E27403" w:rsidP="00E27403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610803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610803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59709845" w14:textId="77777777" w:rsidR="00E27403" w:rsidRPr="00610803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t>Lee cada pasaje sobre un evento o eventos significativos durante la Era del Contacto.</w:t>
      </w:r>
    </w:p>
    <w:p w14:paraId="28AE37AD" w14:textId="6FCE5A83" w:rsidR="00E27403" w:rsidRPr="00442070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610803">
        <w:rPr>
          <w:rFonts w:ascii="Gotham Book" w:hAnsi="Gotham Book"/>
          <w:b/>
          <w:bCs/>
          <w:color w:val="000000" w:themeColor="text1"/>
          <w:u w:val="single"/>
          <w:lang w:val="es-MX"/>
        </w:rPr>
        <w:t>Cuándo</w:t>
      </w:r>
      <w:r w:rsidRPr="00610803">
        <w:rPr>
          <w:rFonts w:ascii="Gotham Book" w:hAnsi="Gotham Book"/>
          <w:color w:val="000000" w:themeColor="text1"/>
          <w:lang w:val="es-MX"/>
        </w:rPr>
        <w:t xml:space="preserve">: Escribe la fecha en que ocurrió. (Asegúrate de escribir la fecha bajo el evento correcto de tu lista. </w:t>
      </w:r>
      <w:r w:rsidRPr="00442070">
        <w:rPr>
          <w:rFonts w:ascii="Gotham Book" w:hAnsi="Gotham Book"/>
          <w:color w:val="000000" w:themeColor="text1"/>
        </w:rPr>
        <w:t>Revisa el título de tu lectura.)</w:t>
      </w:r>
    </w:p>
    <w:p w14:paraId="3E9AA2AB" w14:textId="4A1D5B72" w:rsidR="00E27403" w:rsidRPr="00610803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610803">
        <w:rPr>
          <w:rFonts w:ascii="Gotham Book" w:hAnsi="Gotham Book"/>
          <w:b/>
          <w:bCs/>
          <w:color w:val="000000" w:themeColor="text1"/>
          <w:u w:val="single"/>
          <w:lang w:val="es-MX"/>
        </w:rPr>
        <w:t>Qué ocurrió</w:t>
      </w:r>
      <w:r w:rsidRPr="00610803">
        <w:rPr>
          <w:rFonts w:ascii="Gotham Book" w:hAnsi="Gotham Book"/>
          <w:color w:val="000000" w:themeColor="text1"/>
          <w:lang w:val="es-MX"/>
        </w:rPr>
        <w:t xml:space="preserve">: Resalta o marca </w:t>
      </w:r>
      <w:r w:rsidRPr="00610803">
        <w:rPr>
          <w:rFonts w:ascii="Gotham Book" w:hAnsi="Gotham Book"/>
          <w:b/>
          <w:bCs/>
          <w:i/>
          <w:iCs/>
          <w:color w:val="000000" w:themeColor="text1"/>
          <w:lang w:val="es-MX"/>
        </w:rPr>
        <w:t>dos</w:t>
      </w:r>
      <w:r w:rsidRPr="00610803">
        <w:rPr>
          <w:rFonts w:ascii="Gotham Book" w:hAnsi="Gotham Book"/>
          <w:color w:val="000000" w:themeColor="text1"/>
          <w:lang w:val="es-MX"/>
        </w:rPr>
        <w:t xml:space="preserve"> afirmaciones que sean más significativas para este evento. </w:t>
      </w:r>
      <w:r w:rsidRPr="00610803">
        <w:rPr>
          <w:rFonts w:ascii="Gotham Book" w:hAnsi="Gotham Book"/>
          <w:b/>
          <w:bCs/>
          <w:color w:val="000000" w:themeColor="text1"/>
          <w:u w:val="single"/>
          <w:lang w:val="es-MX"/>
        </w:rPr>
        <w:t xml:space="preserve">NOTA: </w:t>
      </w:r>
      <w:r w:rsidRPr="00610803">
        <w:rPr>
          <w:rFonts w:ascii="Gotham Book" w:hAnsi="Gotham Book"/>
          <w:color w:val="000000" w:themeColor="text1"/>
          <w:lang w:val="es-MX"/>
        </w:rPr>
        <w:t xml:space="preserve">Las tres afirmaciones son </w:t>
      </w:r>
      <w:r w:rsidRPr="00610803">
        <w:rPr>
          <w:rFonts w:ascii="Gotham Book" w:hAnsi="Gotham Book"/>
          <w:b/>
          <w:bCs/>
          <w:color w:val="000000" w:themeColor="text1"/>
          <w:lang w:val="es-MX"/>
        </w:rPr>
        <w:t>VERDADERAS</w:t>
      </w:r>
      <w:r w:rsidRPr="00610803">
        <w:rPr>
          <w:rFonts w:ascii="Gotham Book" w:hAnsi="Gotham Book"/>
          <w:color w:val="000000" w:themeColor="text1"/>
          <w:lang w:val="es-MX"/>
        </w:rPr>
        <w:t xml:space="preserve">, pero solo </w:t>
      </w:r>
      <w:r w:rsidRPr="00610803">
        <w:rPr>
          <w:rFonts w:ascii="Gotham Book" w:hAnsi="Gotham Book"/>
          <w:b/>
          <w:bCs/>
          <w:color w:val="000000" w:themeColor="text1"/>
          <w:lang w:val="es-MX"/>
        </w:rPr>
        <w:t>dos</w:t>
      </w:r>
      <w:r w:rsidRPr="00610803">
        <w:rPr>
          <w:rFonts w:ascii="Gotham Book" w:hAnsi="Gotham Book"/>
          <w:color w:val="000000" w:themeColor="text1"/>
          <w:lang w:val="es-MX"/>
        </w:rPr>
        <w:t xml:space="preserve"> son las más significativas.</w:t>
      </w:r>
    </w:p>
    <w:p w14:paraId="5AC65153" w14:textId="240F6B1E" w:rsidR="00E27403" w:rsidRPr="00610803" w:rsidRDefault="00E27403" w:rsidP="00E2740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610803">
        <w:rPr>
          <w:rFonts w:ascii="Gotham Book" w:hAnsi="Gotham Book"/>
          <w:b/>
          <w:bCs/>
          <w:color w:val="000000" w:themeColor="text1"/>
          <w:u w:val="single"/>
          <w:lang w:val="es-MX"/>
        </w:rPr>
        <w:t>Importancia</w:t>
      </w:r>
      <w:r w:rsidRPr="00610803">
        <w:rPr>
          <w:rFonts w:ascii="Gotham Book" w:hAnsi="Gotham Book"/>
          <w:color w:val="000000" w:themeColor="text1"/>
          <w:lang w:val="es-MX"/>
        </w:rPr>
        <w:t>: Un consejo útil: lee PRIMERO la importancia de cada evento para ayudarte a entender qué es lo más importante de cada lectura. Luego elige qué dos eventos bajo "Qué pasó" apoyan mejor la importancia.</w:t>
      </w:r>
    </w:p>
    <w:p w14:paraId="052AD019" w14:textId="77777777" w:rsidR="00E27403" w:rsidRPr="00610803" w:rsidRDefault="00E27403" w:rsidP="00E27403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p w14:paraId="5ADC09B2" w14:textId="77777777" w:rsidR="00DA049B" w:rsidRPr="00610803" w:rsidRDefault="00DA049B" w:rsidP="00E27403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E27403" w:rsidRPr="00442070" w14:paraId="5B30327D" w14:textId="77777777" w:rsidTr="00E27403">
        <w:tc>
          <w:tcPr>
            <w:tcW w:w="2335" w:type="dxa"/>
            <w:shd w:val="clear" w:color="auto" w:fill="D1D1D1" w:themeFill="background2" w:themeFillShade="E6"/>
          </w:tcPr>
          <w:p w14:paraId="567DF49F" w14:textId="77777777" w:rsidR="00E27403" w:rsidRPr="00610803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  <w:vAlign w:val="center"/>
          </w:tcPr>
          <w:p w14:paraId="391E51AD" w14:textId="75D92D87" w:rsidR="00E27403" w:rsidRPr="00442070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 w:rsidRPr="00442070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Reconquista</w:t>
            </w:r>
          </w:p>
        </w:tc>
      </w:tr>
    </w:tbl>
    <w:p w14:paraId="630DBAAD" w14:textId="77777777" w:rsidR="00E27403" w:rsidRPr="00442070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310"/>
        <w:gridCol w:w="2695"/>
      </w:tblGrid>
      <w:tr w:rsidR="00E27403" w:rsidRPr="00442070" w14:paraId="7A2CE083" w14:textId="77777777" w:rsidTr="00753807">
        <w:tc>
          <w:tcPr>
            <w:tcW w:w="1345" w:type="dxa"/>
            <w:shd w:val="clear" w:color="auto" w:fill="D1D1D1" w:themeFill="background2" w:themeFillShade="E6"/>
          </w:tcPr>
          <w:p w14:paraId="20BF73D0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310" w:type="dxa"/>
            <w:shd w:val="clear" w:color="auto" w:fill="D1D1D1" w:themeFill="background2" w:themeFillShade="E6"/>
          </w:tcPr>
          <w:p w14:paraId="6BCABACB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695" w:type="dxa"/>
            <w:shd w:val="clear" w:color="auto" w:fill="D1D1D1" w:themeFill="background2" w:themeFillShade="E6"/>
          </w:tcPr>
          <w:p w14:paraId="5B6CDB7B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E27403" w:rsidRPr="00610803" w14:paraId="65778962" w14:textId="77777777" w:rsidTr="00753807">
        <w:trPr>
          <w:trHeight w:val="1511"/>
        </w:trPr>
        <w:tc>
          <w:tcPr>
            <w:tcW w:w="1345" w:type="dxa"/>
          </w:tcPr>
          <w:p w14:paraId="26ADF1D6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310" w:type="dxa"/>
          </w:tcPr>
          <w:p w14:paraId="1AC4A96F" w14:textId="0949E3B9" w:rsidR="00E27403" w:rsidRPr="00610803" w:rsidRDefault="00E27403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A) España </w:t>
            </w: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derrotó a los moros tras 800 años de ocupación.</w:t>
            </w:r>
          </w:p>
          <w:p w14:paraId="40034A3B" w14:textId="72B1F6A3" w:rsidR="00E27403" w:rsidRPr="00610803" w:rsidRDefault="00E27403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B) </w:t>
            </w: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El rey Fernando y la reina Isabel se unieron para gobernar España.</w:t>
            </w:r>
          </w:p>
          <w:p w14:paraId="7A23561C" w14:textId="304FC187" w:rsidR="00E27403" w:rsidRPr="00610803" w:rsidRDefault="00E27403" w:rsidP="00DA049B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C) </w:t>
            </w: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El rey y la reina contrataron a Colón para explorar.</w:t>
            </w:r>
          </w:p>
        </w:tc>
        <w:tc>
          <w:tcPr>
            <w:tcW w:w="2695" w:type="dxa"/>
            <w:vAlign w:val="center"/>
          </w:tcPr>
          <w:p w14:paraId="60C7A0FA" w14:textId="614CAC16" w:rsidR="00E27403" w:rsidRPr="00610803" w:rsidRDefault="00E27403" w:rsidP="00E27403">
            <w:pPr>
              <w:rPr>
                <w:rFonts w:ascii="Gotham Book" w:hAnsi="Gotham Book"/>
                <w:color w:val="000000" w:themeColor="text1"/>
                <w:sz w:val="26"/>
                <w:szCs w:val="28"/>
                <w:lang w:val="es-MX"/>
              </w:rPr>
            </w:pPr>
            <w:r w:rsidRPr="00610803">
              <w:rPr>
                <w:rFonts w:ascii="Gotham Book" w:hAnsi="Gotham Book"/>
                <w:color w:val="000000" w:themeColor="text1"/>
                <w:sz w:val="26"/>
                <w:szCs w:val="28"/>
                <w:lang w:val="es-MX"/>
              </w:rPr>
              <w:t>La derrota española de los moros les permitió comenzar la exploración.</w:t>
            </w:r>
          </w:p>
        </w:tc>
      </w:tr>
    </w:tbl>
    <w:p w14:paraId="35DE6A64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E27403" w:rsidRPr="00610803" w14:paraId="5220E770" w14:textId="77777777" w:rsidTr="00E27403">
        <w:tc>
          <w:tcPr>
            <w:tcW w:w="2587" w:type="dxa"/>
            <w:shd w:val="clear" w:color="auto" w:fill="D1D1D1" w:themeFill="background2" w:themeFillShade="E6"/>
          </w:tcPr>
          <w:p w14:paraId="30A4467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  <w:vAlign w:val="center"/>
          </w:tcPr>
          <w:p w14:paraId="2930D9D1" w14:textId="261D7574" w:rsidR="00E27403" w:rsidRPr="00610803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  <w:lang w:val="es-MX"/>
              </w:rPr>
              <w:t>Los viajes de Cristóbal Colón</w:t>
            </w:r>
          </w:p>
        </w:tc>
      </w:tr>
    </w:tbl>
    <w:p w14:paraId="535B9C96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670"/>
        <w:gridCol w:w="2425"/>
      </w:tblGrid>
      <w:tr w:rsidR="00E27403" w:rsidRPr="00442070" w14:paraId="54B303D2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7C930BB8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670" w:type="dxa"/>
            <w:shd w:val="clear" w:color="auto" w:fill="D1D1D1" w:themeFill="background2" w:themeFillShade="E6"/>
          </w:tcPr>
          <w:p w14:paraId="30357AE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425" w:type="dxa"/>
            <w:shd w:val="clear" w:color="auto" w:fill="D1D1D1" w:themeFill="background2" w:themeFillShade="E6"/>
          </w:tcPr>
          <w:p w14:paraId="0EB8702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E27403" w:rsidRPr="00610803" w14:paraId="4966222E" w14:textId="77777777" w:rsidTr="00753807">
        <w:trPr>
          <w:trHeight w:val="1511"/>
        </w:trPr>
        <w:tc>
          <w:tcPr>
            <w:tcW w:w="1255" w:type="dxa"/>
          </w:tcPr>
          <w:p w14:paraId="72A67AF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670" w:type="dxa"/>
          </w:tcPr>
          <w:p w14:paraId="736A92D3" w14:textId="746F93AE" w:rsidR="00E27403" w:rsidRPr="00610803" w:rsidRDefault="00E27403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>A)</w:t>
            </w:r>
            <w:r w:rsidR="00753807" w:rsidRPr="00610803">
              <w:rPr>
                <w:rFonts w:ascii="Gotham Book" w:hAnsi="Gotham Book"/>
                <w:color w:val="000000" w:themeColor="text1"/>
                <w:lang w:val="es-MX"/>
              </w:rPr>
              <w:t xml:space="preserve"> Colón llegó a América y se dio cuenta de que la tierra estaba llena de recursos.</w:t>
            </w:r>
          </w:p>
          <w:p w14:paraId="5A8F9419" w14:textId="3E0B8C98" w:rsidR="00E27403" w:rsidRPr="00610803" w:rsidRDefault="00E27403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B) </w:t>
            </w:r>
            <w:r w:rsidR="00753807" w:rsidRPr="00610803">
              <w:rPr>
                <w:rFonts w:ascii="Gotham Book" w:hAnsi="Gotham Book"/>
                <w:color w:val="000000" w:themeColor="text1"/>
                <w:lang w:val="es-MX"/>
              </w:rPr>
              <w:t>Un gran sistema comercial entre América y Europa comenzó tras el viaje de Colón.</w:t>
            </w:r>
          </w:p>
          <w:p w14:paraId="77C809E1" w14:textId="6133454A" w:rsidR="00E27403" w:rsidRPr="00610803" w:rsidRDefault="00E27403" w:rsidP="00DA049B">
            <w:pPr>
              <w:rPr>
                <w:rFonts w:ascii="Gotham Book" w:hAnsi="Gotham Book"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>C)</w:t>
            </w:r>
            <w:r w:rsidR="00753807" w:rsidRPr="00610803">
              <w:rPr>
                <w:rFonts w:ascii="Gotham Book" w:hAnsi="Gotham Book"/>
                <w:color w:val="000000" w:themeColor="text1"/>
                <w:lang w:val="es-MX"/>
              </w:rPr>
              <w:t xml:space="preserve"> Colón navegó hacia el oeste para encontrar una ruta fluvial hacia Asia.</w:t>
            </w:r>
          </w:p>
        </w:tc>
        <w:tc>
          <w:tcPr>
            <w:tcW w:w="2425" w:type="dxa"/>
            <w:vAlign w:val="center"/>
          </w:tcPr>
          <w:p w14:paraId="24A78355" w14:textId="49CECA51" w:rsidR="00E27403" w:rsidRPr="00610803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Los viajes de Colón a América iniciaron una era de exploración europea que cambió la historia.</w:t>
            </w:r>
          </w:p>
        </w:tc>
      </w:tr>
    </w:tbl>
    <w:p w14:paraId="44BB972E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</w:pPr>
    </w:p>
    <w:p w14:paraId="370BB892" w14:textId="77777777" w:rsidR="00753807" w:rsidRPr="00610803" w:rsidRDefault="00753807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E27403" w:rsidRPr="00610803" w14:paraId="065992CD" w14:textId="77777777" w:rsidTr="00E27403">
        <w:tc>
          <w:tcPr>
            <w:tcW w:w="2407" w:type="dxa"/>
            <w:shd w:val="clear" w:color="auto" w:fill="D1D1D1" w:themeFill="background2" w:themeFillShade="E6"/>
          </w:tcPr>
          <w:p w14:paraId="6BA3A10A" w14:textId="77777777" w:rsidR="00E27403" w:rsidRPr="00610803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  <w:vAlign w:val="center"/>
          </w:tcPr>
          <w:p w14:paraId="7F65FAF5" w14:textId="0E8FC10F" w:rsidR="00E27403" w:rsidRPr="00610803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8"/>
                <w:szCs w:val="52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sz w:val="38"/>
                <w:szCs w:val="52"/>
                <w:lang w:val="es-MX"/>
              </w:rPr>
              <w:t>Dios, oro y gloria en América</w:t>
            </w:r>
          </w:p>
        </w:tc>
      </w:tr>
    </w:tbl>
    <w:p w14:paraId="35617773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580"/>
        <w:gridCol w:w="2515"/>
      </w:tblGrid>
      <w:tr w:rsidR="00E27403" w:rsidRPr="00442070" w14:paraId="6FCE1255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77303A5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580" w:type="dxa"/>
            <w:shd w:val="clear" w:color="auto" w:fill="D1D1D1" w:themeFill="background2" w:themeFillShade="E6"/>
          </w:tcPr>
          <w:p w14:paraId="103BD57C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6279A57A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E27403" w:rsidRPr="00610803" w14:paraId="638DCCEB" w14:textId="77777777" w:rsidTr="00753807">
        <w:trPr>
          <w:trHeight w:val="1304"/>
        </w:trPr>
        <w:tc>
          <w:tcPr>
            <w:tcW w:w="1255" w:type="dxa"/>
          </w:tcPr>
          <w:p w14:paraId="4FA23EFD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580" w:type="dxa"/>
          </w:tcPr>
          <w:p w14:paraId="566917C2" w14:textId="01AEB711" w:rsidR="006A2A8E" w:rsidRPr="00610803" w:rsidRDefault="006A2A8E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>A)</w:t>
            </w:r>
            <w:r w:rsidR="005311F2" w:rsidRPr="00610803">
              <w:rPr>
                <w:rFonts w:ascii="Gotham Book" w:hAnsi="Gotham Book"/>
                <w:color w:val="000000" w:themeColor="text1"/>
                <w:lang w:val="es-MX"/>
              </w:rPr>
              <w:t xml:space="preserve"> Los objetivos de exploración de España incluían difundir su religión.</w:t>
            </w:r>
          </w:p>
          <w:p w14:paraId="18C14871" w14:textId="510F4195" w:rsidR="006A2A8E" w:rsidRPr="00610803" w:rsidRDefault="006A2A8E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B) </w:t>
            </w:r>
            <w:r w:rsidR="005311F2" w:rsidRPr="00610803">
              <w:rPr>
                <w:rFonts w:ascii="Gotham Book" w:hAnsi="Gotham Book"/>
                <w:lang w:val="es-MX"/>
              </w:rPr>
              <w:t>Hernán Cortés derrotó a los aztecas en 1519, haciéndose rico.</w:t>
            </w:r>
          </w:p>
          <w:p w14:paraId="1E575058" w14:textId="7EC02AAF" w:rsidR="00E27403" w:rsidRPr="00610803" w:rsidRDefault="006A2A8E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C) </w:t>
            </w:r>
            <w:r w:rsidR="005311F2" w:rsidRPr="00610803">
              <w:rPr>
                <w:rFonts w:ascii="Gotham Book" w:hAnsi="Gotham Book"/>
                <w:color w:val="000000" w:themeColor="text1"/>
                <w:lang w:val="es-MX"/>
              </w:rPr>
              <w:t>Francisco Pizarro derrotó a los incas en 1532, adquiriendo oro y riquezas.</w:t>
            </w:r>
          </w:p>
        </w:tc>
        <w:tc>
          <w:tcPr>
            <w:tcW w:w="2515" w:type="dxa"/>
            <w:vAlign w:val="center"/>
          </w:tcPr>
          <w:p w14:paraId="0AFB3E32" w14:textId="2D328931" w:rsidR="00E27403" w:rsidRPr="00610803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El éxito de España al adquirir oro en México y Sudamérica llevó a más españoles a explorar.</w:t>
            </w:r>
          </w:p>
        </w:tc>
      </w:tr>
    </w:tbl>
    <w:p w14:paraId="51FB3B85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E27403" w:rsidRPr="00610803" w14:paraId="6CD92461" w14:textId="77777777" w:rsidTr="00E27403">
        <w:tc>
          <w:tcPr>
            <w:tcW w:w="2505" w:type="dxa"/>
            <w:shd w:val="clear" w:color="auto" w:fill="D1D1D1" w:themeFill="background2" w:themeFillShade="E6"/>
          </w:tcPr>
          <w:p w14:paraId="2E274997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  <w:vAlign w:val="center"/>
          </w:tcPr>
          <w:p w14:paraId="343EEB64" w14:textId="14FB3377" w:rsidR="00E27403" w:rsidRPr="00610803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30"/>
                <w:szCs w:val="36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sz w:val="30"/>
                <w:szCs w:val="36"/>
                <w:lang w:val="es-MX"/>
              </w:rPr>
              <w:t>Los conquistadores continúan su búsqueda de oro</w:t>
            </w:r>
          </w:p>
        </w:tc>
      </w:tr>
    </w:tbl>
    <w:p w14:paraId="6155A143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580"/>
        <w:gridCol w:w="2515"/>
      </w:tblGrid>
      <w:tr w:rsidR="00E27403" w:rsidRPr="00442070" w14:paraId="60D5D72D" w14:textId="77777777" w:rsidTr="00753807">
        <w:tc>
          <w:tcPr>
            <w:tcW w:w="1255" w:type="dxa"/>
            <w:shd w:val="clear" w:color="auto" w:fill="D1D1D1" w:themeFill="background2" w:themeFillShade="E6"/>
          </w:tcPr>
          <w:p w14:paraId="2D186347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580" w:type="dxa"/>
            <w:shd w:val="clear" w:color="auto" w:fill="D1D1D1" w:themeFill="background2" w:themeFillShade="E6"/>
          </w:tcPr>
          <w:p w14:paraId="1BA56FC4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515" w:type="dxa"/>
            <w:shd w:val="clear" w:color="auto" w:fill="D1D1D1" w:themeFill="background2" w:themeFillShade="E6"/>
          </w:tcPr>
          <w:p w14:paraId="34BD64EE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5311F2" w:rsidRPr="00610803" w14:paraId="663D7572" w14:textId="77777777" w:rsidTr="00753807">
        <w:trPr>
          <w:trHeight w:val="1304"/>
        </w:trPr>
        <w:tc>
          <w:tcPr>
            <w:tcW w:w="1255" w:type="dxa"/>
          </w:tcPr>
          <w:p w14:paraId="06ACB597" w14:textId="77777777" w:rsidR="005311F2" w:rsidRPr="00442070" w:rsidRDefault="005311F2" w:rsidP="005311F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580" w:type="dxa"/>
          </w:tcPr>
          <w:p w14:paraId="0A3C81D6" w14:textId="77D3DC9D" w:rsidR="005311F2" w:rsidRPr="00442070" w:rsidRDefault="005311F2" w:rsidP="00DA049B">
            <w:pPr>
              <w:rPr>
                <w:rFonts w:ascii="Gotham Book" w:hAnsi="Gotham Book"/>
                <w:color w:val="000000" w:themeColor="text1"/>
                <w:lang w:val="es-419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A) </w:t>
            </w:r>
            <w:r w:rsidRPr="00610803">
              <w:rPr>
                <w:rFonts w:ascii="Gotham Book" w:hAnsi="Gotham Book"/>
                <w:lang w:val="es-MX"/>
              </w:rPr>
              <w:t>Álvar Núñez Cabeza de Vaca exploró América desde Florida hasta Texas.</w:t>
            </w:r>
          </w:p>
          <w:p w14:paraId="4E4DA4EA" w14:textId="212488E1" w:rsidR="005311F2" w:rsidRPr="00610803" w:rsidRDefault="005311F2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B) </w:t>
            </w:r>
            <w:r w:rsidRPr="00610803">
              <w:rPr>
                <w:rFonts w:ascii="Gotham Book" w:hAnsi="Gotham Book"/>
                <w:lang w:val="es-MX"/>
              </w:rPr>
              <w:t>Conquistadores como Coronado exploraron el norte de México, sin encontrar oro.</w:t>
            </w:r>
          </w:p>
          <w:p w14:paraId="2ABF05F9" w14:textId="06C5DBF8" w:rsidR="005311F2" w:rsidRPr="00610803" w:rsidRDefault="005311F2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C) </w:t>
            </w: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 xml:space="preserve">De Soto y </w:t>
            </w:r>
            <w:r w:rsidRPr="00610803">
              <w:rPr>
                <w:rFonts w:ascii="Gotham Book" w:hAnsi="Gotham Book"/>
                <w:lang w:val="es-MX"/>
              </w:rPr>
              <w:t>Oñate no encontraron oro al norte de México.</w:t>
            </w:r>
          </w:p>
        </w:tc>
        <w:tc>
          <w:tcPr>
            <w:tcW w:w="2515" w:type="dxa"/>
            <w:vAlign w:val="center"/>
          </w:tcPr>
          <w:p w14:paraId="6185D4B1" w14:textId="4D67B7FC" w:rsidR="005311F2" w:rsidRPr="00610803" w:rsidRDefault="005311F2" w:rsidP="005311F2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España no logró encontrar oro al norte de México, así que dejó de explorar tierras como Texas.</w:t>
            </w:r>
          </w:p>
        </w:tc>
      </w:tr>
    </w:tbl>
    <w:p w14:paraId="5ECF8CE0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E27403" w:rsidRPr="00610803" w14:paraId="3D5FE254" w14:textId="77777777" w:rsidTr="00E27403">
        <w:tc>
          <w:tcPr>
            <w:tcW w:w="2335" w:type="dxa"/>
            <w:shd w:val="clear" w:color="auto" w:fill="D1D1D1" w:themeFill="background2" w:themeFillShade="E6"/>
          </w:tcPr>
          <w:p w14:paraId="5B5C4DE2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  <w:vAlign w:val="center"/>
          </w:tcPr>
          <w:p w14:paraId="7F24AF24" w14:textId="49660F58" w:rsidR="00E27403" w:rsidRPr="00610803" w:rsidRDefault="00E27403" w:rsidP="00E27403">
            <w:pPr>
              <w:rPr>
                <w:rFonts w:ascii="Gotham Book" w:hAnsi="Gotham Book"/>
                <w:b/>
                <w:bCs/>
                <w:color w:val="000000" w:themeColor="text1"/>
                <w:sz w:val="44"/>
                <w:szCs w:val="96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sz w:val="44"/>
                <w:szCs w:val="96"/>
                <w:lang w:val="es-MX"/>
              </w:rPr>
              <w:t>La llegada de los franceses</w:t>
            </w:r>
          </w:p>
        </w:tc>
      </w:tr>
    </w:tbl>
    <w:p w14:paraId="227A79DF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220"/>
        <w:gridCol w:w="2785"/>
      </w:tblGrid>
      <w:tr w:rsidR="00E27403" w:rsidRPr="00442070" w14:paraId="62B0CACF" w14:textId="77777777" w:rsidTr="00753807">
        <w:tc>
          <w:tcPr>
            <w:tcW w:w="1345" w:type="dxa"/>
            <w:shd w:val="clear" w:color="auto" w:fill="D1D1D1" w:themeFill="background2" w:themeFillShade="E6"/>
          </w:tcPr>
          <w:p w14:paraId="4FA2332E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220" w:type="dxa"/>
            <w:shd w:val="clear" w:color="auto" w:fill="D1D1D1" w:themeFill="background2" w:themeFillShade="E6"/>
          </w:tcPr>
          <w:p w14:paraId="1C925D61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36151AC5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442070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E27403" w:rsidRPr="00610803" w14:paraId="5521EDCF" w14:textId="77777777" w:rsidTr="00753807">
        <w:trPr>
          <w:trHeight w:val="1394"/>
        </w:trPr>
        <w:tc>
          <w:tcPr>
            <w:tcW w:w="1345" w:type="dxa"/>
          </w:tcPr>
          <w:p w14:paraId="33615FD6" w14:textId="77777777" w:rsidR="00E27403" w:rsidRPr="00442070" w:rsidRDefault="00E27403" w:rsidP="00905BC2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220" w:type="dxa"/>
          </w:tcPr>
          <w:p w14:paraId="0A6A863C" w14:textId="22EC9613" w:rsidR="005311F2" w:rsidRPr="00610803" w:rsidRDefault="005311F2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A) </w:t>
            </w:r>
            <w:r w:rsidR="00753807" w:rsidRPr="00610803">
              <w:rPr>
                <w:rFonts w:ascii="Gotham Book" w:hAnsi="Gotham Book"/>
                <w:lang w:val="es-MX"/>
              </w:rPr>
              <w:t>Francia y España habían sido enemigas durante cientos de años.</w:t>
            </w:r>
          </w:p>
          <w:p w14:paraId="33AC65A5" w14:textId="41393E81" w:rsidR="005311F2" w:rsidRPr="00610803" w:rsidRDefault="005311F2" w:rsidP="00DA049B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B) </w:t>
            </w:r>
            <w:r w:rsidR="00753807" w:rsidRPr="00610803">
              <w:rPr>
                <w:rFonts w:ascii="Gotham Book" w:hAnsi="Gotham Book"/>
                <w:lang w:val="es-MX"/>
              </w:rPr>
              <w:t>España se centró en México y Sudamérica porque allí encontraron oro.</w:t>
            </w:r>
          </w:p>
          <w:p w14:paraId="39A65927" w14:textId="6F94714A" w:rsidR="00E27403" w:rsidRPr="00610803" w:rsidRDefault="005311F2" w:rsidP="00DA049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C) </w:t>
            </w:r>
            <w:r w:rsidR="00753807" w:rsidRPr="00610803">
              <w:rPr>
                <w:rFonts w:ascii="Gotham Book" w:hAnsi="Gotham Book"/>
                <w:color w:val="000000" w:themeColor="text1"/>
                <w:lang w:val="es-MX"/>
              </w:rPr>
              <w:t>Un francés llamado La Salle llegó a la costa de Texas.</w:t>
            </w:r>
          </w:p>
        </w:tc>
        <w:tc>
          <w:tcPr>
            <w:tcW w:w="2785" w:type="dxa"/>
            <w:vAlign w:val="center"/>
          </w:tcPr>
          <w:p w14:paraId="6E5F3284" w14:textId="22209B0C" w:rsidR="00E27403" w:rsidRPr="00610803" w:rsidRDefault="00E27403" w:rsidP="00E27403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lang w:val="es-MX"/>
              </w:rPr>
            </w:pPr>
            <w:r w:rsidRPr="00610803">
              <w:rPr>
                <w:rFonts w:ascii="Gotham Book" w:hAnsi="Gotham Book"/>
                <w:color w:val="000000" w:themeColor="text1"/>
                <w:lang w:val="es-MX"/>
              </w:rPr>
              <w:t>La presencia francesa en Texas preocupa a España, que no quiere que su enemigo controle la tierra.</w:t>
            </w:r>
          </w:p>
        </w:tc>
      </w:tr>
    </w:tbl>
    <w:p w14:paraId="11AD01C8" w14:textId="77777777" w:rsidR="00E27403" w:rsidRPr="00610803" w:rsidRDefault="00E27403" w:rsidP="00E27403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8"/>
          <w:lang w:val="es-MX"/>
        </w:rPr>
      </w:pPr>
    </w:p>
    <w:p w14:paraId="352A187E" w14:textId="417FC906" w:rsidR="00E27403" w:rsidRPr="00610803" w:rsidRDefault="00E27403" w:rsidP="00E27403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610803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Significado de la Edad de Contacto: </w:t>
      </w:r>
    </w:p>
    <w:p w14:paraId="2AFA7483" w14:textId="74200556" w:rsidR="00E27403" w:rsidRPr="00610803" w:rsidRDefault="00E27403" w:rsidP="00E27403">
      <w:p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t>Coloca una marca de verificación junto a tres afirmaciones que demuestren el significado principal de la Era del Contacto.</w:t>
      </w:r>
    </w:p>
    <w:p w14:paraId="65549E27" w14:textId="2858E3FE" w:rsidR="00E27403" w:rsidRPr="00610803" w:rsidRDefault="00E27403" w:rsidP="00E27403">
      <w:pPr>
        <w:spacing w:after="0" w:line="240" w:lineRule="auto"/>
        <w:rPr>
          <w:rFonts w:ascii="Gotham Book" w:hAnsi="Gotham Book"/>
          <w:color w:val="000000" w:themeColor="text1"/>
          <w:sz w:val="10"/>
          <w:szCs w:val="10"/>
          <w:lang w:val="es-MX"/>
        </w:rPr>
      </w:pPr>
    </w:p>
    <w:p w14:paraId="6AA16C3A" w14:textId="453E986C" w:rsidR="00E27403" w:rsidRPr="00610803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t>El rey y la reina de España decidieron explorar el mundo en busca de riquezas.</w:t>
      </w:r>
    </w:p>
    <w:p w14:paraId="323049DB" w14:textId="1012A17A" w:rsidR="00E27403" w:rsidRPr="00610803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t>España tuvo éxito adquiriendo oro y riqueza en México y Sudamérica.</w:t>
      </w:r>
    </w:p>
    <w:p w14:paraId="1DF76B26" w14:textId="1D4C4026" w:rsidR="00E27403" w:rsidRPr="00610803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lastRenderedPageBreak/>
        <w:t>Los indios americanos ganaron caballos y millones murieron por enfermedades europeas.</w:t>
      </w:r>
    </w:p>
    <w:p w14:paraId="53988BCD" w14:textId="2D0691B4" w:rsidR="00E27403" w:rsidRPr="00610803" w:rsidRDefault="00E27403" w:rsidP="00E27403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color w:val="000000" w:themeColor="text1"/>
          <w:lang w:val="es-MX"/>
        </w:rPr>
      </w:pPr>
      <w:r w:rsidRPr="00610803">
        <w:rPr>
          <w:rFonts w:ascii="Gotham Book" w:hAnsi="Gotham Book"/>
          <w:color w:val="000000" w:themeColor="text1"/>
          <w:lang w:val="es-MX"/>
        </w:rPr>
        <w:t>España no logró encontrar oro al norte de México, así que abandonó lugares como Texas.</w:t>
      </w:r>
    </w:p>
    <w:p w14:paraId="4DC1E46E" w14:textId="4CA7944A" w:rsidR="00E27403" w:rsidRPr="00610803" w:rsidRDefault="00E27403" w:rsidP="00E27403">
      <w:pPr>
        <w:rPr>
          <w:rFonts w:ascii="Gotham Book" w:hAnsi="Gotham Book"/>
          <w:lang w:val="es-MX"/>
        </w:rPr>
      </w:pPr>
    </w:p>
    <w:p w14:paraId="4467D4B6" w14:textId="24CD2867" w:rsidR="0065438C" w:rsidRPr="00610803" w:rsidRDefault="0065438C">
      <w:pPr>
        <w:rPr>
          <w:rFonts w:ascii="Gotham Book" w:hAnsi="Gotham Book"/>
          <w:lang w:val="es-MX"/>
        </w:rPr>
      </w:pPr>
    </w:p>
    <w:sectPr w:rsidR="0065438C" w:rsidRPr="00610803" w:rsidSect="00E274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BDC3" w14:textId="77777777" w:rsidR="00521684" w:rsidRDefault="00521684">
      <w:pPr>
        <w:spacing w:after="0" w:line="240" w:lineRule="auto"/>
      </w:pPr>
      <w:r>
        <w:separator/>
      </w:r>
    </w:p>
  </w:endnote>
  <w:endnote w:type="continuationSeparator" w:id="0">
    <w:p w14:paraId="6B211BA3" w14:textId="77777777" w:rsidR="00521684" w:rsidRDefault="005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7283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52FD9" w14:textId="3F0D2750" w:rsidR="00753807" w:rsidRDefault="008516F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2BF1F08" wp14:editId="0D5842DE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3807">
          <w:fldChar w:fldCharType="begin"/>
        </w:r>
        <w:r w:rsidR="00753807">
          <w:instrText xml:space="preserve"> PAGE   \* MERGEFORMAT </w:instrText>
        </w:r>
        <w:r w:rsidR="00753807">
          <w:fldChar w:fldCharType="separate"/>
        </w:r>
        <w:r w:rsidR="00753807">
          <w:rPr>
            <w:noProof/>
          </w:rPr>
          <w:t>2</w:t>
        </w:r>
        <w:r w:rsidR="00753807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265981DC" w14:textId="629ADCE9" w:rsidR="00753807" w:rsidRDefault="00753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5FDF" w14:textId="77777777" w:rsidR="00521684" w:rsidRDefault="00521684">
      <w:pPr>
        <w:spacing w:after="0" w:line="240" w:lineRule="auto"/>
      </w:pPr>
      <w:r>
        <w:separator/>
      </w:r>
    </w:p>
  </w:footnote>
  <w:footnote w:type="continuationSeparator" w:id="0">
    <w:p w14:paraId="3B85125C" w14:textId="77777777" w:rsidR="00521684" w:rsidRDefault="005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3203" w14:textId="3C1551FF" w:rsidR="00DA049B" w:rsidRDefault="00DA049B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CCD7F35" wp14:editId="2D21BDB8">
          <wp:simplePos x="0" y="0"/>
          <wp:positionH relativeFrom="column">
            <wp:posOffset>0</wp:posOffset>
          </wp:positionH>
          <wp:positionV relativeFrom="paragraph">
            <wp:posOffset>-210820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66266D" w14:textId="77777777" w:rsidR="00DA049B" w:rsidRDefault="00DA0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E5F39"/>
    <w:multiLevelType w:val="hybridMultilevel"/>
    <w:tmpl w:val="AA96E44E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4043">
    <w:abstractNumId w:val="0"/>
  </w:num>
  <w:num w:numId="2" w16cid:durableId="597565700">
    <w:abstractNumId w:val="1"/>
  </w:num>
  <w:num w:numId="3" w16cid:durableId="189080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87"/>
    <w:rsid w:val="00000521"/>
    <w:rsid w:val="00046193"/>
    <w:rsid w:val="001B4B2F"/>
    <w:rsid w:val="00382E59"/>
    <w:rsid w:val="00442070"/>
    <w:rsid w:val="00521684"/>
    <w:rsid w:val="005311F2"/>
    <w:rsid w:val="00577587"/>
    <w:rsid w:val="00610803"/>
    <w:rsid w:val="0065438C"/>
    <w:rsid w:val="006A2A8E"/>
    <w:rsid w:val="00753807"/>
    <w:rsid w:val="0078122A"/>
    <w:rsid w:val="008516F0"/>
    <w:rsid w:val="00963012"/>
    <w:rsid w:val="009756E3"/>
    <w:rsid w:val="009F7AC1"/>
    <w:rsid w:val="00BD507D"/>
    <w:rsid w:val="00DA049B"/>
    <w:rsid w:val="00DB0852"/>
    <w:rsid w:val="00DF1D32"/>
    <w:rsid w:val="00E2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EB93B"/>
  <w15:chartTrackingRefBased/>
  <w15:docId w15:val="{7095CB4C-9BDE-4FC2-A2A0-E43866CE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403"/>
  </w:style>
  <w:style w:type="paragraph" w:styleId="Heading1">
    <w:name w:val="heading 1"/>
    <w:basedOn w:val="Normal"/>
    <w:next w:val="Normal"/>
    <w:link w:val="Heading1Char"/>
    <w:uiPriority w:val="9"/>
    <w:qFormat/>
    <w:rsid w:val="00577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58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27403"/>
    <w:rPr>
      <w:b/>
      <w:bCs/>
    </w:rPr>
  </w:style>
  <w:style w:type="table" w:styleId="TableGrid">
    <w:name w:val="Table Grid"/>
    <w:basedOn w:val="TableNormal"/>
    <w:uiPriority w:val="39"/>
    <w:rsid w:val="00E2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27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403"/>
  </w:style>
  <w:style w:type="paragraph" w:styleId="Header">
    <w:name w:val="header"/>
    <w:basedOn w:val="Normal"/>
    <w:link w:val="HeaderChar"/>
    <w:uiPriority w:val="99"/>
    <w:unhideWhenUsed/>
    <w:rsid w:val="00DA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49B"/>
  </w:style>
  <w:style w:type="character" w:styleId="PlaceholderText">
    <w:name w:val="Placeholder Text"/>
    <w:basedOn w:val="DefaultParagraphFont"/>
    <w:uiPriority w:val="99"/>
    <w:semiHidden/>
    <w:rsid w:val="006108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3223B-C27C-45D1-8FBF-1B64462F2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18EC8-9607-4776-83ED-A1A1F60ABEA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0A0EE789-13FE-4E17-9AF5-87CFE17F68C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2024-08-15T16:09:00Z</dcterms:created>
  <dcterms:modified xsi:type="dcterms:W3CDTF">2025-11-20T22:18:00Z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