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E273" w14:textId="77777777" w:rsidR="00B32659" w:rsidRDefault="00B32659">
      <w:pPr>
        <w:pStyle w:val="Heading1"/>
        <w:rPr>
          <w:rFonts w:ascii="Gotham Book" w:eastAsia="Gotham Book" w:hAnsi="Gotham Book" w:cs="Gotham Book"/>
          <w:b w:val="0"/>
        </w:rPr>
      </w:pPr>
      <w:r>
        <w:rPr>
          <w:rFonts w:ascii="Gotham Book" w:eastAsia="Gotham Book" w:hAnsi="Gotham Book" w:cs="Gotham Book"/>
          <w:b w:val="0"/>
        </w:rPr>
        <w:t xml:space="preserve">From Student to Stateswoman: </w:t>
      </w:r>
    </w:p>
    <w:p w14:paraId="0692660D" w14:textId="36EF5D21" w:rsidR="0036430A" w:rsidRDefault="00B32659">
      <w:pPr>
        <w:pStyle w:val="Heading1"/>
        <w:rPr>
          <w:rFonts w:ascii="Gotham Book" w:eastAsia="Gotham Book" w:hAnsi="Gotham Book" w:cs="Gotham Book"/>
          <w:b w:val="0"/>
        </w:rPr>
      </w:pPr>
      <w:r>
        <w:rPr>
          <w:rFonts w:ascii="Gotham Book" w:eastAsia="Gotham Book" w:hAnsi="Gotham Book" w:cs="Gotham Book"/>
          <w:b w:val="0"/>
        </w:rPr>
        <w:t xml:space="preserve">The Life and Legacy of </w:t>
      </w:r>
      <w:r w:rsidR="00C446CC">
        <w:rPr>
          <w:rFonts w:ascii="Gotham Book" w:eastAsia="Gotham Book" w:hAnsi="Gotham Book" w:cs="Gotham Book"/>
          <w:b w:val="0"/>
        </w:rPr>
        <w:t>Barbara Jordan: Hook Exercise</w:t>
      </w:r>
    </w:p>
    <w:p w14:paraId="3961C761" w14:textId="77777777" w:rsidR="0036430A" w:rsidRDefault="0036430A">
      <w:pPr>
        <w:jc w:val="center"/>
        <w:rPr>
          <w:rFonts w:ascii="Gotham Book" w:eastAsia="Gotham Book" w:hAnsi="Gotham Book" w:cs="Gotham Book"/>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8"/>
        <w:gridCol w:w="2042"/>
        <w:gridCol w:w="2160"/>
      </w:tblGrid>
      <w:tr w:rsidR="00C446CC" w:rsidRPr="00DF46FF" w14:paraId="29479CE2" w14:textId="77777777" w:rsidTr="00B61A4F">
        <w:trPr>
          <w:cantSplit/>
          <w:trHeight w:val="630"/>
          <w:tblHeader/>
        </w:trPr>
        <w:tc>
          <w:tcPr>
            <w:tcW w:w="2755" w:type="pct"/>
            <w:hideMark/>
          </w:tcPr>
          <w:p w14:paraId="1588B723" w14:textId="77777777" w:rsidR="00C446CC" w:rsidRPr="00DF46FF" w:rsidRDefault="00C446CC" w:rsidP="00B61A4F">
            <w:pPr>
              <w:rPr>
                <w:rFonts w:ascii="Gotham Book" w:hAnsi="Gotham Book"/>
                <w:b/>
                <w:color w:val="auto"/>
                <w:sz w:val="24"/>
                <w:szCs w:val="24"/>
              </w:rPr>
            </w:pPr>
            <w:r w:rsidRPr="00DF46FF">
              <w:rPr>
                <w:rFonts w:ascii="Gotham Book" w:hAnsi="Gotham Book"/>
                <w:b/>
                <w:color w:val="auto"/>
                <w:sz w:val="24"/>
                <w:szCs w:val="24"/>
              </w:rPr>
              <w:t>Name:</w:t>
            </w:r>
          </w:p>
        </w:tc>
        <w:tc>
          <w:tcPr>
            <w:tcW w:w="1091" w:type="pct"/>
            <w:hideMark/>
          </w:tcPr>
          <w:p w14:paraId="38E675BC" w14:textId="77777777" w:rsidR="00C446CC" w:rsidRPr="00DF46FF" w:rsidRDefault="00C446CC" w:rsidP="00B61A4F">
            <w:pPr>
              <w:rPr>
                <w:rFonts w:ascii="Gotham Book" w:hAnsi="Gotham Book"/>
                <w:b/>
                <w:color w:val="auto"/>
                <w:sz w:val="24"/>
                <w:szCs w:val="24"/>
              </w:rPr>
            </w:pPr>
            <w:r w:rsidRPr="00DF46FF">
              <w:rPr>
                <w:rFonts w:ascii="Gotham Book" w:hAnsi="Gotham Book"/>
                <w:b/>
                <w:color w:val="auto"/>
                <w:sz w:val="24"/>
                <w:szCs w:val="24"/>
              </w:rPr>
              <w:t>Date:</w:t>
            </w:r>
          </w:p>
        </w:tc>
        <w:tc>
          <w:tcPr>
            <w:tcW w:w="1154" w:type="pct"/>
            <w:hideMark/>
          </w:tcPr>
          <w:p w14:paraId="7C3F73BA" w14:textId="77777777" w:rsidR="00C446CC" w:rsidRPr="00DF46FF" w:rsidRDefault="00C446CC" w:rsidP="00B61A4F">
            <w:pPr>
              <w:rPr>
                <w:rFonts w:ascii="Gotham Book" w:hAnsi="Gotham Book"/>
                <w:b/>
                <w:color w:val="auto"/>
                <w:sz w:val="24"/>
                <w:szCs w:val="24"/>
              </w:rPr>
            </w:pPr>
            <w:r w:rsidRPr="00DF46FF">
              <w:rPr>
                <w:rFonts w:ascii="Gotham Book" w:hAnsi="Gotham Book"/>
                <w:b/>
                <w:color w:val="auto"/>
                <w:sz w:val="24"/>
                <w:szCs w:val="24"/>
              </w:rPr>
              <w:t>Class/Period:</w:t>
            </w:r>
          </w:p>
        </w:tc>
      </w:tr>
    </w:tbl>
    <w:p w14:paraId="772AB917" w14:textId="5408E8F9" w:rsidR="0036430A" w:rsidRPr="00C446CC" w:rsidRDefault="00C446CC">
      <w:pPr>
        <w:rPr>
          <w:rFonts w:ascii="Gotham Book" w:eastAsia="Gotham Book" w:hAnsi="Gotham Book" w:cs="Gotham Book"/>
          <w:color w:val="000000"/>
        </w:rPr>
      </w:pPr>
      <w:r w:rsidRPr="00C446CC">
        <w:rPr>
          <w:rFonts w:ascii="Gotham Book" w:eastAsia="Gotham Book" w:hAnsi="Gotham Book" w:cs="Gotham Book"/>
          <w:color w:val="000000"/>
        </w:rPr>
        <w:t>Directions: With a partner, examine the</w:t>
      </w:r>
      <w:r w:rsidRPr="00C446CC">
        <w:rPr>
          <w:rFonts w:ascii="Gotham Book" w:eastAsia="Gotham Book" w:hAnsi="Gotham Book" w:cs="Gotham Book"/>
        </w:rPr>
        <w:t xml:space="preserve"> speech</w:t>
      </w:r>
      <w:r w:rsidRPr="00C446CC">
        <w:rPr>
          <w:rFonts w:ascii="Gotham Book" w:eastAsia="Gotham Book" w:hAnsi="Gotham Book" w:cs="Gotham Book"/>
          <w:color w:val="000000"/>
        </w:rPr>
        <w:t xml:space="preserve"> below and answer the questions that follow.</w:t>
      </w:r>
    </w:p>
    <w:p w14:paraId="3D0B93ED" w14:textId="77777777" w:rsidR="0036430A" w:rsidRPr="00C446CC" w:rsidRDefault="0036430A">
      <w:pPr>
        <w:rPr>
          <w:rFonts w:ascii="Gotham Book" w:eastAsia="Gotham Book" w:hAnsi="Gotham Book" w:cs="Gotham Book"/>
        </w:rPr>
      </w:pPr>
    </w:p>
    <w:p w14:paraId="51532FAB" w14:textId="19FE0E12" w:rsidR="0036430A" w:rsidRPr="00C446CC" w:rsidRDefault="00C446CC" w:rsidP="00C446CC">
      <w:pPr>
        <w:pStyle w:val="Heading2"/>
        <w:rPr>
          <w:rFonts w:ascii="Gotham Book" w:hAnsi="Gotham Book"/>
          <w:sz w:val="24"/>
          <w:szCs w:val="24"/>
        </w:rPr>
      </w:pPr>
      <w:r w:rsidRPr="00C446CC">
        <w:rPr>
          <w:rFonts w:ascii="Gotham Book" w:eastAsia="Gotham Book" w:hAnsi="Gotham Book" w:cs="Gotham Book"/>
          <w:color w:val="322E50"/>
          <w:sz w:val="24"/>
          <w:szCs w:val="24"/>
        </w:rPr>
        <w:t>Document A: Transcript of Dr. Thomas Freeman’s Speech about Barbara Jordan at her funeral.</w:t>
      </w:r>
      <w:r>
        <w:rPr>
          <w:rStyle w:val="FootnoteReference"/>
          <w:rFonts w:ascii="Gotham Book" w:eastAsia="Gotham Book" w:hAnsi="Gotham Book" w:cs="Gotham Book"/>
          <w:color w:val="322E50"/>
          <w:sz w:val="24"/>
          <w:szCs w:val="24"/>
        </w:rPr>
        <w:footnoteReference w:id="1"/>
      </w:r>
      <w:r w:rsidRPr="00C446CC">
        <w:rPr>
          <w:rFonts w:ascii="Gotham Book" w:eastAsia="Gotham Book" w:hAnsi="Gotham Book" w:cs="Gotham Book"/>
          <w:color w:val="322E50"/>
          <w:sz w:val="24"/>
          <w:szCs w:val="24"/>
        </w:rPr>
        <w:t xml:space="preserve"> </w:t>
      </w:r>
    </w:p>
    <w:p w14:paraId="7F588E28" w14:textId="77777777" w:rsidR="0036430A" w:rsidRPr="00C446CC" w:rsidRDefault="0036430A">
      <w:pPr>
        <w:rPr>
          <w:rFonts w:ascii="Gotham Book" w:hAnsi="Gotham Book"/>
        </w:rPr>
      </w:pPr>
    </w:p>
    <w:p w14:paraId="788DFB37" w14:textId="77777777" w:rsidR="00C446CC" w:rsidRDefault="00C446CC">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p>
    <w:p w14:paraId="12855D98" w14:textId="24B6169B" w:rsidR="0036430A" w:rsidRPr="00C446CC" w:rsidRDefault="00C446CC">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r w:rsidRPr="00C446CC">
        <w:rPr>
          <w:rFonts w:ascii="Gotham Book" w:eastAsia="Gotham Book" w:hAnsi="Gotham Book" w:cs="Gotham Book"/>
          <w:iCs/>
          <w:sz w:val="22"/>
          <w:szCs w:val="22"/>
        </w:rPr>
        <w:t xml:space="preserve">When I last saw Barbara, it was at the Martin Luther King concert by the Chicago Symphony conducted by Paul Freeman, where </w:t>
      </w:r>
      <w:proofErr w:type="spellStart"/>
      <w:r w:rsidRPr="00C446CC">
        <w:rPr>
          <w:rFonts w:ascii="Gotham Book" w:eastAsia="Gotham Book" w:hAnsi="Gotham Book" w:cs="Gotham Book"/>
          <w:iCs/>
          <w:sz w:val="22"/>
          <w:szCs w:val="22"/>
        </w:rPr>
        <w:t>Barabara</w:t>
      </w:r>
      <w:proofErr w:type="spellEnd"/>
      <w:r w:rsidRPr="00C446CC">
        <w:rPr>
          <w:rFonts w:ascii="Gotham Book" w:eastAsia="Gotham Book" w:hAnsi="Gotham Book" w:cs="Gotham Book"/>
          <w:iCs/>
          <w:sz w:val="22"/>
          <w:szCs w:val="22"/>
        </w:rPr>
        <w:t xml:space="preserve"> served as the narrator. Following the introduction Barbara said, “I am pleased to be here not only with Tom’s brother Paul, but just to hear Tom introduce me. In fact, I always like to hear him introduce me because he always makes me feel as though I am somebody.” </w:t>
      </w:r>
    </w:p>
    <w:p w14:paraId="21645A67" w14:textId="77777777" w:rsidR="0036430A" w:rsidRPr="00C446CC" w:rsidRDefault="0036430A">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p>
    <w:p w14:paraId="21ECE528" w14:textId="77777777" w:rsidR="0036430A" w:rsidRPr="00C446CC" w:rsidRDefault="00C446CC">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r w:rsidRPr="00C446CC">
        <w:rPr>
          <w:rFonts w:ascii="Gotham Book" w:eastAsia="Gotham Book" w:hAnsi="Gotham Book" w:cs="Gotham Book"/>
          <w:iCs/>
          <w:sz w:val="22"/>
          <w:szCs w:val="22"/>
        </w:rPr>
        <w:t xml:space="preserve">It was not necessary to make </w:t>
      </w:r>
      <w:proofErr w:type="spellStart"/>
      <w:r w:rsidRPr="00C446CC">
        <w:rPr>
          <w:rFonts w:ascii="Gotham Book" w:eastAsia="Gotham Book" w:hAnsi="Gotham Book" w:cs="Gotham Book"/>
          <w:iCs/>
          <w:sz w:val="22"/>
          <w:szCs w:val="22"/>
        </w:rPr>
        <w:t>Barabara</w:t>
      </w:r>
      <w:proofErr w:type="spellEnd"/>
      <w:r w:rsidRPr="00C446CC">
        <w:rPr>
          <w:rFonts w:ascii="Gotham Book" w:eastAsia="Gotham Book" w:hAnsi="Gotham Book" w:cs="Gotham Book"/>
          <w:iCs/>
          <w:sz w:val="22"/>
          <w:szCs w:val="22"/>
        </w:rPr>
        <w:t xml:space="preserve"> feel like somebody. She was somebody. When she appeared on campus at the forensic tournament named after her, she said, “the one thing that I shall never be able to forgive Tom for is inflicting on me a pattern of speech which I have not been able to eradicate.” She did her teacher an honor when she went on further to </w:t>
      </w:r>
      <w:proofErr w:type="gramStart"/>
      <w:r w:rsidRPr="00C446CC">
        <w:rPr>
          <w:rFonts w:ascii="Gotham Book" w:eastAsia="Gotham Book" w:hAnsi="Gotham Book" w:cs="Gotham Book"/>
          <w:iCs/>
          <w:sz w:val="22"/>
          <w:szCs w:val="22"/>
        </w:rPr>
        <w:t>say</w:t>
      </w:r>
      <w:proofErr w:type="gramEnd"/>
      <w:r w:rsidRPr="00C446CC">
        <w:rPr>
          <w:rFonts w:ascii="Gotham Book" w:eastAsia="Gotham Book" w:hAnsi="Gotham Book" w:cs="Gotham Book"/>
          <w:iCs/>
          <w:sz w:val="22"/>
          <w:szCs w:val="22"/>
        </w:rPr>
        <w:t xml:space="preserve"> “and when I return to Washington, I shall recommend to President Jimmy Carter that he spend three weeks with Tom Freemen, and I guarantee that he will not be the same thereafter.” </w:t>
      </w:r>
    </w:p>
    <w:p w14:paraId="181FEACD" w14:textId="77777777" w:rsidR="0036430A" w:rsidRPr="00C446CC" w:rsidRDefault="0036430A">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p>
    <w:p w14:paraId="068F4814" w14:textId="2AF8FC6A" w:rsidR="0036430A" w:rsidRPr="00C446CC" w:rsidRDefault="00C446CC">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r w:rsidRPr="00C446CC">
        <w:rPr>
          <w:rFonts w:ascii="Gotham Book" w:eastAsia="Gotham Book" w:hAnsi="Gotham Book" w:cs="Gotham Book"/>
          <w:iCs/>
          <w:sz w:val="22"/>
          <w:szCs w:val="22"/>
        </w:rPr>
        <w:t xml:space="preserve">Not for three weeks, but for four years, it was my privilege to assist in the nurture of Barbara, in the most plastic years of her life. As teacher, debate coach, counselor, and friend, I had many opportunities to interact with her so that now I have precious and pleasant memories that will linger with me forever. </w:t>
      </w:r>
    </w:p>
    <w:p w14:paraId="41CCCFBA" w14:textId="77777777" w:rsidR="0036430A" w:rsidRPr="00C446CC" w:rsidRDefault="00C446CC">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r w:rsidRPr="00C446CC">
        <w:rPr>
          <w:rFonts w:ascii="Gotham Book" w:eastAsia="Gotham Book" w:hAnsi="Gotham Book" w:cs="Gotham Book"/>
          <w:iCs/>
          <w:sz w:val="22"/>
          <w:szCs w:val="22"/>
        </w:rPr>
        <w:t xml:space="preserve">She was a student who learned her lesson well. So well, that without my further tutelage she catapulted into national imminence. </w:t>
      </w:r>
    </w:p>
    <w:p w14:paraId="6949EFB4" w14:textId="77777777" w:rsidR="0036430A" w:rsidRPr="00C446CC" w:rsidRDefault="0036430A">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p>
    <w:p w14:paraId="547DC420" w14:textId="252C8F68" w:rsidR="0036430A" w:rsidRPr="00C446CC" w:rsidRDefault="00C446CC">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r w:rsidRPr="00C446CC">
        <w:rPr>
          <w:rFonts w:ascii="Gotham Book" w:eastAsia="Gotham Book" w:hAnsi="Gotham Book" w:cs="Gotham Book"/>
          <w:iCs/>
          <w:sz w:val="22"/>
          <w:szCs w:val="22"/>
        </w:rPr>
        <w:t>On this day when so many have gathered to pay tribute to this great lady, indulge me as I share the emotion of Mark Anthony at the funeral of Juli</w:t>
      </w:r>
      <w:r>
        <w:rPr>
          <w:rFonts w:ascii="Gotham Book" w:eastAsia="Gotham Book" w:hAnsi="Gotham Book" w:cs="Gotham Book"/>
          <w:iCs/>
          <w:sz w:val="22"/>
          <w:szCs w:val="22"/>
        </w:rPr>
        <w:t>u</w:t>
      </w:r>
      <w:r w:rsidRPr="00C446CC">
        <w:rPr>
          <w:rFonts w:ascii="Gotham Book" w:eastAsia="Gotham Book" w:hAnsi="Gotham Book" w:cs="Gotham Book"/>
          <w:iCs/>
          <w:sz w:val="22"/>
          <w:szCs w:val="22"/>
        </w:rPr>
        <w:t>s Caesar: Friends, Romans, and Countrymen… Lend me your ears. I come here to speak at Caesar's funeral. He was my friend. Faithful and true to me. I speak not to disprove what Brutus spoke. I speak only what I know, be</w:t>
      </w:r>
      <w:r>
        <w:rPr>
          <w:rFonts w:ascii="Gotham Book" w:eastAsia="Gotham Book" w:hAnsi="Gotham Book" w:cs="Gotham Book"/>
          <w:iCs/>
          <w:sz w:val="22"/>
          <w:szCs w:val="22"/>
        </w:rPr>
        <w:t>ar</w:t>
      </w:r>
      <w:r w:rsidRPr="00C446CC">
        <w:rPr>
          <w:rFonts w:ascii="Gotham Book" w:eastAsia="Gotham Book" w:hAnsi="Gotham Book" w:cs="Gotham Book"/>
          <w:iCs/>
          <w:sz w:val="22"/>
          <w:szCs w:val="22"/>
        </w:rPr>
        <w:t xml:space="preserve"> with me. </w:t>
      </w:r>
    </w:p>
    <w:p w14:paraId="77D9E380" w14:textId="77777777" w:rsidR="0036430A" w:rsidRPr="00C446CC" w:rsidRDefault="0036430A">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p>
    <w:p w14:paraId="7CF9AA92" w14:textId="79EB750C" w:rsidR="0036430A" w:rsidRDefault="00C446CC">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b/>
          <w:iCs/>
          <w:sz w:val="22"/>
          <w:szCs w:val="22"/>
        </w:rPr>
      </w:pPr>
      <w:r w:rsidRPr="00C446CC">
        <w:rPr>
          <w:rFonts w:ascii="Gotham Book" w:eastAsia="Gotham Book" w:hAnsi="Gotham Book" w:cs="Gotham Book"/>
          <w:iCs/>
          <w:sz w:val="22"/>
          <w:szCs w:val="22"/>
        </w:rPr>
        <w:t xml:space="preserve">My heart is there in the coffin with Barbara. I must pause and let it come back to me. Barbara, Barbara, Barbara, we thank you for just being Barbara.   </w:t>
      </w:r>
      <w:r w:rsidRPr="00C446CC">
        <w:rPr>
          <w:rFonts w:ascii="Gotham Book" w:eastAsia="Gotham Book" w:hAnsi="Gotham Book" w:cs="Gotham Book"/>
          <w:b/>
          <w:iCs/>
          <w:sz w:val="22"/>
          <w:szCs w:val="22"/>
        </w:rPr>
        <w:t xml:space="preserve"> </w:t>
      </w:r>
    </w:p>
    <w:p w14:paraId="58F6482A" w14:textId="77777777" w:rsidR="00C446CC" w:rsidRPr="00C446CC" w:rsidRDefault="00C446CC">
      <w:pPr>
        <w:pBdr>
          <w:top w:val="single" w:sz="12" w:space="6" w:color="000000"/>
          <w:left w:val="single" w:sz="12" w:space="10" w:color="000000"/>
          <w:bottom w:val="single" w:sz="12" w:space="6" w:color="000000"/>
          <w:right w:val="single" w:sz="12" w:space="10" w:color="000000"/>
        </w:pBdr>
        <w:rPr>
          <w:rFonts w:ascii="Gotham Book" w:eastAsia="Gotham Book" w:hAnsi="Gotham Book" w:cs="Gotham Book"/>
          <w:iCs/>
          <w:sz w:val="22"/>
          <w:szCs w:val="22"/>
        </w:rPr>
      </w:pPr>
    </w:p>
    <w:p w14:paraId="276D1B87" w14:textId="77777777" w:rsidR="0036430A" w:rsidRDefault="0036430A">
      <w:pPr>
        <w:rPr>
          <w:rFonts w:ascii="Gotham Book" w:eastAsia="Gotham Book" w:hAnsi="Gotham Book" w:cs="Gotham Book"/>
          <w:sz w:val="20"/>
          <w:szCs w:val="20"/>
        </w:rPr>
      </w:pPr>
    </w:p>
    <w:p w14:paraId="1FC5D9C5" w14:textId="7E2DCAD2" w:rsidR="0036430A" w:rsidRDefault="00C446CC">
      <w:pPr>
        <w:numPr>
          <w:ilvl w:val="0"/>
          <w:numId w:val="1"/>
        </w:numPr>
        <w:rPr>
          <w:rFonts w:ascii="Gotham Book" w:eastAsia="Gotham Book" w:hAnsi="Gotham Book" w:cs="Gotham Book"/>
        </w:rPr>
      </w:pPr>
      <w:r>
        <w:rPr>
          <w:rFonts w:ascii="Gotham Book" w:eastAsia="Gotham Book" w:hAnsi="Gotham Book" w:cs="Gotham Book"/>
        </w:rPr>
        <w:t xml:space="preserve">Based on the text and tone of the speech, what can you infer about the relationship between Dr. Thomas Freeman and Barbara Jordan? </w:t>
      </w:r>
    </w:p>
    <w:p w14:paraId="3DCADFD0" w14:textId="77777777" w:rsidR="00C446CC" w:rsidRDefault="00C446CC" w:rsidP="00C446CC">
      <w:pPr>
        <w:ind w:left="720"/>
        <w:rPr>
          <w:rFonts w:ascii="Gotham Book" w:eastAsia="Gotham Book" w:hAnsi="Gotham Book" w:cs="Gotham Book"/>
        </w:rPr>
      </w:pPr>
    </w:p>
    <w:p w14:paraId="0440183D" w14:textId="77777777" w:rsidR="0036430A" w:rsidRDefault="0036430A">
      <w:pPr>
        <w:ind w:left="720"/>
        <w:rPr>
          <w:rFonts w:ascii="Gotham Book" w:eastAsia="Gotham Book" w:hAnsi="Gotham Book" w:cs="Gotham Book"/>
        </w:rPr>
      </w:pPr>
    </w:p>
    <w:p w14:paraId="29EE7C15" w14:textId="77777777" w:rsidR="0036430A" w:rsidRDefault="0036430A">
      <w:pPr>
        <w:ind w:left="720"/>
        <w:rPr>
          <w:rFonts w:ascii="Gotham Book" w:eastAsia="Gotham Book" w:hAnsi="Gotham Book" w:cs="Gotham Book"/>
        </w:rPr>
      </w:pPr>
    </w:p>
    <w:p w14:paraId="3D1AF3A4" w14:textId="77777777" w:rsidR="0036430A" w:rsidRDefault="0036430A">
      <w:pPr>
        <w:rPr>
          <w:rFonts w:ascii="Gotham Book" w:eastAsia="Gotham Book" w:hAnsi="Gotham Book" w:cs="Gotham Book"/>
        </w:rPr>
      </w:pPr>
    </w:p>
    <w:p w14:paraId="4E01B564" w14:textId="77777777" w:rsidR="0036430A" w:rsidRDefault="0036430A">
      <w:pPr>
        <w:rPr>
          <w:rFonts w:ascii="Gotham Book" w:eastAsia="Gotham Book" w:hAnsi="Gotham Book" w:cs="Gotham Book"/>
        </w:rPr>
      </w:pPr>
    </w:p>
    <w:p w14:paraId="32989CDD" w14:textId="6DCDB427" w:rsidR="0036430A" w:rsidRDefault="00C446CC" w:rsidP="3110855A">
      <w:pPr>
        <w:pBdr>
          <w:top w:val="nil"/>
          <w:left w:val="nil"/>
          <w:bottom w:val="nil"/>
          <w:right w:val="nil"/>
          <w:between w:val="nil"/>
        </w:pBdr>
        <w:spacing w:after="1800"/>
        <w:ind w:right="-547"/>
        <w:rPr>
          <w:rFonts w:ascii="Gotham Book" w:eastAsia="Gotham Book" w:hAnsi="Gotham Book" w:cs="Gotham Book"/>
        </w:rPr>
      </w:pPr>
      <w:r w:rsidRPr="3110855A">
        <w:rPr>
          <w:rFonts w:ascii="Gotham Book" w:eastAsia="Gotham Book" w:hAnsi="Gotham Book" w:cs="Gotham Book"/>
          <w:b/>
          <w:bCs/>
        </w:rPr>
        <w:t>Hook Activity:</w:t>
      </w:r>
      <w:r w:rsidRPr="3110855A">
        <w:rPr>
          <w:rFonts w:ascii="Gotham Book" w:eastAsia="Gotham Book" w:hAnsi="Gotham Book" w:cs="Gotham Book"/>
        </w:rPr>
        <w:t xml:space="preserve"> After reading the speech, create a word splash on the space below. Include descriptive words that capture characteristics, personality traits, or adjectives that would accurately describe a good leader. Share your words with a partner to compare attributes or descriptive words. Are there any similarities or differences? What are some common terms</w:t>
      </w:r>
      <w:r w:rsidR="00A81628">
        <w:rPr>
          <w:rFonts w:ascii="Gotham Book" w:eastAsia="Gotham Book" w:hAnsi="Gotham Book" w:cs="Gotham Book"/>
        </w:rPr>
        <w:t>?</w:t>
      </w:r>
    </w:p>
    <w:p w14:paraId="311FDAAE" w14:textId="2E151ADB" w:rsidR="00C446CC" w:rsidRDefault="00C446CC">
      <w:pPr>
        <w:pBdr>
          <w:top w:val="nil"/>
          <w:left w:val="nil"/>
          <w:bottom w:val="nil"/>
          <w:right w:val="nil"/>
          <w:between w:val="nil"/>
        </w:pBdr>
        <w:spacing w:after="1800"/>
        <w:ind w:right="-547"/>
        <w:rPr>
          <w:rFonts w:ascii="Gotham Book" w:eastAsia="Gotham Book" w:hAnsi="Gotham Book" w:cs="Gotham Book"/>
        </w:rPr>
      </w:pPr>
    </w:p>
    <w:p w14:paraId="23C69477" w14:textId="07852080" w:rsidR="0036430A" w:rsidRDefault="00C446CC" w:rsidP="3110855A">
      <w:pPr>
        <w:pBdr>
          <w:top w:val="nil"/>
          <w:left w:val="nil"/>
          <w:bottom w:val="nil"/>
          <w:right w:val="nil"/>
          <w:between w:val="nil"/>
        </w:pBdr>
        <w:spacing w:after="1800"/>
        <w:ind w:right="-547"/>
        <w:rPr>
          <w:rFonts w:ascii="Gotham Book" w:eastAsia="Gotham Book" w:hAnsi="Gotham Book" w:cs="Gotham Book"/>
        </w:rPr>
      </w:pPr>
      <w:r w:rsidRPr="3110855A">
        <w:rPr>
          <w:rFonts w:ascii="Gotham Book" w:eastAsia="Gotham Book" w:hAnsi="Gotham Book" w:cs="Gotham Book"/>
        </w:rPr>
        <w:t>Following the lesson, revisit your word</w:t>
      </w:r>
      <w:r w:rsidR="00A81628">
        <w:rPr>
          <w:rFonts w:ascii="Gotham Book" w:eastAsia="Gotham Book" w:hAnsi="Gotham Book" w:cs="Gotham Book"/>
        </w:rPr>
        <w:t xml:space="preserve"> </w:t>
      </w:r>
      <w:r w:rsidRPr="3110855A">
        <w:rPr>
          <w:rFonts w:ascii="Gotham Book" w:eastAsia="Gotham Book" w:hAnsi="Gotham Book" w:cs="Gotham Book"/>
        </w:rPr>
        <w:t xml:space="preserve">splash to confirm your words, revise, or add additional descriptive words that describe Barbara Jordan specifically. </w:t>
      </w:r>
    </w:p>
    <w:p w14:paraId="205A96DA" w14:textId="77777777" w:rsidR="0036430A" w:rsidRDefault="0036430A">
      <w:pPr>
        <w:pBdr>
          <w:top w:val="nil"/>
          <w:left w:val="nil"/>
          <w:bottom w:val="nil"/>
          <w:right w:val="nil"/>
          <w:between w:val="nil"/>
        </w:pBdr>
        <w:spacing w:after="1800" w:line="276" w:lineRule="auto"/>
        <w:ind w:right="-547"/>
        <w:rPr>
          <w:rFonts w:ascii="Gotham Book" w:eastAsia="Gotham Book" w:hAnsi="Gotham Book" w:cs="Gotham Book"/>
        </w:rPr>
      </w:pPr>
    </w:p>
    <w:p w14:paraId="4E59F5D9" w14:textId="77777777" w:rsidR="0036430A" w:rsidRDefault="0036430A">
      <w:pPr>
        <w:rPr>
          <w:rFonts w:ascii="Gotham Book" w:eastAsia="Gotham Book" w:hAnsi="Gotham Book" w:cs="Gotham Book"/>
        </w:rPr>
      </w:pPr>
      <w:bookmarkStart w:id="0" w:name="_heading=h.gjdgxs" w:colFirst="0" w:colLast="0"/>
      <w:bookmarkEnd w:id="0"/>
    </w:p>
    <w:sectPr w:rsidR="0036430A">
      <w:headerReference w:type="default" r:id="rId9"/>
      <w:footerReference w:type="default" r:id="rId10"/>
      <w:pgSz w:w="12240" w:h="15840"/>
      <w:pgMar w:top="1440" w:right="1440" w:bottom="1440" w:left="144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AA92" w14:textId="77777777" w:rsidR="004D42FD" w:rsidRDefault="00C446CC">
      <w:r>
        <w:separator/>
      </w:r>
    </w:p>
  </w:endnote>
  <w:endnote w:type="continuationSeparator" w:id="0">
    <w:p w14:paraId="72E87940" w14:textId="77777777" w:rsidR="004D42FD" w:rsidRDefault="00C4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erif">
    <w:altName w:val="Calibri"/>
    <w:panose1 w:val="00000000000000000000"/>
    <w:charset w:val="00"/>
    <w:family w:val="roman"/>
    <w:notTrueType/>
    <w:pitch w:val="default"/>
  </w:font>
  <w:font w:name="Gotham Boo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19D4" w14:textId="77777777" w:rsidR="0036430A" w:rsidRDefault="0036430A">
    <w:pPr>
      <w:rPr>
        <w:rFonts w:ascii="Gotham Book" w:eastAsia="Gotham Book" w:hAnsi="Gotham Book" w:cs="Gotham Book"/>
        <w:sz w:val="18"/>
        <w:szCs w:val="18"/>
      </w:rPr>
    </w:pPr>
  </w:p>
  <w:p w14:paraId="04A1C0AC" w14:textId="77777777" w:rsidR="0036430A" w:rsidRDefault="00C446CC">
    <w:pPr>
      <w:jc w:val="right"/>
      <w:rPr>
        <w:sz w:val="18"/>
        <w:szCs w:val="18"/>
      </w:rPr>
    </w:pPr>
    <w:r>
      <w:rPr>
        <w:noProof/>
        <w:sz w:val="18"/>
        <w:szCs w:val="18"/>
      </w:rPr>
      <w:drawing>
        <wp:inline distT="0" distB="0" distL="0" distR="0" wp14:anchorId="2A918A5D" wp14:editId="2C75D2C0">
          <wp:extent cx="700141" cy="717218"/>
          <wp:effectExtent l="0" t="0" r="0" b="0"/>
          <wp:docPr id="26" name="image2.png" descr="Portal to Texas History Logo"/>
          <wp:cNvGraphicFramePr/>
          <a:graphic xmlns:a="http://schemas.openxmlformats.org/drawingml/2006/main">
            <a:graphicData uri="http://schemas.openxmlformats.org/drawingml/2006/picture">
              <pic:pic xmlns:pic="http://schemas.openxmlformats.org/drawingml/2006/picture">
                <pic:nvPicPr>
                  <pic:cNvPr id="0" name="image2.png" descr="Portal to Texas History Logo"/>
                  <pic:cNvPicPr preferRelativeResize="0"/>
                </pic:nvPicPr>
                <pic:blipFill>
                  <a:blip r:embed="rId1"/>
                  <a:srcRect/>
                  <a:stretch>
                    <a:fillRect/>
                  </a:stretch>
                </pic:blipFill>
                <pic:spPr>
                  <a:xfrm>
                    <a:off x="0" y="0"/>
                    <a:ext cx="700141" cy="71721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58B3" w14:textId="77777777" w:rsidR="004D42FD" w:rsidRDefault="00C446CC">
      <w:r>
        <w:separator/>
      </w:r>
    </w:p>
  </w:footnote>
  <w:footnote w:type="continuationSeparator" w:id="0">
    <w:p w14:paraId="58422F2A" w14:textId="77777777" w:rsidR="004D42FD" w:rsidRDefault="00C446CC">
      <w:r>
        <w:continuationSeparator/>
      </w:r>
    </w:p>
  </w:footnote>
  <w:footnote w:id="1">
    <w:p w14:paraId="09ACDA2F" w14:textId="7ED8EA61" w:rsidR="00C446CC" w:rsidRPr="00C446CC" w:rsidRDefault="00C446CC" w:rsidP="00C446CC">
      <w:pPr>
        <w:pStyle w:val="Heading2"/>
        <w:rPr>
          <w:rFonts w:ascii="Gotham Book" w:hAnsi="Gotham Book"/>
          <w:sz w:val="20"/>
          <w:szCs w:val="20"/>
        </w:rPr>
      </w:pPr>
      <w:r>
        <w:rPr>
          <w:rStyle w:val="FootnoteReference"/>
        </w:rPr>
        <w:footnoteRef/>
      </w:r>
      <w:r w:rsidRPr="00C446CC">
        <w:t xml:space="preserve"> </w:t>
      </w:r>
      <w:r w:rsidRPr="00C446CC">
        <w:rPr>
          <w:rFonts w:ascii="Gotham Book" w:eastAsia="Gotham Book" w:hAnsi="Gotham Book" w:cs="Gotham Book"/>
          <w:color w:val="322E50"/>
          <w:sz w:val="20"/>
          <w:szCs w:val="20"/>
        </w:rPr>
        <w:t xml:space="preserve">Transcribed from: </w:t>
      </w:r>
      <w:hyperlink r:id="rId1">
        <w:r w:rsidRPr="00C446CC">
          <w:rPr>
            <w:rFonts w:ascii="Gotham Book" w:hAnsi="Gotham Book"/>
            <w:color w:val="1155CC"/>
            <w:sz w:val="20"/>
            <w:szCs w:val="20"/>
            <w:u w:val="single"/>
          </w:rPr>
          <w:t>https://www.c-span.org/video/?c4887620/user-clip-dr-freemans-speech-barbara-jordans-funeral</w:t>
        </w:r>
      </w:hyperlink>
    </w:p>
    <w:p w14:paraId="426E987D" w14:textId="473B0528" w:rsidR="00C446CC" w:rsidRPr="00C446CC" w:rsidRDefault="00C446C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B3E4" w14:textId="77777777" w:rsidR="0036430A" w:rsidRDefault="00C446CC">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3E03D55" wp14:editId="5C9DBE11">
          <wp:extent cx="958961" cy="958961"/>
          <wp:effectExtent l="0" t="0" r="0" b="0"/>
          <wp:docPr id="25" name="image1.png" descr="Texas History for Teachers Logo"/>
          <wp:cNvGraphicFramePr/>
          <a:graphic xmlns:a="http://schemas.openxmlformats.org/drawingml/2006/main">
            <a:graphicData uri="http://schemas.openxmlformats.org/drawingml/2006/picture">
              <pic:pic xmlns:pic="http://schemas.openxmlformats.org/drawingml/2006/picture">
                <pic:nvPicPr>
                  <pic:cNvPr id="0" name="image1.png" descr="Texas History for Teachers Logo"/>
                  <pic:cNvPicPr preferRelativeResize="0"/>
                </pic:nvPicPr>
                <pic:blipFill>
                  <a:blip r:embed="rId1"/>
                  <a:srcRect/>
                  <a:stretch>
                    <a:fillRect/>
                  </a:stretch>
                </pic:blipFill>
                <pic:spPr>
                  <a:xfrm>
                    <a:off x="0" y="0"/>
                    <a:ext cx="958961" cy="95896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45501"/>
    <w:multiLevelType w:val="multilevel"/>
    <w:tmpl w:val="7CFE7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19844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0A"/>
    <w:rsid w:val="0036430A"/>
    <w:rsid w:val="004D42FD"/>
    <w:rsid w:val="00A81628"/>
    <w:rsid w:val="00B32659"/>
    <w:rsid w:val="00C446CC"/>
    <w:rsid w:val="0F6098A8"/>
    <w:rsid w:val="31108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59CD"/>
  <w15:docId w15:val="{96A692A0-2AEF-4397-A8FD-3C3AE4D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C446CC"/>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span.org/video/?c4887620/user-clip-dr-freemans-speech-barbara-jordans-fune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yWMv3+8mHu1s2+rTjbEmVcZdKg==">AMUW2mWrLHJbI++zV7fycSph1wJyqx2F257Wi/ojSZ0NMW1jLpI1Whgf8tQnlmY4Q0Cv4pXL4G7PPvLhpZVJtUoL0dsFc0jA9yDHsvX7y3m2B3EE4y4fw85bQf6G48sNs7rAZyitdOcC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71695E4-CF49-458F-B8F5-E9C454FE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 Joshua</dc:creator>
  <cp:lastModifiedBy>Belden, Dreanna</cp:lastModifiedBy>
  <cp:revision>2</cp:revision>
  <dcterms:created xsi:type="dcterms:W3CDTF">2023-02-07T17:45:00Z</dcterms:created>
  <dcterms:modified xsi:type="dcterms:W3CDTF">2023-02-07T17:45:00Z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