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01670" w14:textId="0BCC7E35" w:rsidR="009D1CE8" w:rsidRPr="009D1CE8" w:rsidRDefault="009D1CE8" w:rsidP="009D1CE8">
      <w:pPr>
        <w:spacing w:after="0"/>
        <w:rPr>
          <w:rFonts w:ascii="Gotham Book" w:hAnsi="Gotham Book"/>
          <w:sz w:val="48"/>
          <w:szCs w:val="160"/>
        </w:rPr>
      </w:pPr>
      <w:r w:rsidRPr="009D1CE8">
        <w:rPr>
          <w:rFonts w:ascii="Gotham Book" w:hAnsi="Gotham Book"/>
          <w:noProof/>
          <w:sz w:val="12"/>
          <w:szCs w:val="12"/>
        </w:rPr>
        <w:drawing>
          <wp:anchor distT="0" distB="0" distL="114300" distR="114300" simplePos="0" relativeHeight="251659264" behindDoc="1" locked="0" layoutInCell="1" allowOverlap="1" wp14:anchorId="78ACCE02" wp14:editId="18682C4C">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751407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9D1CE8">
        <w:rPr>
          <w:rFonts w:ascii="Gotham Book" w:hAnsi="Gotham Book"/>
          <w:b/>
          <w:bCs/>
          <w:i/>
          <w:iCs/>
          <w:sz w:val="44"/>
          <w:szCs w:val="96"/>
        </w:rPr>
        <w:t>Warm-up:</w:t>
      </w:r>
      <w:r w:rsidRPr="009D1CE8">
        <w:rPr>
          <w:rFonts w:ascii="Gotham Book" w:hAnsi="Gotham Book"/>
          <w:sz w:val="44"/>
          <w:szCs w:val="96"/>
        </w:rPr>
        <w:t xml:space="preserve"> </w:t>
      </w:r>
      <w:r w:rsidRPr="009D1CE8">
        <w:rPr>
          <w:rFonts w:ascii="Gotham Book" w:hAnsi="Gotham Book"/>
          <w:sz w:val="38"/>
          <w:szCs w:val="52"/>
        </w:rPr>
        <w:t>The Emancipation Proclamation Extension</w:t>
      </w:r>
    </w:p>
    <w:p w14:paraId="0A39A5DA" w14:textId="099111B1" w:rsidR="009D1CE8" w:rsidRPr="00C7059C" w:rsidRDefault="009D1CE8" w:rsidP="009D1CE8">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8</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Civil War</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9D1CE8" w:rsidRPr="00C7059C" w14:paraId="2D0FD6E4" w14:textId="77777777" w:rsidTr="00290D10">
        <w:trPr>
          <w:trHeight w:val="501"/>
        </w:trPr>
        <w:tc>
          <w:tcPr>
            <w:tcW w:w="1122" w:type="dxa"/>
            <w:tcBorders>
              <w:top w:val="nil"/>
              <w:left w:val="nil"/>
              <w:bottom w:val="nil"/>
              <w:right w:val="single" w:sz="4" w:space="0" w:color="auto"/>
            </w:tcBorders>
            <w:vAlign w:val="bottom"/>
          </w:tcPr>
          <w:p w14:paraId="609C4388" w14:textId="77777777" w:rsidR="009D1CE8" w:rsidRPr="00C7059C" w:rsidRDefault="009D1CE8" w:rsidP="00290D10">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65D7A01B" w14:textId="77777777" w:rsidR="009D1CE8" w:rsidRPr="00C7059C" w:rsidRDefault="009D1CE8" w:rsidP="00290D10">
            <w:pPr>
              <w:rPr>
                <w:rFonts w:ascii="Gotham Book" w:hAnsi="Gotham Book"/>
              </w:rPr>
            </w:pPr>
          </w:p>
        </w:tc>
        <w:tc>
          <w:tcPr>
            <w:tcW w:w="960" w:type="dxa"/>
            <w:tcBorders>
              <w:top w:val="nil"/>
              <w:left w:val="single" w:sz="4" w:space="0" w:color="auto"/>
              <w:bottom w:val="nil"/>
              <w:right w:val="single" w:sz="4" w:space="0" w:color="auto"/>
            </w:tcBorders>
            <w:vAlign w:val="bottom"/>
          </w:tcPr>
          <w:p w14:paraId="1C2614A3" w14:textId="77777777" w:rsidR="009D1CE8" w:rsidRPr="00C7059C" w:rsidRDefault="009D1CE8" w:rsidP="00290D10">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7BF2691C" w14:textId="77777777" w:rsidR="009D1CE8" w:rsidRPr="00C7059C" w:rsidRDefault="009D1CE8" w:rsidP="00290D10">
            <w:pPr>
              <w:rPr>
                <w:rFonts w:ascii="Gotham Book" w:hAnsi="Gotham Book"/>
              </w:rPr>
            </w:pPr>
          </w:p>
        </w:tc>
        <w:tc>
          <w:tcPr>
            <w:tcW w:w="1175" w:type="dxa"/>
            <w:tcBorders>
              <w:top w:val="nil"/>
              <w:left w:val="single" w:sz="4" w:space="0" w:color="auto"/>
              <w:bottom w:val="nil"/>
              <w:right w:val="single" w:sz="4" w:space="0" w:color="auto"/>
            </w:tcBorders>
            <w:vAlign w:val="bottom"/>
          </w:tcPr>
          <w:p w14:paraId="1DB74458" w14:textId="77777777" w:rsidR="009D1CE8" w:rsidRPr="00C7059C" w:rsidRDefault="009D1CE8" w:rsidP="00290D10">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1AC5B079" w14:textId="77777777" w:rsidR="009D1CE8" w:rsidRPr="00C7059C" w:rsidRDefault="009D1CE8" w:rsidP="00290D10">
            <w:pPr>
              <w:rPr>
                <w:rFonts w:ascii="Gotham Book" w:hAnsi="Gotham Book"/>
              </w:rPr>
            </w:pPr>
          </w:p>
        </w:tc>
      </w:tr>
    </w:tbl>
    <w:p w14:paraId="53B3C6DD" w14:textId="77777777" w:rsidR="009D1CE8" w:rsidRPr="00C7059C" w:rsidRDefault="009D1CE8" w:rsidP="009D1CE8">
      <w:pPr>
        <w:spacing w:after="0"/>
        <w:rPr>
          <w:rFonts w:ascii="Gotham Book" w:hAnsi="Gotham Book"/>
          <w:sz w:val="18"/>
          <w:szCs w:val="18"/>
        </w:rPr>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6576"/>
      </w:tblGrid>
      <w:tr w:rsidR="009D1CE8" w14:paraId="4A3E0E3F" w14:textId="77777777" w:rsidTr="009D1CE8">
        <w:tc>
          <w:tcPr>
            <w:tcW w:w="4499" w:type="dxa"/>
          </w:tcPr>
          <w:p w14:paraId="1BB94678" w14:textId="2418C3D2" w:rsidR="009D1CE8" w:rsidRPr="009D1CE8" w:rsidRDefault="009D1CE8" w:rsidP="009D1CE8">
            <w:pPr>
              <w:pStyle w:val="ListParagraph"/>
              <w:numPr>
                <w:ilvl w:val="0"/>
                <w:numId w:val="1"/>
              </w:numPr>
              <w:rPr>
                <w:rFonts w:ascii="Gotham Book" w:hAnsi="Gotham Book"/>
                <w:sz w:val="24"/>
                <w:szCs w:val="24"/>
              </w:rPr>
            </w:pPr>
            <w:r w:rsidRPr="009D1CE8">
              <w:rPr>
                <w:rFonts w:ascii="Gotham Book" w:hAnsi="Gotham Book"/>
                <w:sz w:val="24"/>
                <w:szCs w:val="24"/>
              </w:rPr>
              <w:t xml:space="preserve">What observations </w:t>
            </w:r>
            <w:r>
              <w:rPr>
                <w:rFonts w:ascii="Gotham Book" w:hAnsi="Gotham Book"/>
                <w:sz w:val="24"/>
                <w:szCs w:val="24"/>
              </w:rPr>
              <w:t>do you notice about slavery in the U.S. based on this map</w:t>
            </w:r>
            <w:r w:rsidRPr="009D1CE8">
              <w:rPr>
                <w:rFonts w:ascii="Gotham Book" w:hAnsi="Gotham Book"/>
                <w:sz w:val="24"/>
                <w:szCs w:val="24"/>
              </w:rPr>
              <w:t>?</w:t>
            </w:r>
          </w:p>
        </w:tc>
        <w:tc>
          <w:tcPr>
            <w:tcW w:w="6576" w:type="dxa"/>
          </w:tcPr>
          <w:p w14:paraId="6669E99C" w14:textId="77777777" w:rsidR="009D1CE8" w:rsidRDefault="009D1CE8" w:rsidP="009D1CE8">
            <w:pPr>
              <w:keepNext/>
            </w:pPr>
            <w:r w:rsidRPr="009D1CE8">
              <w:drawing>
                <wp:inline distT="0" distB="0" distL="0" distR="0" wp14:anchorId="58A5B57C" wp14:editId="1217F7F7">
                  <wp:extent cx="3925831" cy="2444920"/>
                  <wp:effectExtent l="95250" t="19050" r="17780" b="88900"/>
                  <wp:docPr id="622141270" name="Picture 1" descr="A map of the political borders of the U.S. during the Civil War. The Southern states of the Confederacy included Texas, Arkansas, Louisiana, Tennessee, Mississippi, Alabama, Georgia, Florida, South Carolina, North Carolina, and Virginia. The Union consisted of all Northern states and the western states of California, Nevada, and Oregon. Missouri, Kentucky, West Virginia, Maryland, and Delaware are shown as slave states that remained with the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1270" name="Picture 1" descr="A map of the political borders of the U.S. during the Civil War. The Southern states of the Confederacy included Texas, Arkansas, Louisiana, Tennessee, Mississippi, Alabama, Georgia, Florida, South Carolina, North Carolina, and Virginia. The Union consisted of all Northern states and the western states of California, Nevada, and Oregon. Missouri, Kentucky, West Virginia, Maryland, and Delaware are shown as slave states that remained with the Union. "/>
                          <pic:cNvPicPr/>
                        </pic:nvPicPr>
                        <pic:blipFill>
                          <a:blip r:embed="rId6"/>
                          <a:stretch>
                            <a:fillRect/>
                          </a:stretch>
                        </pic:blipFill>
                        <pic:spPr>
                          <a:xfrm>
                            <a:off x="0" y="0"/>
                            <a:ext cx="3937017" cy="2451886"/>
                          </a:xfrm>
                          <a:prstGeom prst="rect">
                            <a:avLst/>
                          </a:prstGeom>
                          <a:effectLst>
                            <a:outerShdw blurRad="50800" dist="50800" dir="7920000" algn="ctr" rotWithShape="0">
                              <a:srgbClr val="000000">
                                <a:alpha val="43137"/>
                              </a:srgbClr>
                            </a:outerShdw>
                          </a:effectLst>
                        </pic:spPr>
                      </pic:pic>
                    </a:graphicData>
                  </a:graphic>
                </wp:inline>
              </w:drawing>
            </w:r>
          </w:p>
          <w:p w14:paraId="2DD11C79" w14:textId="4D93B4EA" w:rsidR="009D1CE8" w:rsidRDefault="009D1CE8" w:rsidP="009D1CE8">
            <w:pPr>
              <w:pStyle w:val="Caption"/>
            </w:pPr>
            <w:r>
              <w:t xml:space="preserve">Figure </w:t>
            </w:r>
            <w:r>
              <w:fldChar w:fldCharType="begin"/>
            </w:r>
            <w:r>
              <w:instrText xml:space="preserve"> SEQ Figure \* ARABIC </w:instrText>
            </w:r>
            <w:r>
              <w:fldChar w:fldCharType="separate"/>
            </w:r>
            <w:r>
              <w:rPr>
                <w:noProof/>
              </w:rPr>
              <w:t>1</w:t>
            </w:r>
            <w:r>
              <w:fldChar w:fldCharType="end"/>
            </w:r>
            <w:r>
              <w:t>: American Civil War Political Loyalties. The Texas General Land Office.</w:t>
            </w:r>
          </w:p>
        </w:tc>
      </w:tr>
    </w:tbl>
    <w:p w14:paraId="5AF0F833" w14:textId="77777777" w:rsidR="009D1CE8" w:rsidRDefault="009D1CE8" w:rsidP="009D1CE8">
      <w:pPr>
        <w:rPr>
          <w:rFonts w:ascii="Gotham Book" w:hAnsi="Gotham Book"/>
        </w:rPr>
      </w:pPr>
      <w:bookmarkStart w:id="0" w:name="_Hlk193898309"/>
    </w:p>
    <w:p w14:paraId="53407DAC" w14:textId="77777777" w:rsidR="009D1CE8" w:rsidRDefault="009D1CE8" w:rsidP="009D1CE8">
      <w:pPr>
        <w:rPr>
          <w:rFonts w:ascii="Gotham Book" w:hAnsi="Gotham Book"/>
        </w:rPr>
      </w:pPr>
    </w:p>
    <w:p w14:paraId="0A6CB14A" w14:textId="77777777" w:rsidR="009D1CE8" w:rsidRPr="009D1CE8" w:rsidRDefault="009D1CE8" w:rsidP="009D1CE8">
      <w:pPr>
        <w:spacing w:after="0"/>
        <w:rPr>
          <w:rFonts w:ascii="Gotham Book" w:hAnsi="Gotham Book"/>
          <w:sz w:val="48"/>
          <w:szCs w:val="160"/>
        </w:rPr>
      </w:pPr>
      <w:r w:rsidRPr="009D1CE8">
        <w:rPr>
          <w:rFonts w:ascii="Gotham Book" w:hAnsi="Gotham Book"/>
          <w:noProof/>
          <w:sz w:val="12"/>
          <w:szCs w:val="12"/>
        </w:rPr>
        <w:drawing>
          <wp:anchor distT="0" distB="0" distL="114300" distR="114300" simplePos="0" relativeHeight="251665408" behindDoc="1" locked="0" layoutInCell="1" allowOverlap="1" wp14:anchorId="4E6A172B" wp14:editId="5707B572">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9914331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9D1CE8">
        <w:rPr>
          <w:rFonts w:ascii="Gotham Book" w:hAnsi="Gotham Book"/>
          <w:b/>
          <w:bCs/>
          <w:i/>
          <w:iCs/>
          <w:sz w:val="44"/>
          <w:szCs w:val="96"/>
        </w:rPr>
        <w:t>Warm-up:</w:t>
      </w:r>
      <w:r w:rsidRPr="009D1CE8">
        <w:rPr>
          <w:rFonts w:ascii="Gotham Book" w:hAnsi="Gotham Book"/>
          <w:sz w:val="44"/>
          <w:szCs w:val="96"/>
        </w:rPr>
        <w:t xml:space="preserve"> </w:t>
      </w:r>
      <w:r w:rsidRPr="009D1CE8">
        <w:rPr>
          <w:rFonts w:ascii="Gotham Book" w:hAnsi="Gotham Book"/>
          <w:sz w:val="38"/>
          <w:szCs w:val="52"/>
        </w:rPr>
        <w:t>The Emancipation Proclamation Extension</w:t>
      </w:r>
    </w:p>
    <w:p w14:paraId="06DA0F0C" w14:textId="77777777" w:rsidR="009D1CE8" w:rsidRPr="00C7059C" w:rsidRDefault="009D1CE8" w:rsidP="009D1CE8">
      <w:pPr>
        <w:spacing w:after="0" w:line="360" w:lineRule="auto"/>
        <w:rPr>
          <w:rFonts w:ascii="Gotham Book" w:hAnsi="Gotham Book"/>
          <w:i/>
          <w:iCs/>
          <w:color w:val="595959" w:themeColor="text1" w:themeTint="A6"/>
          <w:sz w:val="36"/>
          <w:szCs w:val="36"/>
        </w:rPr>
      </w:pPr>
      <w:r>
        <w:rPr>
          <w:rFonts w:ascii="Gotham Book" w:hAnsi="Gotham Book"/>
          <w:i/>
          <w:iCs/>
          <w:color w:val="595959" w:themeColor="text1" w:themeTint="A6"/>
          <w:sz w:val="36"/>
          <w:szCs w:val="36"/>
        </w:rPr>
        <w:t xml:space="preserve">                                   </w:t>
      </w: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8</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Civil War</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9D1CE8" w:rsidRPr="00C7059C" w14:paraId="7F0C0401" w14:textId="77777777" w:rsidTr="00290D10">
        <w:trPr>
          <w:trHeight w:val="501"/>
        </w:trPr>
        <w:tc>
          <w:tcPr>
            <w:tcW w:w="1122" w:type="dxa"/>
            <w:tcBorders>
              <w:top w:val="nil"/>
              <w:left w:val="nil"/>
              <w:bottom w:val="nil"/>
              <w:right w:val="single" w:sz="4" w:space="0" w:color="auto"/>
            </w:tcBorders>
            <w:vAlign w:val="bottom"/>
          </w:tcPr>
          <w:p w14:paraId="767FE472" w14:textId="77777777" w:rsidR="009D1CE8" w:rsidRPr="00C7059C" w:rsidRDefault="009D1CE8" w:rsidP="00290D10">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236BE63F" w14:textId="77777777" w:rsidR="009D1CE8" w:rsidRPr="00C7059C" w:rsidRDefault="009D1CE8" w:rsidP="00290D10">
            <w:pPr>
              <w:rPr>
                <w:rFonts w:ascii="Gotham Book" w:hAnsi="Gotham Book"/>
              </w:rPr>
            </w:pPr>
          </w:p>
        </w:tc>
        <w:tc>
          <w:tcPr>
            <w:tcW w:w="960" w:type="dxa"/>
            <w:tcBorders>
              <w:top w:val="nil"/>
              <w:left w:val="single" w:sz="4" w:space="0" w:color="auto"/>
              <w:bottom w:val="nil"/>
              <w:right w:val="single" w:sz="4" w:space="0" w:color="auto"/>
            </w:tcBorders>
            <w:vAlign w:val="bottom"/>
          </w:tcPr>
          <w:p w14:paraId="7D6CCA09" w14:textId="77777777" w:rsidR="009D1CE8" w:rsidRPr="00C7059C" w:rsidRDefault="009D1CE8" w:rsidP="00290D10">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518FC297" w14:textId="77777777" w:rsidR="009D1CE8" w:rsidRPr="00C7059C" w:rsidRDefault="009D1CE8" w:rsidP="00290D10">
            <w:pPr>
              <w:rPr>
                <w:rFonts w:ascii="Gotham Book" w:hAnsi="Gotham Book"/>
              </w:rPr>
            </w:pPr>
          </w:p>
        </w:tc>
        <w:tc>
          <w:tcPr>
            <w:tcW w:w="1175" w:type="dxa"/>
            <w:tcBorders>
              <w:top w:val="nil"/>
              <w:left w:val="single" w:sz="4" w:space="0" w:color="auto"/>
              <w:bottom w:val="nil"/>
              <w:right w:val="single" w:sz="4" w:space="0" w:color="auto"/>
            </w:tcBorders>
            <w:vAlign w:val="bottom"/>
          </w:tcPr>
          <w:p w14:paraId="1328F67F" w14:textId="77777777" w:rsidR="009D1CE8" w:rsidRPr="00C7059C" w:rsidRDefault="009D1CE8" w:rsidP="00290D10">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25851F3C" w14:textId="77777777" w:rsidR="009D1CE8" w:rsidRPr="00C7059C" w:rsidRDefault="009D1CE8" w:rsidP="00290D10">
            <w:pPr>
              <w:rPr>
                <w:rFonts w:ascii="Gotham Book" w:hAnsi="Gotham Book"/>
              </w:rPr>
            </w:pPr>
          </w:p>
        </w:tc>
      </w:tr>
    </w:tbl>
    <w:p w14:paraId="0B0297F2" w14:textId="77777777" w:rsidR="009D1CE8" w:rsidRPr="00C7059C" w:rsidRDefault="009D1CE8" w:rsidP="009D1CE8">
      <w:pPr>
        <w:spacing w:after="0"/>
        <w:rPr>
          <w:rFonts w:ascii="Gotham Book" w:hAnsi="Gotham Book"/>
          <w:sz w:val="18"/>
          <w:szCs w:val="18"/>
        </w:rPr>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6576"/>
      </w:tblGrid>
      <w:tr w:rsidR="009D1CE8" w14:paraId="744D23FA" w14:textId="77777777" w:rsidTr="009D1CE8">
        <w:tc>
          <w:tcPr>
            <w:tcW w:w="4499" w:type="dxa"/>
          </w:tcPr>
          <w:p w14:paraId="7D8BE2DF" w14:textId="144F332F" w:rsidR="009D1CE8" w:rsidRPr="009D1CE8" w:rsidRDefault="009D1CE8" w:rsidP="009D1CE8">
            <w:pPr>
              <w:pStyle w:val="ListParagraph"/>
              <w:numPr>
                <w:ilvl w:val="0"/>
                <w:numId w:val="3"/>
              </w:numPr>
              <w:rPr>
                <w:rFonts w:ascii="Gotham Book" w:hAnsi="Gotham Book"/>
                <w:sz w:val="24"/>
                <w:szCs w:val="24"/>
              </w:rPr>
            </w:pPr>
            <w:r w:rsidRPr="009D1CE8">
              <w:rPr>
                <w:rFonts w:ascii="Gotham Book" w:hAnsi="Gotham Book"/>
                <w:sz w:val="24"/>
                <w:szCs w:val="24"/>
              </w:rPr>
              <w:t xml:space="preserve">What observations </w:t>
            </w:r>
            <w:r>
              <w:rPr>
                <w:rFonts w:ascii="Gotham Book" w:hAnsi="Gotham Book"/>
                <w:sz w:val="24"/>
                <w:szCs w:val="24"/>
              </w:rPr>
              <w:t>do you notice about slavery in the U.S. based on this map</w:t>
            </w:r>
            <w:r w:rsidRPr="009D1CE8">
              <w:rPr>
                <w:rFonts w:ascii="Gotham Book" w:hAnsi="Gotham Book"/>
                <w:sz w:val="24"/>
                <w:szCs w:val="24"/>
              </w:rPr>
              <w:t>?</w:t>
            </w:r>
          </w:p>
        </w:tc>
        <w:tc>
          <w:tcPr>
            <w:tcW w:w="6576" w:type="dxa"/>
          </w:tcPr>
          <w:p w14:paraId="7A8B7B8C" w14:textId="77777777" w:rsidR="009D1CE8" w:rsidRDefault="009D1CE8" w:rsidP="00290D10">
            <w:pPr>
              <w:keepNext/>
            </w:pPr>
            <w:r w:rsidRPr="009D1CE8">
              <w:drawing>
                <wp:inline distT="0" distB="0" distL="0" distR="0" wp14:anchorId="5DC8B4AC" wp14:editId="77C817A7">
                  <wp:extent cx="3925831" cy="2444920"/>
                  <wp:effectExtent l="95250" t="19050" r="17780" b="88900"/>
                  <wp:docPr id="1197714319" name="Picture 1" descr="A map of the political borders of the U.S. during the Civil War. The Southern states of the Confederacy included Texas, Arkansas, Louisiana, Tennessee, Mississippi, Alabama, Georgia, Florida, South Carolina, North Carolina, and Virginia. The Union consisted of all Northern states and the western states of California, Nevada, and Oregon. Missouri, Kentucky, West Virginia, Maryland, and Delaware are shown as slave states that remained with the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1270" name="Picture 1" descr="A map of the political borders of the U.S. during the Civil War. The Southern states of the Confederacy included Texas, Arkansas, Louisiana, Tennessee, Mississippi, Alabama, Georgia, Florida, South Carolina, North Carolina, and Virginia. The Union consisted of all Northern states and the western states of California, Nevada, and Oregon. Missouri, Kentucky, West Virginia, Maryland, and Delaware are shown as slave states that remained with the Union. "/>
                          <pic:cNvPicPr/>
                        </pic:nvPicPr>
                        <pic:blipFill>
                          <a:blip r:embed="rId6"/>
                          <a:stretch>
                            <a:fillRect/>
                          </a:stretch>
                        </pic:blipFill>
                        <pic:spPr>
                          <a:xfrm>
                            <a:off x="0" y="0"/>
                            <a:ext cx="3937017" cy="2451886"/>
                          </a:xfrm>
                          <a:prstGeom prst="rect">
                            <a:avLst/>
                          </a:prstGeom>
                          <a:effectLst>
                            <a:outerShdw blurRad="50800" dist="50800" dir="7920000" algn="ctr" rotWithShape="0">
                              <a:srgbClr val="000000">
                                <a:alpha val="43137"/>
                              </a:srgbClr>
                            </a:outerShdw>
                          </a:effectLst>
                        </pic:spPr>
                      </pic:pic>
                    </a:graphicData>
                  </a:graphic>
                </wp:inline>
              </w:drawing>
            </w:r>
          </w:p>
          <w:p w14:paraId="540F917C" w14:textId="77777777" w:rsidR="009D1CE8" w:rsidRDefault="009D1CE8" w:rsidP="00290D10">
            <w:pPr>
              <w:pStyle w:val="Caption"/>
            </w:pPr>
            <w:r>
              <w:t xml:space="preserve">Figure </w:t>
            </w:r>
            <w:r>
              <w:fldChar w:fldCharType="begin"/>
            </w:r>
            <w:r>
              <w:instrText xml:space="preserve"> SEQ Figure \* ARABIC </w:instrText>
            </w:r>
            <w:r>
              <w:fldChar w:fldCharType="separate"/>
            </w:r>
            <w:r>
              <w:rPr>
                <w:noProof/>
              </w:rPr>
              <w:t>1</w:t>
            </w:r>
            <w:r>
              <w:fldChar w:fldCharType="end"/>
            </w:r>
            <w:r>
              <w:t>: American Civil War Political Loyalties. The Texas General Land Office.</w:t>
            </w:r>
          </w:p>
        </w:tc>
      </w:tr>
    </w:tbl>
    <w:p w14:paraId="7241C055" w14:textId="714F4A85" w:rsidR="009D1CE8" w:rsidRPr="009D1CE8" w:rsidRDefault="009D1CE8" w:rsidP="009D1CE8">
      <w:pPr>
        <w:rPr>
          <w:rFonts w:ascii="Gotham Book" w:hAnsi="Gotham Book"/>
          <w:sz w:val="8"/>
          <w:szCs w:val="8"/>
        </w:rPr>
      </w:pPr>
      <w:r w:rsidRPr="00C7059C">
        <w:rPr>
          <w:rFonts w:ascii="Gotham Book" w:hAnsi="Gotham Book"/>
          <w:noProof/>
          <w:sz w:val="18"/>
          <w:szCs w:val="18"/>
        </w:rPr>
        <w:lastRenderedPageBreak/>
        <w:drawing>
          <wp:anchor distT="0" distB="0" distL="114300" distR="114300" simplePos="0" relativeHeight="251663360" behindDoc="1" locked="0" layoutInCell="1" allowOverlap="1" wp14:anchorId="45560645" wp14:editId="62EC1A42">
            <wp:simplePos x="0" y="0"/>
            <wp:positionH relativeFrom="margin">
              <wp:align>left</wp:align>
            </wp:positionH>
            <wp:positionV relativeFrom="paragraph">
              <wp:posOffset>173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p>
    <w:p w14:paraId="5F7C79B5" w14:textId="01D9E11C" w:rsidR="009D1CE8" w:rsidRPr="00C7059C" w:rsidRDefault="009D1CE8" w:rsidP="009D1CE8">
      <w:pPr>
        <w:jc w:val="center"/>
        <w:rPr>
          <w:rFonts w:ascii="Gotham Book" w:hAnsi="Gotham Book"/>
          <w:b/>
          <w:bCs/>
          <w:i/>
          <w:iCs/>
          <w:sz w:val="44"/>
          <w:szCs w:val="40"/>
        </w:rPr>
      </w:pPr>
      <w:bookmarkStart w:id="1" w:name="_Hlk187049074"/>
      <w:r>
        <w:rPr>
          <w:rFonts w:ascii="Gotham Book" w:hAnsi="Gotham Book"/>
          <w:sz w:val="36"/>
          <w:szCs w:val="48"/>
        </w:rPr>
        <w:t>The Emancipation Proclamation Extension</w:t>
      </w:r>
      <w:r w:rsidRPr="00C7059C">
        <w:rPr>
          <w:rFonts w:ascii="Gotham Book" w:hAnsi="Gotham Book"/>
          <w:b/>
          <w:bCs/>
          <w:i/>
          <w:iCs/>
          <w:sz w:val="46"/>
          <w:szCs w:val="44"/>
        </w:rPr>
        <w:t xml:space="preserve"> </w:t>
      </w:r>
      <w:r w:rsidRPr="00C7059C">
        <w:rPr>
          <w:rFonts w:ascii="Gotham Book" w:hAnsi="Gotham Book"/>
          <w:b/>
          <w:bCs/>
          <w:i/>
          <w:iCs/>
          <w:sz w:val="44"/>
          <w:szCs w:val="40"/>
        </w:rPr>
        <w:t>Exit Ticket</w:t>
      </w:r>
    </w:p>
    <w:bookmarkEnd w:id="0"/>
    <w:bookmarkEnd w:id="1"/>
    <w:p w14:paraId="2263F5BD" w14:textId="51BFC4D2" w:rsidR="009D1CE8" w:rsidRPr="008C4091" w:rsidRDefault="009D1CE8">
      <w:pPr>
        <w:rPr>
          <w:rFonts w:ascii="Gotham Book" w:hAnsi="Gotham Book"/>
          <w:sz w:val="24"/>
          <w:szCs w:val="24"/>
        </w:rPr>
      </w:pPr>
    </w:p>
    <w:tbl>
      <w:tblPr>
        <w:tblStyle w:val="TableGrid"/>
        <w:tblW w:w="0" w:type="auto"/>
        <w:tblLook w:val="04A0" w:firstRow="1" w:lastRow="0" w:firstColumn="1" w:lastColumn="0" w:noHBand="0" w:noVBand="1"/>
      </w:tblPr>
      <w:tblGrid>
        <w:gridCol w:w="10790"/>
      </w:tblGrid>
      <w:tr w:rsidR="008C4091" w14:paraId="59DC1D2F" w14:textId="77777777" w:rsidTr="008C4091">
        <w:tc>
          <w:tcPr>
            <w:tcW w:w="10790" w:type="dxa"/>
          </w:tcPr>
          <w:p w14:paraId="28D34042" w14:textId="77777777" w:rsidR="008C4091" w:rsidRDefault="008C4091">
            <w:pPr>
              <w:rPr>
                <w:rFonts w:ascii="Courier New" w:hAnsi="Courier New" w:cs="Courier New"/>
                <w:sz w:val="22"/>
                <w:szCs w:val="22"/>
              </w:rPr>
            </w:pPr>
            <w:r w:rsidRPr="008C4091">
              <w:rPr>
                <w:rFonts w:ascii="Courier New" w:hAnsi="Courier New" w:cs="Courier New"/>
                <w:sz w:val="22"/>
                <w:szCs w:val="22"/>
              </w:rPr>
              <w:t xml:space="preserve">“Old Abe for a long time refused to issue his emancipation proclamation. Being called on one day by a couple of abolitionists, urging him to the measure, he said: “You have doubtless heard of the man who asked another, ‘if I should call a sheep’s tail a leg, how many legs would he have?’ ‘Five.’ ‘No, only four, for my calling a tail a leg would not make it so.’ Now, gentlemen, if I saw to the slaves, ‘you are free,’ they will be no </w:t>
            </w:r>
            <w:proofErr w:type="gramStart"/>
            <w:r w:rsidRPr="008C4091">
              <w:rPr>
                <w:rFonts w:ascii="Courier New" w:hAnsi="Courier New" w:cs="Courier New"/>
                <w:sz w:val="22"/>
                <w:szCs w:val="22"/>
              </w:rPr>
              <w:t>more free</w:t>
            </w:r>
            <w:proofErr w:type="gramEnd"/>
            <w:r w:rsidRPr="008C4091">
              <w:rPr>
                <w:rFonts w:ascii="Courier New" w:hAnsi="Courier New" w:cs="Courier New"/>
                <w:sz w:val="22"/>
                <w:szCs w:val="22"/>
              </w:rPr>
              <w:t xml:space="preserve"> than before.” But old Abe was overcome, and he is now in the interesting business of making a falsehood come true, because he has told it.” </w:t>
            </w:r>
          </w:p>
          <w:p w14:paraId="0AC8F142" w14:textId="50F401B7" w:rsidR="005D5AB5" w:rsidRPr="005D5AB5" w:rsidRDefault="005D5AB5" w:rsidP="005D5AB5">
            <w:pPr>
              <w:pStyle w:val="ListParagraph"/>
              <w:numPr>
                <w:ilvl w:val="0"/>
                <w:numId w:val="4"/>
              </w:numPr>
              <w:rPr>
                <w:rFonts w:ascii="Courier New" w:hAnsi="Courier New" w:cs="Courier New"/>
                <w:sz w:val="22"/>
                <w:szCs w:val="22"/>
              </w:rPr>
            </w:pPr>
            <w:r w:rsidRPr="005D5AB5">
              <w:rPr>
                <w:rFonts w:ascii="Gotham Book" w:hAnsi="Gotham Book"/>
                <w:sz w:val="22"/>
                <w:szCs w:val="22"/>
              </w:rPr>
              <w:t>The Tri-Weekly Telegraph</w:t>
            </w:r>
            <w:r w:rsidRPr="005D5AB5">
              <w:rPr>
                <w:rFonts w:ascii="Gotham Book" w:hAnsi="Gotham Book"/>
                <w:sz w:val="22"/>
                <w:szCs w:val="22"/>
              </w:rPr>
              <w:t xml:space="preserve"> (Houston, TX.) </w:t>
            </w:r>
            <w:r w:rsidRPr="005D5AB5">
              <w:rPr>
                <w:rFonts w:ascii="Gotham Book" w:hAnsi="Gotham Book"/>
                <w:sz w:val="22"/>
                <w:szCs w:val="22"/>
              </w:rPr>
              <w:t>Monday, November 10, 1862</w:t>
            </w:r>
            <w:r w:rsidRPr="005D5AB5">
              <w:rPr>
                <w:rFonts w:ascii="Gotham Book" w:hAnsi="Gotham Book"/>
                <w:sz w:val="22"/>
                <w:szCs w:val="22"/>
              </w:rPr>
              <w:t>. The Portal to Texas History.</w:t>
            </w:r>
          </w:p>
        </w:tc>
      </w:tr>
    </w:tbl>
    <w:p w14:paraId="1931FA50" w14:textId="77777777" w:rsidR="008C4091" w:rsidRPr="005D5AB5" w:rsidRDefault="008C4091">
      <w:pPr>
        <w:rPr>
          <w:sz w:val="6"/>
          <w:szCs w:val="6"/>
        </w:rPr>
      </w:pPr>
    </w:p>
    <w:p w14:paraId="557B0697" w14:textId="1ED0CC32" w:rsidR="008C4091" w:rsidRDefault="008C4091">
      <w:pPr>
        <w:rPr>
          <w:rFonts w:ascii="Gotham Book" w:hAnsi="Gotham Book"/>
          <w:sz w:val="24"/>
          <w:szCs w:val="24"/>
        </w:rPr>
      </w:pPr>
      <w:r w:rsidRPr="005D5AB5">
        <w:rPr>
          <w:rFonts w:ascii="Gotham Book" w:hAnsi="Gotham Book"/>
          <w:sz w:val="24"/>
          <w:szCs w:val="24"/>
        </w:rPr>
        <w:t xml:space="preserve">What do you think </w:t>
      </w:r>
      <w:r w:rsidR="005D5AB5" w:rsidRPr="005D5AB5">
        <w:rPr>
          <w:rFonts w:ascii="Gotham Book" w:hAnsi="Gotham Book"/>
          <w:sz w:val="24"/>
          <w:szCs w:val="24"/>
        </w:rPr>
        <w:t xml:space="preserve">is the meaning of the </w:t>
      </w:r>
      <w:r w:rsidR="005D5AB5">
        <w:rPr>
          <w:rFonts w:ascii="Gotham Book" w:hAnsi="Gotham Book"/>
          <w:sz w:val="24"/>
          <w:szCs w:val="24"/>
        </w:rPr>
        <w:t>story in this article</w:t>
      </w:r>
      <w:r w:rsidR="007A5EFB">
        <w:rPr>
          <w:rFonts w:ascii="Gotham Book" w:hAnsi="Gotham Book"/>
          <w:sz w:val="24"/>
          <w:szCs w:val="24"/>
        </w:rPr>
        <w:t xml:space="preserve">? How do you think this story relates to the emancipation proclamation? </w:t>
      </w:r>
    </w:p>
    <w:p w14:paraId="7B3E825D" w14:textId="77777777" w:rsidR="007A5EFB" w:rsidRDefault="007A5EFB">
      <w:pPr>
        <w:rPr>
          <w:rFonts w:ascii="Gotham Book" w:hAnsi="Gotham Book"/>
          <w:sz w:val="24"/>
          <w:szCs w:val="24"/>
        </w:rPr>
      </w:pPr>
    </w:p>
    <w:p w14:paraId="50FBD68C" w14:textId="77777777" w:rsidR="007A5EFB" w:rsidRDefault="007A5EFB">
      <w:pPr>
        <w:rPr>
          <w:rFonts w:ascii="Gotham Book" w:hAnsi="Gotham Book"/>
          <w:sz w:val="24"/>
          <w:szCs w:val="24"/>
        </w:rPr>
      </w:pPr>
    </w:p>
    <w:p w14:paraId="787A4C6C" w14:textId="77777777" w:rsidR="007A5EFB" w:rsidRDefault="007A5EFB">
      <w:pPr>
        <w:rPr>
          <w:rFonts w:ascii="Gotham Book" w:hAnsi="Gotham Book"/>
          <w:sz w:val="24"/>
          <w:szCs w:val="24"/>
        </w:rPr>
      </w:pPr>
    </w:p>
    <w:p w14:paraId="2B6E6E80" w14:textId="77777777" w:rsidR="007A5EFB" w:rsidRDefault="007A5EFB">
      <w:pPr>
        <w:rPr>
          <w:rFonts w:ascii="Gotham Book" w:hAnsi="Gotham Book"/>
          <w:sz w:val="24"/>
          <w:szCs w:val="24"/>
        </w:rPr>
      </w:pPr>
    </w:p>
    <w:p w14:paraId="5C0D84E3" w14:textId="77777777" w:rsidR="007A5EFB" w:rsidRDefault="007A5EFB">
      <w:pPr>
        <w:rPr>
          <w:rFonts w:ascii="Gotham Book" w:hAnsi="Gotham Book"/>
          <w:sz w:val="24"/>
          <w:szCs w:val="24"/>
        </w:rPr>
      </w:pPr>
    </w:p>
    <w:p w14:paraId="42172A9D" w14:textId="77777777" w:rsidR="007A5EFB" w:rsidRPr="009D1CE8" w:rsidRDefault="007A5EFB" w:rsidP="007A5EFB">
      <w:pPr>
        <w:rPr>
          <w:rFonts w:ascii="Gotham Book" w:hAnsi="Gotham Book"/>
          <w:sz w:val="8"/>
          <w:szCs w:val="8"/>
        </w:rPr>
      </w:pPr>
    </w:p>
    <w:p w14:paraId="0DCA9025" w14:textId="155339A9" w:rsidR="007A5EFB" w:rsidRPr="00C7059C" w:rsidRDefault="007A5EFB" w:rsidP="007A5EFB">
      <w:pPr>
        <w:jc w:val="center"/>
        <w:rPr>
          <w:rFonts w:ascii="Gotham Book" w:hAnsi="Gotham Book"/>
          <w:b/>
          <w:bCs/>
          <w:i/>
          <w:iCs/>
          <w:sz w:val="44"/>
          <w:szCs w:val="40"/>
        </w:rPr>
      </w:pPr>
      <w:r w:rsidRPr="00C7059C">
        <w:rPr>
          <w:rFonts w:ascii="Gotham Book" w:hAnsi="Gotham Book"/>
          <w:noProof/>
          <w:sz w:val="18"/>
          <w:szCs w:val="18"/>
        </w:rPr>
        <w:drawing>
          <wp:anchor distT="0" distB="0" distL="114300" distR="114300" simplePos="0" relativeHeight="251667456" behindDoc="1" locked="0" layoutInCell="1" allowOverlap="1" wp14:anchorId="34D7C816" wp14:editId="76E5AFF4">
            <wp:simplePos x="0" y="0"/>
            <wp:positionH relativeFrom="margin">
              <wp:posOffset>14605</wp:posOffset>
            </wp:positionH>
            <wp:positionV relativeFrom="paragraph">
              <wp:posOffset>4445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354368350" name="Picture 1354368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sz w:val="36"/>
          <w:szCs w:val="48"/>
        </w:rPr>
        <w:t>The Emancipation Proclamation Extension</w:t>
      </w:r>
      <w:r w:rsidRPr="00C7059C">
        <w:rPr>
          <w:rFonts w:ascii="Gotham Book" w:hAnsi="Gotham Book"/>
          <w:b/>
          <w:bCs/>
          <w:i/>
          <w:iCs/>
          <w:sz w:val="46"/>
          <w:szCs w:val="44"/>
        </w:rPr>
        <w:t xml:space="preserve"> </w:t>
      </w:r>
      <w:r w:rsidRPr="00C7059C">
        <w:rPr>
          <w:rFonts w:ascii="Gotham Book" w:hAnsi="Gotham Book"/>
          <w:b/>
          <w:bCs/>
          <w:i/>
          <w:iCs/>
          <w:sz w:val="44"/>
          <w:szCs w:val="40"/>
        </w:rPr>
        <w:t>Exit Ticket</w:t>
      </w:r>
    </w:p>
    <w:p w14:paraId="2F089D61" w14:textId="77777777" w:rsidR="007A5EFB" w:rsidRPr="008C4091" w:rsidRDefault="007A5EFB" w:rsidP="007A5EFB">
      <w:pPr>
        <w:rPr>
          <w:rFonts w:ascii="Gotham Book" w:hAnsi="Gotham Book"/>
          <w:sz w:val="24"/>
          <w:szCs w:val="24"/>
        </w:rPr>
      </w:pPr>
    </w:p>
    <w:tbl>
      <w:tblPr>
        <w:tblStyle w:val="TableGrid"/>
        <w:tblW w:w="0" w:type="auto"/>
        <w:tblLook w:val="04A0" w:firstRow="1" w:lastRow="0" w:firstColumn="1" w:lastColumn="0" w:noHBand="0" w:noVBand="1"/>
      </w:tblPr>
      <w:tblGrid>
        <w:gridCol w:w="10790"/>
      </w:tblGrid>
      <w:tr w:rsidR="007A5EFB" w14:paraId="3D391579" w14:textId="77777777" w:rsidTr="00290D10">
        <w:tc>
          <w:tcPr>
            <w:tcW w:w="10790" w:type="dxa"/>
          </w:tcPr>
          <w:p w14:paraId="788A6614" w14:textId="77777777" w:rsidR="007A5EFB" w:rsidRDefault="007A5EFB" w:rsidP="00290D10">
            <w:pPr>
              <w:rPr>
                <w:rFonts w:ascii="Courier New" w:hAnsi="Courier New" w:cs="Courier New"/>
                <w:sz w:val="22"/>
                <w:szCs w:val="22"/>
              </w:rPr>
            </w:pPr>
            <w:r w:rsidRPr="008C4091">
              <w:rPr>
                <w:rFonts w:ascii="Courier New" w:hAnsi="Courier New" w:cs="Courier New"/>
                <w:sz w:val="22"/>
                <w:szCs w:val="22"/>
              </w:rPr>
              <w:t xml:space="preserve">“Old Abe for a long time refused to issue his emancipation proclamation. Being called on one day by a couple of abolitionists, urging him to the measure, he said: “You have doubtless heard of the man who asked another, ‘if I should call a sheep’s tail a leg, how many legs would he have?’ ‘Five.’ ‘No, only four, for my calling a tail a leg would not make it so.’ Now, gentlemen, if I saw to the slaves, ‘you are free,’ they will be no </w:t>
            </w:r>
            <w:proofErr w:type="gramStart"/>
            <w:r w:rsidRPr="008C4091">
              <w:rPr>
                <w:rFonts w:ascii="Courier New" w:hAnsi="Courier New" w:cs="Courier New"/>
                <w:sz w:val="22"/>
                <w:szCs w:val="22"/>
              </w:rPr>
              <w:t>more free</w:t>
            </w:r>
            <w:proofErr w:type="gramEnd"/>
            <w:r w:rsidRPr="008C4091">
              <w:rPr>
                <w:rFonts w:ascii="Courier New" w:hAnsi="Courier New" w:cs="Courier New"/>
                <w:sz w:val="22"/>
                <w:szCs w:val="22"/>
              </w:rPr>
              <w:t xml:space="preserve"> than before.” But old Abe was overcome, and he is now in the interesting business of making a falsehood come true, because he has told it.” </w:t>
            </w:r>
          </w:p>
          <w:p w14:paraId="707B1748" w14:textId="77777777" w:rsidR="007A5EFB" w:rsidRPr="005D5AB5" w:rsidRDefault="007A5EFB" w:rsidP="007A5EFB">
            <w:pPr>
              <w:pStyle w:val="ListParagraph"/>
              <w:numPr>
                <w:ilvl w:val="0"/>
                <w:numId w:val="4"/>
              </w:numPr>
              <w:rPr>
                <w:rFonts w:ascii="Courier New" w:hAnsi="Courier New" w:cs="Courier New"/>
                <w:sz w:val="22"/>
                <w:szCs w:val="22"/>
              </w:rPr>
            </w:pPr>
            <w:r w:rsidRPr="005D5AB5">
              <w:rPr>
                <w:rFonts w:ascii="Gotham Book" w:hAnsi="Gotham Book"/>
                <w:sz w:val="22"/>
                <w:szCs w:val="22"/>
              </w:rPr>
              <w:t>The Tri-Weekly Telegraph (Houston, TX.) Monday, November 10, 1862. The Portal to Texas History.</w:t>
            </w:r>
          </w:p>
        </w:tc>
      </w:tr>
    </w:tbl>
    <w:p w14:paraId="51F9A796" w14:textId="77777777" w:rsidR="007A5EFB" w:rsidRPr="005D5AB5" w:rsidRDefault="007A5EFB" w:rsidP="007A5EFB">
      <w:pPr>
        <w:rPr>
          <w:sz w:val="6"/>
          <w:szCs w:val="6"/>
        </w:rPr>
      </w:pPr>
    </w:p>
    <w:p w14:paraId="719EFD28" w14:textId="77777777" w:rsidR="007A5EFB" w:rsidRPr="005D5AB5" w:rsidRDefault="007A5EFB" w:rsidP="007A5EFB">
      <w:pPr>
        <w:rPr>
          <w:rFonts w:ascii="Gotham Book" w:hAnsi="Gotham Book"/>
          <w:sz w:val="24"/>
          <w:szCs w:val="24"/>
        </w:rPr>
      </w:pPr>
      <w:r w:rsidRPr="005D5AB5">
        <w:rPr>
          <w:rFonts w:ascii="Gotham Book" w:hAnsi="Gotham Book"/>
          <w:sz w:val="24"/>
          <w:szCs w:val="24"/>
        </w:rPr>
        <w:t xml:space="preserve">What do you think is the meaning of the </w:t>
      </w:r>
      <w:r>
        <w:rPr>
          <w:rFonts w:ascii="Gotham Book" w:hAnsi="Gotham Book"/>
          <w:sz w:val="24"/>
          <w:szCs w:val="24"/>
        </w:rPr>
        <w:t xml:space="preserve">story in this article? How do you think this story relates to the emancipation proclamation? </w:t>
      </w:r>
    </w:p>
    <w:p w14:paraId="70B73DB3" w14:textId="6578F395" w:rsidR="007A5EFB" w:rsidRPr="005D5AB5" w:rsidRDefault="007A5EFB" w:rsidP="007A5EFB">
      <w:pPr>
        <w:spacing w:after="160" w:line="278" w:lineRule="auto"/>
        <w:rPr>
          <w:rFonts w:ascii="Gotham Book" w:hAnsi="Gotham Book"/>
          <w:sz w:val="24"/>
          <w:szCs w:val="24"/>
        </w:rPr>
      </w:pPr>
    </w:p>
    <w:sectPr w:rsidR="007A5EFB" w:rsidRPr="005D5AB5" w:rsidSect="009D1C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11D8A"/>
    <w:multiLevelType w:val="hybridMultilevel"/>
    <w:tmpl w:val="B88A22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B47ED0"/>
    <w:multiLevelType w:val="hybridMultilevel"/>
    <w:tmpl w:val="34EA7FE8"/>
    <w:lvl w:ilvl="0" w:tplc="D5047086">
      <w:start w:val="1"/>
      <w:numFmt w:val="bullet"/>
      <w:lvlText w:val="-"/>
      <w:lvlJc w:val="left"/>
      <w:pPr>
        <w:ind w:left="720" w:hanging="360"/>
      </w:pPr>
      <w:rPr>
        <w:rFonts w:ascii="Courier New" w:eastAsiaTheme="minorEastAs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85B01"/>
    <w:multiLevelType w:val="hybridMultilevel"/>
    <w:tmpl w:val="B88A22DA"/>
    <w:lvl w:ilvl="0" w:tplc="F5823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182F74"/>
    <w:multiLevelType w:val="hybridMultilevel"/>
    <w:tmpl w:val="B88A22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7202126">
    <w:abstractNumId w:val="2"/>
  </w:num>
  <w:num w:numId="2" w16cid:durableId="1087383904">
    <w:abstractNumId w:val="3"/>
  </w:num>
  <w:num w:numId="3" w16cid:durableId="1691493988">
    <w:abstractNumId w:val="0"/>
  </w:num>
  <w:num w:numId="4" w16cid:durableId="816924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13"/>
    <w:rsid w:val="001B4B2F"/>
    <w:rsid w:val="00292488"/>
    <w:rsid w:val="005D5AB5"/>
    <w:rsid w:val="00652429"/>
    <w:rsid w:val="0065438C"/>
    <w:rsid w:val="007A5EFB"/>
    <w:rsid w:val="007E0313"/>
    <w:rsid w:val="008C4091"/>
    <w:rsid w:val="00963012"/>
    <w:rsid w:val="009B7378"/>
    <w:rsid w:val="009D1CE8"/>
    <w:rsid w:val="009F7AC1"/>
    <w:rsid w:val="00B869E0"/>
    <w:rsid w:val="00BD507D"/>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825F7"/>
  <w15:chartTrackingRefBased/>
  <w15:docId w15:val="{71C5A02D-4D7F-4B41-AE83-0986C2AA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CE8"/>
    <w:pPr>
      <w:spacing w:after="120" w:line="264" w:lineRule="auto"/>
    </w:pPr>
    <w:rPr>
      <w:rFonts w:asciiTheme="minorHAnsi" w:eastAsiaTheme="minorEastAsia" w:hAnsiTheme="minorHAnsi"/>
      <w:kern w:val="0"/>
      <w:sz w:val="20"/>
      <w:szCs w:val="20"/>
      <w14:ligatures w14:val="none"/>
    </w:rPr>
  </w:style>
  <w:style w:type="paragraph" w:styleId="Heading1">
    <w:name w:val="heading 1"/>
    <w:basedOn w:val="Normal"/>
    <w:next w:val="Normal"/>
    <w:link w:val="Heading1Char"/>
    <w:uiPriority w:val="9"/>
    <w:qFormat/>
    <w:rsid w:val="007E03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3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3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3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3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3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3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3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3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3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31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31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E031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E031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E031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E031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E031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E03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03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31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E0313"/>
    <w:pPr>
      <w:spacing w:before="160"/>
      <w:jc w:val="center"/>
    </w:pPr>
    <w:rPr>
      <w:i/>
      <w:iCs/>
      <w:color w:val="404040" w:themeColor="text1" w:themeTint="BF"/>
    </w:rPr>
  </w:style>
  <w:style w:type="character" w:customStyle="1" w:styleId="QuoteChar">
    <w:name w:val="Quote Char"/>
    <w:basedOn w:val="DefaultParagraphFont"/>
    <w:link w:val="Quote"/>
    <w:uiPriority w:val="29"/>
    <w:rsid w:val="007E0313"/>
    <w:rPr>
      <w:i/>
      <w:iCs/>
      <w:color w:val="404040" w:themeColor="text1" w:themeTint="BF"/>
    </w:rPr>
  </w:style>
  <w:style w:type="paragraph" w:styleId="ListParagraph">
    <w:name w:val="List Paragraph"/>
    <w:basedOn w:val="Normal"/>
    <w:uiPriority w:val="34"/>
    <w:qFormat/>
    <w:rsid w:val="007E0313"/>
    <w:pPr>
      <w:ind w:left="720"/>
      <w:contextualSpacing/>
    </w:pPr>
  </w:style>
  <w:style w:type="character" w:styleId="IntenseEmphasis">
    <w:name w:val="Intense Emphasis"/>
    <w:basedOn w:val="DefaultParagraphFont"/>
    <w:uiPriority w:val="21"/>
    <w:qFormat/>
    <w:rsid w:val="007E0313"/>
    <w:rPr>
      <w:i/>
      <w:iCs/>
      <w:color w:val="0F4761" w:themeColor="accent1" w:themeShade="BF"/>
    </w:rPr>
  </w:style>
  <w:style w:type="paragraph" w:styleId="IntenseQuote">
    <w:name w:val="Intense Quote"/>
    <w:basedOn w:val="Normal"/>
    <w:next w:val="Normal"/>
    <w:link w:val="IntenseQuoteChar"/>
    <w:uiPriority w:val="30"/>
    <w:qFormat/>
    <w:rsid w:val="007E03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313"/>
    <w:rPr>
      <w:i/>
      <w:iCs/>
      <w:color w:val="0F4761" w:themeColor="accent1" w:themeShade="BF"/>
    </w:rPr>
  </w:style>
  <w:style w:type="character" w:styleId="IntenseReference">
    <w:name w:val="Intense Reference"/>
    <w:basedOn w:val="DefaultParagraphFont"/>
    <w:uiPriority w:val="32"/>
    <w:qFormat/>
    <w:rsid w:val="007E0313"/>
    <w:rPr>
      <w:b/>
      <w:bCs/>
      <w:smallCaps/>
      <w:color w:val="0F4761" w:themeColor="accent1" w:themeShade="BF"/>
      <w:spacing w:val="5"/>
    </w:rPr>
  </w:style>
  <w:style w:type="table" w:styleId="TableGrid">
    <w:name w:val="Table Grid"/>
    <w:basedOn w:val="TableNormal"/>
    <w:uiPriority w:val="39"/>
    <w:rsid w:val="009D1CE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1CE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3</cp:revision>
  <dcterms:created xsi:type="dcterms:W3CDTF">2025-08-25T14:48:00Z</dcterms:created>
  <dcterms:modified xsi:type="dcterms:W3CDTF">2025-08-25T18:01:00Z</dcterms:modified>
</cp:coreProperties>
</file>