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908DC" w14:textId="19B83143" w:rsidR="00551E70" w:rsidRPr="003C6D61" w:rsidRDefault="00551E70">
      <w:pPr>
        <w:rPr>
          <w:sz w:val="2"/>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551E70" w:rsidRPr="0023566C" w14:paraId="746F6A1D" w14:textId="77777777" w:rsidTr="003C6D61">
        <w:trPr>
          <w:trHeight w:val="691"/>
        </w:trPr>
        <w:tc>
          <w:tcPr>
            <w:tcW w:w="9350" w:type="dxa"/>
            <w:shd w:val="clear" w:color="auto" w:fill="F2F2F2" w:themeFill="background1" w:themeFillShade="F2"/>
            <w:vAlign w:val="center"/>
          </w:tcPr>
          <w:p w14:paraId="1155437F" w14:textId="77777777" w:rsidR="00551E70" w:rsidRPr="0023566C" w:rsidRDefault="00551E70" w:rsidP="00551E70">
            <w:pPr>
              <w:spacing w:line="276" w:lineRule="auto"/>
              <w:jc w:val="center"/>
              <w:rPr>
                <w:rFonts w:ascii="Gotham Book" w:hAnsi="Gotham Book"/>
                <w:b/>
                <w:bCs/>
                <w:sz w:val="28"/>
                <w:szCs w:val="32"/>
                <w:lang w:val="es-MX"/>
              </w:rPr>
            </w:pPr>
            <w:r w:rsidRPr="0023566C">
              <w:rPr>
                <w:rFonts w:ascii="Gotham Book" w:hAnsi="Gotham Book"/>
                <w:b/>
                <w:bCs/>
                <w:sz w:val="28"/>
                <w:szCs w:val="32"/>
                <w:lang w:val="es-MX"/>
              </w:rPr>
              <w:t>Fuente primaria A</w:t>
            </w:r>
          </w:p>
          <w:p w14:paraId="26BB2461" w14:textId="2701F74B" w:rsidR="00551E70" w:rsidRPr="0023566C" w:rsidRDefault="00551E70" w:rsidP="00551E70">
            <w:pPr>
              <w:spacing w:line="276" w:lineRule="auto"/>
              <w:jc w:val="center"/>
              <w:rPr>
                <w:rFonts w:ascii="Gotham Book" w:hAnsi="Gotham Book"/>
                <w:sz w:val="28"/>
                <w:szCs w:val="32"/>
                <w:lang w:val="es-MX"/>
              </w:rPr>
            </w:pPr>
            <w:r w:rsidRPr="0023566C">
              <w:rPr>
                <w:rFonts w:ascii="Gotham Book" w:hAnsi="Gotham Book"/>
                <w:lang w:val="es-MX"/>
              </w:rPr>
              <w:t>Las reflexiones de Sam Houston sobre la secesión</w:t>
            </w:r>
          </w:p>
        </w:tc>
      </w:tr>
    </w:tbl>
    <w:p w14:paraId="00A7C980" w14:textId="77777777" w:rsidR="00551E70" w:rsidRPr="0023566C" w:rsidRDefault="00551E70">
      <w:pPr>
        <w:rPr>
          <w:sz w:val="2"/>
          <w:szCs w:val="2"/>
          <w:lang w:val="es-MX"/>
        </w:rPr>
      </w:pPr>
    </w:p>
    <w:tbl>
      <w:tblPr>
        <w:tblStyle w:val="TableGrid"/>
        <w:tblW w:w="0" w:type="auto"/>
        <w:tblLook w:val="04A0" w:firstRow="1" w:lastRow="0" w:firstColumn="1" w:lastColumn="0" w:noHBand="0" w:noVBand="1"/>
      </w:tblPr>
      <w:tblGrid>
        <w:gridCol w:w="6835"/>
        <w:gridCol w:w="2515"/>
      </w:tblGrid>
      <w:tr w:rsidR="00551E70" w14:paraId="732D022A" w14:textId="77777777" w:rsidTr="00551E70">
        <w:trPr>
          <w:trHeight w:val="4274"/>
        </w:trPr>
        <w:tc>
          <w:tcPr>
            <w:tcW w:w="6835" w:type="dxa"/>
            <w:vAlign w:val="center"/>
          </w:tcPr>
          <w:p w14:paraId="3947A8E8" w14:textId="3A85C154" w:rsidR="00551E70" w:rsidRPr="0023566C" w:rsidRDefault="00551E70" w:rsidP="00551E70">
            <w:pPr>
              <w:rPr>
                <w:rFonts w:ascii="Lucida Calligraphy" w:hAnsi="Lucida Calligraphy"/>
                <w:lang w:val="es-MX"/>
              </w:rPr>
            </w:pPr>
            <w:r w:rsidRPr="0023566C">
              <w:rPr>
                <w:rFonts w:ascii="Lucida Calligraphy" w:hAnsi="Lucida Calligraphy"/>
                <w:lang w:val="es-MX"/>
              </w:rPr>
              <w:t xml:space="preserve">Me declaré a favor de la paz, de la armonía, del compromiso, para </w:t>
            </w:r>
            <w:r w:rsidRPr="0023566C">
              <w:rPr>
                <w:rFonts w:ascii="Lucida Calligraphy" w:hAnsi="Lucida Calligraphy"/>
                <w:b/>
                <w:bCs/>
                <w:lang w:val="es-MX"/>
              </w:rPr>
              <w:t>obtener</w:t>
            </w:r>
            <w:r w:rsidRPr="0023566C">
              <w:rPr>
                <w:rFonts w:ascii="Lucida Calligraphy" w:hAnsi="Lucida Calligraphy"/>
                <w:lang w:val="es-MX"/>
              </w:rPr>
              <w:t xml:space="preserve"> una expresión justa de la voluntad del pueblo.... Sigo creyendo que la secesión traerá ruina y guerra civil. Pero si la gente  lo </w:t>
            </w:r>
            <w:r w:rsidRPr="0023566C">
              <w:rPr>
                <w:rFonts w:ascii="Lucida Calligraphy" w:hAnsi="Lucida Calligraphy"/>
                <w:b/>
                <w:bCs/>
                <w:lang w:val="es-MX"/>
              </w:rPr>
              <w:t>quiere</w:t>
            </w:r>
            <w:r w:rsidRPr="0023566C">
              <w:rPr>
                <w:rFonts w:ascii="Lucida Calligraphy" w:hAnsi="Lucida Calligraphy"/>
                <w:lang w:val="es-MX"/>
              </w:rPr>
              <w:t xml:space="preserve">, puedo soportarlo con ellos... No renunciaría por voluntad propia a la bandera bajo la que he luchado, la Constitución que he </w:t>
            </w:r>
            <w:r w:rsidRPr="0023566C">
              <w:rPr>
                <w:rFonts w:ascii="Lucida Calligraphy" w:hAnsi="Lucida Calligraphy"/>
                <w:b/>
                <w:bCs/>
                <w:lang w:val="es-MX"/>
              </w:rPr>
              <w:t>venerado</w:t>
            </w:r>
            <w:r w:rsidRPr="0023566C">
              <w:rPr>
                <w:rFonts w:ascii="Lucida Calligraphy" w:hAnsi="Lucida Calligraphy"/>
                <w:lang w:val="es-MX"/>
              </w:rPr>
              <w:t xml:space="preserve">, ni la Unión que he apreciado como el glorioso legado </w:t>
            </w:r>
            <w:r w:rsidRPr="0023566C">
              <w:rPr>
                <w:rFonts w:ascii="Lucida Calligraphy" w:hAnsi="Lucida Calligraphy"/>
                <w:b/>
                <w:bCs/>
                <w:lang w:val="es-MX"/>
              </w:rPr>
              <w:t xml:space="preserve"> por </w:t>
            </w:r>
            <w:r w:rsidRPr="0023566C">
              <w:rPr>
                <w:rFonts w:ascii="Lucida Calligraphy" w:hAnsi="Lucida Calligraphy"/>
                <w:lang w:val="es-MX"/>
              </w:rPr>
              <w:t xml:space="preserve"> mis padres... Por lo tanto, creyendo que no puedo votar a favor de la secesión."</w:t>
            </w:r>
          </w:p>
          <w:p w14:paraId="0D7843CD" w14:textId="77777777" w:rsidR="00551E70" w:rsidRPr="0023566C" w:rsidRDefault="00551E70" w:rsidP="00551E70">
            <w:pPr>
              <w:rPr>
                <w:rFonts w:ascii="Gotham Book" w:hAnsi="Gotham Book"/>
                <w:sz w:val="12"/>
                <w:szCs w:val="12"/>
                <w:lang w:val="es-MX"/>
              </w:rPr>
            </w:pPr>
          </w:p>
          <w:p w14:paraId="17715B75" w14:textId="3E68D8DF" w:rsidR="00551E70" w:rsidRPr="00551E70" w:rsidRDefault="00551E70" w:rsidP="00551E70">
            <w:pPr>
              <w:pStyle w:val="ListParagraph"/>
              <w:numPr>
                <w:ilvl w:val="0"/>
                <w:numId w:val="1"/>
              </w:numPr>
              <w:rPr>
                <w:rFonts w:ascii="Gotham Book" w:hAnsi="Gotham Book"/>
              </w:rPr>
            </w:pPr>
            <w:r w:rsidRPr="0023566C">
              <w:rPr>
                <w:rFonts w:ascii="Gotham Book" w:hAnsi="Gotham Book"/>
                <w:lang w:val="es-MX"/>
              </w:rPr>
              <w:t xml:space="preserve">Sam Houston, publicado en el Tri-Weekly Alamo Express, 18 de febrero de 1861. </w:t>
            </w:r>
            <w:r>
              <w:rPr>
                <w:rFonts w:ascii="Gotham Book" w:hAnsi="Gotham Book"/>
              </w:rPr>
              <w:t>El portal a la historia de Texas.</w:t>
            </w:r>
          </w:p>
        </w:tc>
        <w:tc>
          <w:tcPr>
            <w:tcW w:w="2515" w:type="dxa"/>
          </w:tcPr>
          <w:p w14:paraId="1DBE4DF2" w14:textId="77777777" w:rsidR="00551E70" w:rsidRDefault="00551E70" w:rsidP="00551E70">
            <w:pPr>
              <w:rPr>
                <w:rFonts w:ascii="Gotham Book" w:hAnsi="Gotham Book"/>
              </w:rPr>
            </w:pPr>
          </w:p>
          <w:p w14:paraId="441410B6" w14:textId="77777777" w:rsidR="00551E70" w:rsidRPr="00551E70" w:rsidRDefault="00551E70" w:rsidP="00551E70">
            <w:pPr>
              <w:rPr>
                <w:rFonts w:ascii="Gotham Book" w:hAnsi="Gotham Book"/>
                <w:b/>
                <w:bCs/>
                <w:i/>
                <w:iCs/>
                <w:sz w:val="14"/>
                <w:szCs w:val="14"/>
              </w:rPr>
            </w:pPr>
          </w:p>
          <w:p w14:paraId="03D41943" w14:textId="77138CF8" w:rsidR="00551E70" w:rsidRPr="00551E70" w:rsidRDefault="00551E70" w:rsidP="00551E70">
            <w:pPr>
              <w:rPr>
                <w:rFonts w:ascii="Gotham Book" w:hAnsi="Gotham Book"/>
                <w:sz w:val="22"/>
                <w:szCs w:val="22"/>
              </w:rPr>
            </w:pPr>
            <w:r w:rsidRPr="00551E70">
              <w:rPr>
                <w:rFonts w:ascii="Gotham Book" w:hAnsi="Gotham Book"/>
                <w:b/>
                <w:bCs/>
                <w:i/>
                <w:iCs/>
                <w:sz w:val="22"/>
                <w:szCs w:val="22"/>
              </w:rPr>
              <w:t xml:space="preserve">Obtener: </w:t>
            </w:r>
            <w:r w:rsidRPr="00551E70">
              <w:rPr>
                <w:rFonts w:ascii="Gotham Book" w:hAnsi="Gotham Book"/>
                <w:sz w:val="22"/>
                <w:szCs w:val="22"/>
              </w:rPr>
              <w:t>Conseguir, lograr</w:t>
            </w:r>
          </w:p>
          <w:p w14:paraId="0FEF9F52" w14:textId="77777777" w:rsidR="00551E70" w:rsidRPr="00551E70" w:rsidRDefault="00551E70" w:rsidP="00551E70">
            <w:pPr>
              <w:rPr>
                <w:rFonts w:ascii="Gotham Book" w:hAnsi="Gotham Book"/>
                <w:sz w:val="22"/>
                <w:szCs w:val="22"/>
              </w:rPr>
            </w:pPr>
          </w:p>
          <w:p w14:paraId="339095C6" w14:textId="77777777" w:rsidR="00551E70" w:rsidRPr="00551E70" w:rsidRDefault="00551E70" w:rsidP="00551E70">
            <w:pPr>
              <w:rPr>
                <w:rFonts w:ascii="Gotham Book" w:hAnsi="Gotham Book"/>
                <w:sz w:val="14"/>
                <w:szCs w:val="14"/>
              </w:rPr>
            </w:pPr>
          </w:p>
          <w:p w14:paraId="176860B4" w14:textId="77777777" w:rsidR="00551E70" w:rsidRPr="00551E70" w:rsidRDefault="00551E70" w:rsidP="00551E70">
            <w:pPr>
              <w:rPr>
                <w:rFonts w:ascii="Gotham Book" w:hAnsi="Gotham Book"/>
                <w:sz w:val="22"/>
                <w:szCs w:val="22"/>
              </w:rPr>
            </w:pPr>
            <w:r w:rsidRPr="00551E70">
              <w:rPr>
                <w:rFonts w:ascii="Gotham Book" w:hAnsi="Gotham Book"/>
                <w:b/>
                <w:bCs/>
                <w:i/>
                <w:iCs/>
                <w:sz w:val="22"/>
                <w:szCs w:val="22"/>
              </w:rPr>
              <w:t xml:space="preserve">Will: </w:t>
            </w:r>
            <w:r w:rsidRPr="00551E70">
              <w:rPr>
                <w:rFonts w:ascii="Gotham Book" w:hAnsi="Gotham Book"/>
                <w:sz w:val="22"/>
                <w:szCs w:val="22"/>
              </w:rPr>
              <w:t>Quiere</w:t>
            </w:r>
          </w:p>
          <w:p w14:paraId="6B467A14" w14:textId="77777777" w:rsidR="00551E70" w:rsidRPr="00551E70" w:rsidRDefault="00551E70" w:rsidP="00551E70">
            <w:pPr>
              <w:rPr>
                <w:rFonts w:ascii="Gotham Book" w:hAnsi="Gotham Book"/>
                <w:sz w:val="22"/>
                <w:szCs w:val="22"/>
              </w:rPr>
            </w:pPr>
          </w:p>
          <w:p w14:paraId="6E6E2208" w14:textId="77777777" w:rsidR="00551E70" w:rsidRPr="00551E70" w:rsidRDefault="00551E70" w:rsidP="00551E70">
            <w:pPr>
              <w:rPr>
                <w:rFonts w:ascii="Gotham Book" w:hAnsi="Gotham Book"/>
                <w:sz w:val="22"/>
                <w:szCs w:val="22"/>
              </w:rPr>
            </w:pPr>
          </w:p>
          <w:p w14:paraId="345F906B" w14:textId="77777777" w:rsidR="00551E70" w:rsidRPr="00551E70" w:rsidRDefault="00551E70" w:rsidP="00551E70">
            <w:pPr>
              <w:rPr>
                <w:rFonts w:ascii="Gotham Book" w:hAnsi="Gotham Book"/>
                <w:sz w:val="22"/>
                <w:szCs w:val="22"/>
              </w:rPr>
            </w:pPr>
            <w:r w:rsidRPr="00551E70">
              <w:rPr>
                <w:rFonts w:ascii="Gotham Book" w:hAnsi="Gotham Book"/>
                <w:b/>
                <w:bCs/>
                <w:i/>
                <w:iCs/>
                <w:sz w:val="22"/>
                <w:szCs w:val="22"/>
              </w:rPr>
              <w:t xml:space="preserve">Venerado: </w:t>
            </w:r>
            <w:r w:rsidRPr="00551E70">
              <w:rPr>
                <w:rFonts w:ascii="Gotham Book" w:hAnsi="Gotham Book"/>
                <w:sz w:val="22"/>
                <w:szCs w:val="22"/>
              </w:rPr>
              <w:t>respetado y admirado</w:t>
            </w:r>
          </w:p>
          <w:p w14:paraId="57096A23" w14:textId="77777777" w:rsidR="00551E70" w:rsidRPr="00551E70" w:rsidRDefault="00551E70" w:rsidP="00551E70">
            <w:pPr>
              <w:rPr>
                <w:rFonts w:ascii="Gotham Book" w:hAnsi="Gotham Book"/>
                <w:sz w:val="14"/>
                <w:szCs w:val="14"/>
              </w:rPr>
            </w:pPr>
          </w:p>
          <w:p w14:paraId="72CE6607" w14:textId="60B72466" w:rsidR="00551E70" w:rsidRPr="00551E70" w:rsidRDefault="00551E70" w:rsidP="00551E70">
            <w:pPr>
              <w:rPr>
                <w:rFonts w:ascii="Gotham Book" w:hAnsi="Gotham Book"/>
              </w:rPr>
            </w:pPr>
            <w:r w:rsidRPr="00551E70">
              <w:rPr>
                <w:rFonts w:ascii="Gotham Book" w:hAnsi="Gotham Book"/>
                <w:b/>
                <w:bCs/>
                <w:i/>
                <w:iCs/>
                <w:sz w:val="22"/>
                <w:szCs w:val="22"/>
              </w:rPr>
              <w:t xml:space="preserve">Legado: </w:t>
            </w:r>
            <w:r w:rsidRPr="00551E70">
              <w:rPr>
                <w:rFonts w:ascii="Gotham Book" w:hAnsi="Gotham Book"/>
                <w:sz w:val="22"/>
                <w:szCs w:val="22"/>
              </w:rPr>
              <w:t>Dado o transmitido</w:t>
            </w:r>
          </w:p>
        </w:tc>
      </w:tr>
    </w:tbl>
    <w:p w14:paraId="0C759E3E" w14:textId="77777777" w:rsidR="001B4658" w:rsidRPr="003C6D61" w:rsidRDefault="001B4658" w:rsidP="001B4658">
      <w:pPr>
        <w:rPr>
          <w:sz w:val="10"/>
          <w:szCs w:val="1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1B4658" w:rsidRPr="0023566C" w14:paraId="4B8B18F6" w14:textId="77777777" w:rsidTr="00940AFD">
        <w:trPr>
          <w:trHeight w:val="836"/>
        </w:trPr>
        <w:tc>
          <w:tcPr>
            <w:tcW w:w="9350" w:type="dxa"/>
            <w:shd w:val="clear" w:color="auto" w:fill="F2F2F2" w:themeFill="background1" w:themeFillShade="F2"/>
            <w:vAlign w:val="center"/>
          </w:tcPr>
          <w:p w14:paraId="174475C3" w14:textId="570EF7B6" w:rsidR="001B4658" w:rsidRDefault="001B4658" w:rsidP="00940AFD">
            <w:pPr>
              <w:spacing w:line="276" w:lineRule="auto"/>
              <w:jc w:val="center"/>
              <w:rPr>
                <w:rFonts w:ascii="Gotham Book" w:hAnsi="Gotham Book"/>
                <w:b/>
                <w:bCs/>
                <w:sz w:val="28"/>
                <w:szCs w:val="32"/>
              </w:rPr>
            </w:pPr>
            <w:r w:rsidRPr="00551E70">
              <w:rPr>
                <w:rFonts w:ascii="Gotham Book" w:hAnsi="Gotham Book"/>
                <w:b/>
                <w:bCs/>
                <w:sz w:val="28"/>
                <w:szCs w:val="32"/>
              </w:rPr>
              <w:t>Fuente primaria B</w:t>
            </w:r>
          </w:p>
          <w:p w14:paraId="38666706" w14:textId="07E95F5D" w:rsidR="001B4658" w:rsidRPr="0023566C" w:rsidRDefault="001B4658" w:rsidP="00940AFD">
            <w:pPr>
              <w:spacing w:line="276" w:lineRule="auto"/>
              <w:jc w:val="center"/>
              <w:rPr>
                <w:rFonts w:ascii="Gotham Book" w:hAnsi="Gotham Book"/>
                <w:sz w:val="28"/>
                <w:szCs w:val="32"/>
                <w:lang w:val="es-MX"/>
              </w:rPr>
            </w:pPr>
            <w:r w:rsidRPr="0023566C">
              <w:rPr>
                <w:rFonts w:ascii="Gotham Book" w:hAnsi="Gotham Book"/>
                <w:lang w:val="es-MX"/>
              </w:rPr>
              <w:t>Vicepresidente de los Estados Confederados de América, Alexander Stephens, explicando por qué se fundó la Confederación.</w:t>
            </w:r>
          </w:p>
        </w:tc>
      </w:tr>
    </w:tbl>
    <w:p w14:paraId="32496FA8" w14:textId="77777777" w:rsidR="001B4658" w:rsidRPr="0023566C" w:rsidRDefault="001B4658" w:rsidP="001B4658">
      <w:pPr>
        <w:rPr>
          <w:sz w:val="2"/>
          <w:szCs w:val="2"/>
          <w:lang w:val="es-MX"/>
        </w:rPr>
      </w:pPr>
    </w:p>
    <w:tbl>
      <w:tblPr>
        <w:tblStyle w:val="TableGrid"/>
        <w:tblW w:w="0" w:type="auto"/>
        <w:tblLook w:val="04A0" w:firstRow="1" w:lastRow="0" w:firstColumn="1" w:lastColumn="0" w:noHBand="0" w:noVBand="1"/>
      </w:tblPr>
      <w:tblGrid>
        <w:gridCol w:w="6835"/>
        <w:gridCol w:w="2515"/>
      </w:tblGrid>
      <w:tr w:rsidR="001B4658" w:rsidRPr="0023566C" w14:paraId="13927022" w14:textId="77777777" w:rsidTr="00940AFD">
        <w:trPr>
          <w:trHeight w:val="4274"/>
        </w:trPr>
        <w:tc>
          <w:tcPr>
            <w:tcW w:w="6835" w:type="dxa"/>
            <w:vAlign w:val="center"/>
          </w:tcPr>
          <w:p w14:paraId="6D3A2C54" w14:textId="675C38C2" w:rsidR="001B4658" w:rsidRPr="0023566C" w:rsidRDefault="003C6D61" w:rsidP="001B4658">
            <w:pPr>
              <w:rPr>
                <w:rFonts w:ascii="Vijaya" w:hAnsi="Vijaya" w:cs="Vijaya"/>
                <w:sz w:val="32"/>
                <w:szCs w:val="32"/>
                <w:lang w:val="es-MX"/>
              </w:rPr>
            </w:pPr>
            <w:r w:rsidRPr="0023566C">
              <w:rPr>
                <w:rFonts w:ascii="Vijaya" w:hAnsi="Vijaya" w:cs="Vijaya"/>
                <w:sz w:val="32"/>
                <w:szCs w:val="32"/>
                <w:lang w:val="es-MX"/>
              </w:rPr>
              <w:t xml:space="preserve">. . . [E]l estamos atravesando una de las mayores </w:t>
            </w:r>
            <w:r w:rsidRPr="0023566C">
              <w:rPr>
                <w:rFonts w:ascii="Vijaya" w:hAnsi="Vijaya" w:cs="Vijaya"/>
                <w:b/>
                <w:bCs/>
                <w:sz w:val="32"/>
                <w:szCs w:val="32"/>
                <w:lang w:val="es-MX"/>
              </w:rPr>
              <w:t>revoluciones</w:t>
            </w:r>
            <w:r w:rsidRPr="0023566C">
              <w:rPr>
                <w:rFonts w:ascii="Vijaya" w:hAnsi="Vijaya" w:cs="Vijaya"/>
                <w:sz w:val="32"/>
                <w:szCs w:val="32"/>
                <w:lang w:val="es-MX"/>
              </w:rPr>
              <w:t xml:space="preserve"> en los anales del mundo. Siete estados han derrocado en los últimos tres meses a un gobierno antiguo y han formado un nuevo....  La nueva constitución ha puesto fin para siempre a todas las cuestiones agitadoras relacionadas con nuestra peculiar institución—la esclavitud africana tal como existe entre nosotros— </w:t>
            </w:r>
            <w:r w:rsidR="00634C0D" w:rsidRPr="0023566C">
              <w:rPr>
                <w:rFonts w:ascii="Vijaya" w:hAnsi="Vijaya" w:cs="Vijaya"/>
                <w:color w:val="282828"/>
                <w:spacing w:val="3"/>
                <w:sz w:val="32"/>
                <w:szCs w:val="32"/>
                <w:lang w:val="es-MX"/>
              </w:rPr>
              <w:t xml:space="preserve">... </w:t>
            </w:r>
            <w:r w:rsidRPr="0023566C">
              <w:rPr>
                <w:rFonts w:ascii="Vijaya" w:hAnsi="Vijaya" w:cs="Vijaya"/>
                <w:sz w:val="32"/>
                <w:szCs w:val="32"/>
                <w:lang w:val="es-MX"/>
              </w:rPr>
              <w:t xml:space="preserve">Esta fue la causa inmediata de la reciente </w:t>
            </w:r>
            <w:r w:rsidRPr="0023566C">
              <w:rPr>
                <w:rFonts w:ascii="Vijaya" w:hAnsi="Vijaya" w:cs="Vijaya"/>
                <w:b/>
                <w:bCs/>
                <w:sz w:val="32"/>
                <w:szCs w:val="32"/>
                <w:lang w:val="es-MX"/>
              </w:rPr>
              <w:t>ruptura</w:t>
            </w:r>
            <w:r w:rsidRPr="0023566C">
              <w:rPr>
                <w:rFonts w:ascii="Vijaya" w:hAnsi="Vijaya" w:cs="Vijaya"/>
                <w:sz w:val="32"/>
                <w:szCs w:val="32"/>
                <w:lang w:val="es-MX"/>
              </w:rPr>
              <w:t xml:space="preserve"> y la revolución actual.... Las ideas predominantes que tenían [Thomas Jefferson] y la mayoría de los principales estadistas en la época de la formación de la antigua Constitución eran que la esclavitud del africano </w:t>
            </w:r>
            <w:r w:rsidRPr="0023566C">
              <w:rPr>
                <w:rFonts w:ascii="Vijaya" w:hAnsi="Vijaya" w:cs="Vijaya"/>
                <w:b/>
                <w:bCs/>
                <w:sz w:val="32"/>
                <w:szCs w:val="32"/>
                <w:lang w:val="es-MX"/>
              </w:rPr>
              <w:t>violaba</w:t>
            </w:r>
            <w:r w:rsidRPr="0023566C">
              <w:rPr>
                <w:rFonts w:ascii="Vijaya" w:hAnsi="Vijaya" w:cs="Vijaya"/>
                <w:sz w:val="32"/>
                <w:szCs w:val="32"/>
                <w:lang w:val="es-MX"/>
              </w:rPr>
              <w:t xml:space="preserve"> las leyes de la naturaleza; que era erróneo en principio, social, moral y políticamente.... Nuestro nuevo gobierno se basa exactamente en la idea opuesta; sus cimientos están sentados, su </w:t>
            </w:r>
            <w:r w:rsidRPr="0023566C">
              <w:rPr>
                <w:rFonts w:ascii="Vijaya" w:hAnsi="Vijaya" w:cs="Vijaya"/>
                <w:b/>
                <w:bCs/>
                <w:sz w:val="32"/>
                <w:szCs w:val="32"/>
                <w:lang w:val="es-MX"/>
              </w:rPr>
              <w:t>piedra angular</w:t>
            </w:r>
            <w:r w:rsidRPr="0023566C">
              <w:rPr>
                <w:rFonts w:ascii="Vijaya" w:hAnsi="Vijaya" w:cs="Vijaya"/>
                <w:sz w:val="32"/>
                <w:szCs w:val="32"/>
                <w:lang w:val="es-MX"/>
              </w:rPr>
              <w:t xml:space="preserve"> , sobre la gran verdad de que el negro no es igual al hombre blanco; que la esclavitud, la subordinación a la raza superior, es su condición natural y normal."</w:t>
            </w:r>
          </w:p>
          <w:p w14:paraId="2248ECB7" w14:textId="77777777" w:rsidR="00B87D7C" w:rsidRPr="0023566C" w:rsidRDefault="00B87D7C" w:rsidP="001B4658">
            <w:pPr>
              <w:rPr>
                <w:rFonts w:ascii="Vijaya" w:hAnsi="Vijaya" w:cs="Vijaya"/>
                <w:sz w:val="12"/>
                <w:szCs w:val="12"/>
                <w:lang w:val="es-MX"/>
              </w:rPr>
            </w:pPr>
          </w:p>
          <w:p w14:paraId="68F6B0DA" w14:textId="5E6B15BD" w:rsidR="003C6D61" w:rsidRPr="0023566C" w:rsidRDefault="003C6D61" w:rsidP="003C6D61">
            <w:pPr>
              <w:pStyle w:val="ListParagraph"/>
              <w:numPr>
                <w:ilvl w:val="0"/>
                <w:numId w:val="1"/>
              </w:numPr>
              <w:rPr>
                <w:rFonts w:ascii="Gotham Book" w:hAnsi="Gotham Book" w:cs="Vijaya"/>
                <w:sz w:val="20"/>
                <w:szCs w:val="20"/>
                <w:lang w:val="es-MX"/>
              </w:rPr>
            </w:pPr>
            <w:r w:rsidRPr="0023566C">
              <w:rPr>
                <w:rFonts w:ascii="Gotham Book" w:hAnsi="Gotham Book" w:cs="Vijaya"/>
                <w:sz w:val="20"/>
                <w:szCs w:val="20"/>
                <w:lang w:val="es-MX"/>
              </w:rPr>
              <w:lastRenderedPageBreak/>
              <w:t xml:space="preserve">Discurso de Alexander Stephens, </w:t>
            </w:r>
            <w:r w:rsidR="00B87D7C" w:rsidRPr="0023566C">
              <w:rPr>
                <w:rStyle w:val="Emphasis"/>
                <w:rFonts w:ascii="Gotham Book" w:hAnsi="Gotham Book" w:cs="Arial"/>
                <w:color w:val="000000"/>
                <w:spacing w:val="2"/>
                <w:sz w:val="20"/>
                <w:szCs w:val="20"/>
                <w:lang w:val="es-MX"/>
              </w:rPr>
              <w:t xml:space="preserve">público y privado, con cartas y discursos, antes, durante y después de la guerra, </w:t>
            </w:r>
            <w:r w:rsidR="003B659D" w:rsidRPr="0023566C">
              <w:rPr>
                <w:rStyle w:val="Emphasis"/>
                <w:rFonts w:ascii="Gotham Book" w:hAnsi="Gotham Book"/>
                <w:i w:val="0"/>
                <w:iCs w:val="0"/>
                <w:sz w:val="20"/>
                <w:szCs w:val="20"/>
                <w:lang w:val="es-MX"/>
              </w:rPr>
              <w:t>publicado en 1866.</w:t>
            </w:r>
          </w:p>
        </w:tc>
        <w:tc>
          <w:tcPr>
            <w:tcW w:w="2515" w:type="dxa"/>
          </w:tcPr>
          <w:p w14:paraId="166E6683" w14:textId="44802B5B" w:rsidR="001B4658" w:rsidRPr="0023566C" w:rsidRDefault="003B659D" w:rsidP="00940AFD">
            <w:pPr>
              <w:rPr>
                <w:rFonts w:ascii="Gotham Book" w:hAnsi="Gotham Book"/>
                <w:sz w:val="20"/>
                <w:szCs w:val="20"/>
                <w:lang w:val="es-MX"/>
              </w:rPr>
            </w:pPr>
            <w:r w:rsidRPr="0023566C">
              <w:rPr>
                <w:rFonts w:ascii="Gotham Book" w:hAnsi="Gotham Book"/>
                <w:b/>
                <w:bCs/>
                <w:i/>
                <w:iCs/>
                <w:sz w:val="20"/>
                <w:szCs w:val="20"/>
                <w:lang w:val="es-MX"/>
              </w:rPr>
              <w:lastRenderedPageBreak/>
              <w:t xml:space="preserve">Revolución: </w:t>
            </w:r>
            <w:r w:rsidRPr="0023566C">
              <w:rPr>
                <w:rFonts w:ascii="Gotham Book" w:hAnsi="Gotham Book"/>
                <w:sz w:val="20"/>
                <w:szCs w:val="20"/>
                <w:lang w:val="es-MX"/>
              </w:rPr>
              <w:t>Un cambio significativo en el gobierno, reemplazando las antiguas instituciones por nuevas.</w:t>
            </w:r>
          </w:p>
          <w:p w14:paraId="61F87CCF" w14:textId="77777777" w:rsidR="003B659D" w:rsidRPr="0023566C" w:rsidRDefault="003B659D" w:rsidP="00940AFD">
            <w:pPr>
              <w:rPr>
                <w:rFonts w:ascii="Gotham Book" w:hAnsi="Gotham Book"/>
                <w:sz w:val="20"/>
                <w:szCs w:val="20"/>
                <w:lang w:val="es-MX"/>
              </w:rPr>
            </w:pPr>
          </w:p>
          <w:p w14:paraId="14577FB5" w14:textId="77777777" w:rsidR="003B659D" w:rsidRPr="0023566C" w:rsidRDefault="003B659D" w:rsidP="00940AFD">
            <w:pPr>
              <w:rPr>
                <w:rFonts w:ascii="Gotham Book" w:hAnsi="Gotham Book"/>
                <w:sz w:val="20"/>
                <w:szCs w:val="20"/>
                <w:lang w:val="es-MX"/>
              </w:rPr>
            </w:pPr>
          </w:p>
          <w:p w14:paraId="5F3BBBD6" w14:textId="77777777" w:rsidR="003B659D" w:rsidRPr="0023566C" w:rsidRDefault="003B659D" w:rsidP="00940AFD">
            <w:pPr>
              <w:rPr>
                <w:rFonts w:ascii="Gotham Book" w:hAnsi="Gotham Book"/>
                <w:sz w:val="20"/>
                <w:szCs w:val="20"/>
                <w:lang w:val="es-MX"/>
              </w:rPr>
            </w:pPr>
          </w:p>
          <w:p w14:paraId="61F9E214" w14:textId="77777777" w:rsidR="001B4658" w:rsidRPr="0023566C" w:rsidRDefault="001B4658" w:rsidP="00940AFD">
            <w:pPr>
              <w:rPr>
                <w:rFonts w:ascii="Gotham Book" w:hAnsi="Gotham Book"/>
                <w:sz w:val="12"/>
                <w:szCs w:val="12"/>
                <w:lang w:val="es-MX"/>
              </w:rPr>
            </w:pPr>
          </w:p>
          <w:p w14:paraId="65675FBA" w14:textId="77777777" w:rsidR="003B659D" w:rsidRPr="0023566C" w:rsidRDefault="003B659D" w:rsidP="00940AFD">
            <w:pPr>
              <w:rPr>
                <w:rFonts w:ascii="Gotham Book" w:hAnsi="Gotham Book"/>
                <w:sz w:val="20"/>
                <w:szCs w:val="20"/>
                <w:lang w:val="es-MX"/>
              </w:rPr>
            </w:pPr>
            <w:r w:rsidRPr="0023566C">
              <w:rPr>
                <w:rFonts w:ascii="Gotham Book" w:hAnsi="Gotham Book"/>
                <w:b/>
                <w:bCs/>
                <w:i/>
                <w:iCs/>
                <w:sz w:val="20"/>
                <w:szCs w:val="20"/>
                <w:lang w:val="es-MX"/>
              </w:rPr>
              <w:t xml:space="preserve">Ruptura: </w:t>
            </w:r>
            <w:r w:rsidRPr="0023566C">
              <w:rPr>
                <w:rFonts w:ascii="Gotham Book" w:hAnsi="Gotham Book"/>
                <w:sz w:val="20"/>
                <w:szCs w:val="20"/>
                <w:lang w:val="es-MX"/>
              </w:rPr>
              <w:t>Una fractura severa</w:t>
            </w:r>
          </w:p>
          <w:p w14:paraId="587BADD8" w14:textId="77777777" w:rsidR="003B659D" w:rsidRPr="0023566C" w:rsidRDefault="003B659D" w:rsidP="00940AFD">
            <w:pPr>
              <w:rPr>
                <w:rFonts w:ascii="Gotham Book" w:hAnsi="Gotham Book"/>
                <w:sz w:val="20"/>
                <w:szCs w:val="20"/>
                <w:lang w:val="es-MX"/>
              </w:rPr>
            </w:pPr>
          </w:p>
          <w:p w14:paraId="0E55F698" w14:textId="77777777" w:rsidR="003B659D" w:rsidRPr="0023566C" w:rsidRDefault="003B659D" w:rsidP="00940AFD">
            <w:pPr>
              <w:rPr>
                <w:rFonts w:ascii="Gotham Book" w:hAnsi="Gotham Book"/>
                <w:sz w:val="20"/>
                <w:szCs w:val="20"/>
                <w:lang w:val="es-MX"/>
              </w:rPr>
            </w:pPr>
          </w:p>
          <w:p w14:paraId="60FB32F3" w14:textId="77777777" w:rsidR="003B659D" w:rsidRPr="0023566C" w:rsidRDefault="003B659D" w:rsidP="00940AFD">
            <w:pPr>
              <w:rPr>
                <w:rFonts w:ascii="Gotham Book" w:hAnsi="Gotham Book"/>
                <w:sz w:val="20"/>
                <w:szCs w:val="20"/>
                <w:lang w:val="es-MX"/>
              </w:rPr>
            </w:pPr>
          </w:p>
          <w:p w14:paraId="7CB9DD89" w14:textId="77777777" w:rsidR="003B659D" w:rsidRPr="0023566C" w:rsidRDefault="003B659D" w:rsidP="00940AFD">
            <w:pPr>
              <w:rPr>
                <w:rFonts w:ascii="Gotham Book" w:hAnsi="Gotham Book"/>
                <w:sz w:val="20"/>
                <w:szCs w:val="20"/>
                <w:lang w:val="es-MX"/>
              </w:rPr>
            </w:pPr>
            <w:r w:rsidRPr="0023566C">
              <w:rPr>
                <w:rFonts w:ascii="Gotham Book" w:hAnsi="Gotham Book"/>
                <w:b/>
                <w:bCs/>
                <w:i/>
                <w:iCs/>
                <w:sz w:val="20"/>
                <w:szCs w:val="20"/>
                <w:lang w:val="es-MX"/>
              </w:rPr>
              <w:t xml:space="preserve">En violación: </w:t>
            </w:r>
            <w:r w:rsidRPr="0023566C">
              <w:rPr>
                <w:rFonts w:ascii="Gotham Book" w:hAnsi="Gotham Book"/>
                <w:sz w:val="20"/>
                <w:szCs w:val="20"/>
                <w:lang w:val="es-MX"/>
              </w:rPr>
              <w:t>Ir en contra, no seguir.</w:t>
            </w:r>
          </w:p>
          <w:p w14:paraId="12C7082E" w14:textId="77777777" w:rsidR="003B659D" w:rsidRPr="0023566C" w:rsidRDefault="003B659D" w:rsidP="00940AFD">
            <w:pPr>
              <w:rPr>
                <w:rFonts w:ascii="Gotham Book" w:hAnsi="Gotham Book"/>
                <w:sz w:val="20"/>
                <w:szCs w:val="20"/>
                <w:lang w:val="es-MX"/>
              </w:rPr>
            </w:pPr>
          </w:p>
          <w:p w14:paraId="0FEB0E74" w14:textId="77777777" w:rsidR="003B659D" w:rsidRPr="0023566C" w:rsidRDefault="003B659D" w:rsidP="00940AFD">
            <w:pPr>
              <w:rPr>
                <w:rFonts w:ascii="Gotham Book" w:hAnsi="Gotham Book"/>
                <w:sz w:val="20"/>
                <w:szCs w:val="20"/>
                <w:lang w:val="es-MX"/>
              </w:rPr>
            </w:pPr>
          </w:p>
          <w:p w14:paraId="0B6B22C3" w14:textId="4C533AF6" w:rsidR="003B659D" w:rsidRPr="0023566C" w:rsidRDefault="003B659D" w:rsidP="00940AFD">
            <w:pPr>
              <w:rPr>
                <w:rFonts w:ascii="Gotham Book" w:hAnsi="Gotham Book"/>
                <w:sz w:val="20"/>
                <w:szCs w:val="20"/>
                <w:lang w:val="es-MX"/>
              </w:rPr>
            </w:pPr>
            <w:r w:rsidRPr="0023566C">
              <w:rPr>
                <w:rFonts w:ascii="Gotham Book" w:hAnsi="Gotham Book"/>
                <w:b/>
                <w:bCs/>
                <w:i/>
                <w:iCs/>
                <w:sz w:val="20"/>
                <w:szCs w:val="20"/>
                <w:lang w:val="es-MX"/>
              </w:rPr>
              <w:t xml:space="preserve">Piedra angular: </w:t>
            </w:r>
            <w:r w:rsidRPr="0023566C">
              <w:rPr>
                <w:rFonts w:ascii="Gotham Book" w:hAnsi="Gotham Book"/>
                <w:sz w:val="20"/>
                <w:szCs w:val="20"/>
                <w:lang w:val="es-MX"/>
              </w:rPr>
              <w:t>La primera parte de un edificio que sirve de base para el resto de la estructura.</w:t>
            </w:r>
          </w:p>
          <w:p w14:paraId="2014BD48" w14:textId="77777777" w:rsidR="003B659D" w:rsidRPr="0023566C" w:rsidRDefault="003B659D" w:rsidP="00940AFD">
            <w:pPr>
              <w:rPr>
                <w:rFonts w:ascii="Gotham Book" w:hAnsi="Gotham Book"/>
                <w:sz w:val="20"/>
                <w:szCs w:val="20"/>
                <w:lang w:val="es-MX"/>
              </w:rPr>
            </w:pPr>
          </w:p>
          <w:p w14:paraId="4A78B3B1" w14:textId="75BD38BF" w:rsidR="003B659D" w:rsidRPr="0023566C" w:rsidRDefault="003B659D" w:rsidP="00940AFD">
            <w:pPr>
              <w:rPr>
                <w:rFonts w:ascii="Gotham Book" w:hAnsi="Gotham Book"/>
                <w:sz w:val="20"/>
                <w:szCs w:val="20"/>
                <w:lang w:val="es-MX"/>
              </w:rPr>
            </w:pPr>
            <w:r w:rsidRPr="0023566C">
              <w:rPr>
                <w:rFonts w:ascii="Gotham Book" w:hAnsi="Gotham Book"/>
                <w:b/>
                <w:bCs/>
                <w:i/>
                <w:iCs/>
                <w:sz w:val="20"/>
                <w:szCs w:val="20"/>
                <w:lang w:val="es-MX"/>
              </w:rPr>
              <w:lastRenderedPageBreak/>
              <w:t xml:space="preserve">Subordinación: </w:t>
            </w:r>
            <w:r w:rsidRPr="0023566C">
              <w:rPr>
                <w:rFonts w:ascii="Gotham Book" w:hAnsi="Gotham Book"/>
                <w:sz w:val="20"/>
                <w:szCs w:val="20"/>
                <w:lang w:val="es-MX"/>
              </w:rPr>
              <w:t>Tener rango o posición inferior</w:t>
            </w:r>
          </w:p>
        </w:tc>
      </w:tr>
    </w:tbl>
    <w:p w14:paraId="61559C16" w14:textId="77777777" w:rsidR="003B659D" w:rsidRPr="0023566C" w:rsidRDefault="003B659D" w:rsidP="003B659D">
      <w:pPr>
        <w:rPr>
          <w:sz w:val="2"/>
          <w:szCs w:val="2"/>
          <w:lang w:val="es-MX"/>
        </w:rPr>
      </w:pPr>
    </w:p>
    <w:p w14:paraId="5D9ED58F" w14:textId="77777777" w:rsidR="00C53FE0" w:rsidRPr="0023566C" w:rsidRDefault="00C53FE0" w:rsidP="003B659D">
      <w:pPr>
        <w:rPr>
          <w:sz w:val="2"/>
          <w:szCs w:val="2"/>
          <w:lang w:val="es-MX"/>
        </w:rPr>
      </w:pPr>
    </w:p>
    <w:p w14:paraId="3EF969B7" w14:textId="77777777" w:rsidR="00C53FE0" w:rsidRPr="0023566C" w:rsidRDefault="00C53FE0" w:rsidP="003B659D">
      <w:pPr>
        <w:rPr>
          <w:sz w:val="2"/>
          <w:szCs w:val="2"/>
          <w:lang w:val="es-MX"/>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C53FE0" w:rsidRPr="0023566C" w14:paraId="46173FFD" w14:textId="77777777" w:rsidTr="00940AFD">
        <w:trPr>
          <w:trHeight w:val="691"/>
        </w:trPr>
        <w:tc>
          <w:tcPr>
            <w:tcW w:w="9340" w:type="dxa"/>
            <w:shd w:val="clear" w:color="auto" w:fill="F2F2F2" w:themeFill="background1" w:themeFillShade="F2"/>
            <w:vAlign w:val="center"/>
          </w:tcPr>
          <w:p w14:paraId="386BEF06" w14:textId="77777777" w:rsidR="00C53FE0" w:rsidRPr="0023566C" w:rsidRDefault="00C53FE0" w:rsidP="00940AFD">
            <w:pPr>
              <w:spacing w:line="276" w:lineRule="auto"/>
              <w:jc w:val="center"/>
              <w:rPr>
                <w:rFonts w:ascii="Gotham Book" w:hAnsi="Gotham Book"/>
                <w:b/>
                <w:bCs/>
                <w:sz w:val="28"/>
                <w:szCs w:val="32"/>
                <w:lang w:val="es-MX"/>
              </w:rPr>
            </w:pPr>
            <w:r w:rsidRPr="0023566C">
              <w:rPr>
                <w:rFonts w:ascii="Gotham Book" w:hAnsi="Gotham Book"/>
                <w:b/>
                <w:bCs/>
                <w:sz w:val="28"/>
                <w:szCs w:val="32"/>
                <w:lang w:val="es-MX"/>
              </w:rPr>
              <w:t>Fuente primaria C</w:t>
            </w:r>
          </w:p>
          <w:p w14:paraId="1FBD8EAD" w14:textId="77777777" w:rsidR="00C53FE0" w:rsidRPr="0023566C" w:rsidRDefault="00C53FE0" w:rsidP="00940AFD">
            <w:pPr>
              <w:spacing w:line="276" w:lineRule="auto"/>
              <w:jc w:val="center"/>
              <w:rPr>
                <w:rFonts w:ascii="Gotham Book" w:hAnsi="Gotham Book"/>
                <w:b/>
                <w:bCs/>
                <w:sz w:val="28"/>
                <w:szCs w:val="32"/>
                <w:lang w:val="es-MX"/>
              </w:rPr>
            </w:pPr>
            <w:r w:rsidRPr="0023566C">
              <w:rPr>
                <w:rFonts w:ascii="Gotham Book" w:hAnsi="Gotham Book"/>
                <w:i/>
                <w:iCs/>
                <w:lang w:val="es-MX"/>
              </w:rPr>
              <w:t>Informes del mayor general William B. Franklin, del Ejército de los EE. UU., al mando de la expedición.</w:t>
            </w:r>
            <w:r w:rsidRPr="0023566C">
              <w:rPr>
                <w:rFonts w:ascii="Gotham Book" w:hAnsi="Gotham Book"/>
                <w:lang w:val="es-MX"/>
              </w:rPr>
              <w:t xml:space="preserve"> CUARTEL GENERAL DEL DECIMONOVENTO CUERPO DE EJÉRCITO, </w:t>
            </w:r>
            <w:r w:rsidRPr="0023566C">
              <w:rPr>
                <w:rFonts w:ascii="Gotham Book" w:hAnsi="Gotham Book"/>
                <w:i/>
                <w:iCs/>
                <w:lang w:val="es-MX"/>
              </w:rPr>
              <w:t xml:space="preserve"> 11 de septiembre </w:t>
            </w:r>
            <w:r w:rsidRPr="0023566C">
              <w:rPr>
                <w:rFonts w:ascii="Gotham Book" w:hAnsi="Gotham Book"/>
                <w:lang w:val="es-MX"/>
              </w:rPr>
              <w:t>de 1863.</w:t>
            </w:r>
          </w:p>
        </w:tc>
      </w:tr>
    </w:tbl>
    <w:p w14:paraId="0DF2D898" w14:textId="77777777" w:rsidR="00C53FE0" w:rsidRPr="0023566C" w:rsidRDefault="00C53FE0" w:rsidP="003B659D">
      <w:pPr>
        <w:rPr>
          <w:sz w:val="2"/>
          <w:szCs w:val="2"/>
          <w:lang w:val="es-MX"/>
        </w:rPr>
      </w:pPr>
    </w:p>
    <w:tbl>
      <w:tblPr>
        <w:tblStyle w:val="TableGrid"/>
        <w:tblW w:w="0" w:type="auto"/>
        <w:tblLook w:val="04A0" w:firstRow="1" w:lastRow="0" w:firstColumn="1" w:lastColumn="0" w:noHBand="0" w:noVBand="1"/>
      </w:tblPr>
      <w:tblGrid>
        <w:gridCol w:w="6835"/>
        <w:gridCol w:w="2515"/>
      </w:tblGrid>
      <w:tr w:rsidR="003B659D" w:rsidRPr="0023566C" w14:paraId="20406E88" w14:textId="77777777" w:rsidTr="00940AFD">
        <w:trPr>
          <w:trHeight w:val="4274"/>
        </w:trPr>
        <w:tc>
          <w:tcPr>
            <w:tcW w:w="6835" w:type="dxa"/>
            <w:vAlign w:val="center"/>
          </w:tcPr>
          <w:p w14:paraId="40F21E36" w14:textId="214500CF" w:rsidR="00306BF5" w:rsidRPr="0023566C" w:rsidRDefault="00306BF5" w:rsidP="00306BF5">
            <w:pPr>
              <w:rPr>
                <w:rFonts w:ascii="Ink Free" w:hAnsi="Ink Free"/>
                <w:sz w:val="26"/>
                <w:szCs w:val="26"/>
                <w:lang w:val="es-MX"/>
              </w:rPr>
            </w:pPr>
            <w:r w:rsidRPr="0023566C">
              <w:rPr>
                <w:rFonts w:ascii="Ink Free" w:hAnsi="Ink Free"/>
                <w:sz w:val="26"/>
                <w:szCs w:val="26"/>
                <w:lang w:val="es-MX"/>
              </w:rPr>
              <w:t xml:space="preserve">"Hice un </w:t>
            </w:r>
            <w:r w:rsidRPr="0023566C">
              <w:rPr>
                <w:rFonts w:ascii="Ink Free" w:hAnsi="Ink Free"/>
                <w:b/>
                <w:bCs/>
                <w:sz w:val="26"/>
                <w:szCs w:val="26"/>
                <w:lang w:val="es-MX"/>
              </w:rPr>
              <w:t>reconocimiento</w:t>
            </w:r>
            <w:r w:rsidRPr="0023566C">
              <w:rPr>
                <w:rFonts w:ascii="Ink Free" w:hAnsi="Ink Free"/>
                <w:sz w:val="26"/>
                <w:szCs w:val="26"/>
                <w:lang w:val="es-MX"/>
              </w:rPr>
              <w:t xml:space="preserve"> de la costa de Texas; pequeñas embarcaciones encalladas en barro a unos 125 pies de la costa. La propia orilla es un pantano blando, y paralelo a él, y a unos 15 metros dentro de él, hay una estrecha franja de arena, sobre la que hay un camino. Esta carretera desemboca en el agua y en las alturas a unos 800 metros por debajo del fuerte, punto en el que hay un antiguo fuerte. Los marineros que se hundían en el barro por encima de sus rodillas; soldados cargados de </w:t>
            </w:r>
            <w:r w:rsidRPr="0023566C">
              <w:rPr>
                <w:rFonts w:ascii="Ink Free" w:hAnsi="Ink Free"/>
                <w:b/>
                <w:bCs/>
                <w:sz w:val="26"/>
                <w:szCs w:val="26"/>
                <w:lang w:val="es-MX"/>
              </w:rPr>
              <w:t>mosquetes</w:t>
            </w:r>
            <w:r w:rsidRPr="0023566C">
              <w:rPr>
                <w:rFonts w:ascii="Ink Free" w:hAnsi="Ink Free"/>
                <w:sz w:val="26"/>
                <w:szCs w:val="26"/>
                <w:lang w:val="es-MX"/>
              </w:rPr>
              <w:t xml:space="preserve"> y raciones habrían caído en su centro.... Las reservas de agua dulce estaban casi agotadas y los animales ya estaban con poca cantidad de agua; los hombres vivían con </w:t>
            </w:r>
            <w:r w:rsidRPr="0023566C">
              <w:rPr>
                <w:rFonts w:ascii="Ink Free" w:hAnsi="Ink Free"/>
                <w:b/>
                <w:bCs/>
                <w:sz w:val="26"/>
                <w:szCs w:val="26"/>
                <w:lang w:val="es-MX"/>
              </w:rPr>
              <w:t>raciones</w:t>
            </w:r>
            <w:r w:rsidRPr="0023566C">
              <w:rPr>
                <w:rFonts w:ascii="Ink Free" w:hAnsi="Ink Free"/>
                <w:sz w:val="26"/>
                <w:szCs w:val="26"/>
                <w:lang w:val="es-MX"/>
              </w:rPr>
              <w:t xml:space="preserve"> crudas y no había combustible en tierra para cocinar. No se podía obtener agua potable a menos que el fuerte estuviera en nuestra posesión, y la experiencia del día me enseñó que ningún ataque que pudiera hacer con las tropas que había logrado cruzar la </w:t>
            </w:r>
            <w:r w:rsidRPr="0023566C">
              <w:rPr>
                <w:rFonts w:ascii="Ink Free" w:hAnsi="Ink Free"/>
                <w:b/>
                <w:bCs/>
                <w:sz w:val="26"/>
                <w:szCs w:val="26"/>
                <w:lang w:val="es-MX"/>
              </w:rPr>
              <w:t>barra</w:t>
            </w:r>
            <w:r w:rsidRPr="0023566C">
              <w:rPr>
                <w:rFonts w:ascii="Ink Free" w:hAnsi="Ink Free"/>
                <w:sz w:val="26"/>
                <w:szCs w:val="26"/>
                <w:lang w:val="es-MX"/>
              </w:rPr>
              <w:t xml:space="preserve"> podría tener éxito."</w:t>
            </w:r>
          </w:p>
          <w:p w14:paraId="28C88B1D" w14:textId="77777777" w:rsidR="003B659D" w:rsidRPr="0023566C" w:rsidRDefault="003B659D" w:rsidP="003B659D">
            <w:pPr>
              <w:rPr>
                <w:sz w:val="8"/>
                <w:szCs w:val="8"/>
                <w:lang w:val="es-MX"/>
              </w:rPr>
            </w:pPr>
          </w:p>
          <w:p w14:paraId="3C20DD21" w14:textId="46556AF7" w:rsidR="00306BF5" w:rsidRPr="0023566C" w:rsidRDefault="00306BF5" w:rsidP="00306BF5">
            <w:pPr>
              <w:pStyle w:val="ListParagraph"/>
              <w:numPr>
                <w:ilvl w:val="0"/>
                <w:numId w:val="1"/>
              </w:numPr>
              <w:rPr>
                <w:rFonts w:ascii="Gotham Book" w:hAnsi="Gotham Book"/>
                <w:sz w:val="20"/>
                <w:szCs w:val="20"/>
                <w:lang w:val="es-MX"/>
              </w:rPr>
            </w:pPr>
            <w:r w:rsidRPr="0023566C">
              <w:rPr>
                <w:rFonts w:ascii="Gotham Book" w:hAnsi="Gotham Book"/>
                <w:sz w:val="20"/>
                <w:szCs w:val="20"/>
                <w:lang w:val="es-MX"/>
              </w:rPr>
              <w:t xml:space="preserve">Mayor general unionista William B. Franklin, informe militar sobre la batalla de Sabine River, Texas. El portal a la historia de Texas. </w:t>
            </w:r>
          </w:p>
        </w:tc>
        <w:tc>
          <w:tcPr>
            <w:tcW w:w="2515" w:type="dxa"/>
          </w:tcPr>
          <w:p w14:paraId="712635E6" w14:textId="108B2102" w:rsidR="003B659D" w:rsidRPr="0023566C" w:rsidRDefault="00306BF5" w:rsidP="00940AFD">
            <w:pPr>
              <w:rPr>
                <w:rFonts w:ascii="Gotham Book" w:hAnsi="Gotham Book"/>
                <w:sz w:val="20"/>
                <w:szCs w:val="20"/>
                <w:lang w:val="es-MX"/>
              </w:rPr>
            </w:pPr>
            <w:r w:rsidRPr="0023566C">
              <w:rPr>
                <w:rFonts w:ascii="Gotham Book" w:hAnsi="Gotham Book"/>
                <w:b/>
                <w:bCs/>
                <w:i/>
                <w:iCs/>
                <w:sz w:val="20"/>
                <w:szCs w:val="20"/>
                <w:lang w:val="es-MX"/>
              </w:rPr>
              <w:t>Reconocimiento:</w:t>
            </w:r>
            <w:r w:rsidRPr="0023566C">
              <w:rPr>
                <w:rFonts w:ascii="Gotham Book" w:hAnsi="Gotham Book"/>
                <w:sz w:val="20"/>
                <w:szCs w:val="20"/>
                <w:lang w:val="es-MX"/>
              </w:rPr>
              <w:t xml:space="preserve"> Una observación militar del terreno para localizar al enemigo.</w:t>
            </w:r>
          </w:p>
          <w:p w14:paraId="320869D0" w14:textId="77777777" w:rsidR="00306BF5" w:rsidRPr="0023566C" w:rsidRDefault="00306BF5" w:rsidP="00940AFD">
            <w:pPr>
              <w:rPr>
                <w:rFonts w:ascii="Gotham Book" w:hAnsi="Gotham Book"/>
                <w:sz w:val="20"/>
                <w:szCs w:val="20"/>
                <w:lang w:val="es-MX"/>
              </w:rPr>
            </w:pPr>
          </w:p>
          <w:p w14:paraId="58FA3773" w14:textId="77777777" w:rsidR="00306BF5" w:rsidRPr="0023566C" w:rsidRDefault="00306BF5" w:rsidP="00940AFD">
            <w:pPr>
              <w:rPr>
                <w:rFonts w:ascii="Gotham Book" w:hAnsi="Gotham Book"/>
                <w:sz w:val="20"/>
                <w:szCs w:val="20"/>
                <w:lang w:val="es-MX"/>
              </w:rPr>
            </w:pPr>
          </w:p>
          <w:p w14:paraId="0E17B9DD" w14:textId="77777777" w:rsidR="00306BF5" w:rsidRPr="0023566C" w:rsidRDefault="00306BF5" w:rsidP="00940AFD">
            <w:pPr>
              <w:rPr>
                <w:rFonts w:ascii="Gotham Book" w:hAnsi="Gotham Book"/>
                <w:sz w:val="20"/>
                <w:szCs w:val="20"/>
                <w:lang w:val="es-MX"/>
              </w:rPr>
            </w:pPr>
          </w:p>
          <w:p w14:paraId="652C5FF0" w14:textId="77777777" w:rsidR="00306BF5" w:rsidRPr="0023566C" w:rsidRDefault="00306BF5" w:rsidP="00940AFD">
            <w:pPr>
              <w:rPr>
                <w:rFonts w:ascii="Gotham Book" w:hAnsi="Gotham Book"/>
                <w:sz w:val="20"/>
                <w:szCs w:val="20"/>
                <w:lang w:val="es-MX"/>
              </w:rPr>
            </w:pPr>
          </w:p>
          <w:p w14:paraId="511C3BEF" w14:textId="77777777" w:rsidR="00306BF5" w:rsidRPr="0023566C" w:rsidRDefault="00306BF5" w:rsidP="00940AFD">
            <w:pPr>
              <w:rPr>
                <w:rFonts w:ascii="Gotham Book" w:hAnsi="Gotham Book"/>
                <w:sz w:val="20"/>
                <w:szCs w:val="20"/>
                <w:lang w:val="es-MX"/>
              </w:rPr>
            </w:pPr>
          </w:p>
          <w:p w14:paraId="41E8D37F" w14:textId="77777777" w:rsidR="00306BF5" w:rsidRPr="0023566C" w:rsidRDefault="00306BF5" w:rsidP="00940AFD">
            <w:pPr>
              <w:rPr>
                <w:rFonts w:ascii="Gotham Book" w:hAnsi="Gotham Book"/>
                <w:sz w:val="20"/>
                <w:szCs w:val="20"/>
                <w:lang w:val="es-MX"/>
              </w:rPr>
            </w:pPr>
          </w:p>
          <w:p w14:paraId="432BE032" w14:textId="6BB83360" w:rsidR="00306BF5" w:rsidRPr="0023566C" w:rsidRDefault="00306BF5" w:rsidP="00940AFD">
            <w:pPr>
              <w:rPr>
                <w:rFonts w:ascii="Gotham Book" w:hAnsi="Gotham Book"/>
                <w:sz w:val="20"/>
                <w:szCs w:val="20"/>
                <w:lang w:val="es-MX"/>
              </w:rPr>
            </w:pPr>
            <w:r w:rsidRPr="0023566C">
              <w:rPr>
                <w:rFonts w:ascii="Gotham Book" w:hAnsi="Gotham Book"/>
                <w:b/>
                <w:bCs/>
                <w:i/>
                <w:iCs/>
                <w:sz w:val="20"/>
                <w:szCs w:val="20"/>
                <w:lang w:val="es-MX"/>
              </w:rPr>
              <w:t xml:space="preserve">Mosquetes: </w:t>
            </w:r>
            <w:r w:rsidRPr="0023566C">
              <w:rPr>
                <w:rFonts w:ascii="Gotham Book" w:hAnsi="Gotham Book"/>
                <w:sz w:val="20"/>
                <w:szCs w:val="20"/>
                <w:lang w:val="es-MX"/>
              </w:rPr>
              <w:t>Un fusil largo de la época.</w:t>
            </w:r>
          </w:p>
          <w:p w14:paraId="20DF6B54" w14:textId="77777777" w:rsidR="00306BF5" w:rsidRPr="0023566C" w:rsidRDefault="00306BF5" w:rsidP="00940AFD">
            <w:pPr>
              <w:rPr>
                <w:rFonts w:ascii="Gotham Book" w:hAnsi="Gotham Book"/>
                <w:sz w:val="20"/>
                <w:szCs w:val="20"/>
                <w:lang w:val="es-MX"/>
              </w:rPr>
            </w:pPr>
          </w:p>
          <w:p w14:paraId="4CBBF1C3" w14:textId="5D121B5D" w:rsidR="00306BF5" w:rsidRPr="0023566C" w:rsidRDefault="00306BF5" w:rsidP="00940AFD">
            <w:pPr>
              <w:rPr>
                <w:rFonts w:ascii="Gotham Book" w:hAnsi="Gotham Book"/>
                <w:sz w:val="20"/>
                <w:szCs w:val="20"/>
                <w:lang w:val="es-MX"/>
              </w:rPr>
            </w:pPr>
            <w:r w:rsidRPr="0023566C">
              <w:rPr>
                <w:rFonts w:ascii="Gotham Book" w:hAnsi="Gotham Book"/>
                <w:b/>
                <w:bCs/>
                <w:i/>
                <w:iCs/>
                <w:sz w:val="20"/>
                <w:szCs w:val="20"/>
                <w:lang w:val="es-MX"/>
              </w:rPr>
              <w:t xml:space="preserve">Exhausto: </w:t>
            </w:r>
            <w:r w:rsidRPr="0023566C">
              <w:rPr>
                <w:rFonts w:ascii="Gotham Book" w:hAnsi="Gotham Book"/>
                <w:sz w:val="20"/>
                <w:szCs w:val="20"/>
                <w:lang w:val="es-MX"/>
              </w:rPr>
              <w:t>Corre fuera, terminado.</w:t>
            </w:r>
          </w:p>
          <w:p w14:paraId="079C189B" w14:textId="77777777" w:rsidR="00306BF5" w:rsidRPr="0023566C" w:rsidRDefault="00306BF5" w:rsidP="00940AFD">
            <w:pPr>
              <w:rPr>
                <w:rFonts w:ascii="Gotham Book" w:hAnsi="Gotham Book"/>
                <w:sz w:val="20"/>
                <w:szCs w:val="20"/>
                <w:lang w:val="es-MX"/>
              </w:rPr>
            </w:pPr>
          </w:p>
          <w:p w14:paraId="6C4DDA72" w14:textId="4CA75D2D" w:rsidR="00306BF5" w:rsidRPr="0023566C" w:rsidRDefault="00306BF5" w:rsidP="00940AFD">
            <w:pPr>
              <w:rPr>
                <w:rFonts w:ascii="Gotham Book" w:hAnsi="Gotham Book"/>
                <w:sz w:val="20"/>
                <w:szCs w:val="20"/>
                <w:lang w:val="es-MX"/>
              </w:rPr>
            </w:pPr>
            <w:r w:rsidRPr="0023566C">
              <w:rPr>
                <w:rFonts w:ascii="Gotham Book" w:hAnsi="Gotham Book"/>
                <w:b/>
                <w:bCs/>
                <w:i/>
                <w:iCs/>
                <w:sz w:val="20"/>
                <w:szCs w:val="20"/>
                <w:lang w:val="es-MX"/>
              </w:rPr>
              <w:t xml:space="preserve">Raciones: </w:t>
            </w:r>
            <w:r w:rsidRPr="0023566C">
              <w:rPr>
                <w:rFonts w:ascii="Gotham Book" w:hAnsi="Gotham Book"/>
                <w:sz w:val="20"/>
                <w:szCs w:val="20"/>
                <w:lang w:val="es-MX"/>
              </w:rPr>
              <w:t>Una cantidad específica de comida permitida cada día.</w:t>
            </w:r>
          </w:p>
          <w:p w14:paraId="7AA84D8E" w14:textId="77777777" w:rsidR="00306BF5" w:rsidRPr="0023566C" w:rsidRDefault="00306BF5" w:rsidP="00940AFD">
            <w:pPr>
              <w:rPr>
                <w:rFonts w:ascii="Gotham Book" w:hAnsi="Gotham Book"/>
                <w:sz w:val="20"/>
                <w:szCs w:val="20"/>
                <w:lang w:val="es-MX"/>
              </w:rPr>
            </w:pPr>
          </w:p>
          <w:p w14:paraId="10120C87" w14:textId="77777777" w:rsidR="00306BF5" w:rsidRPr="0023566C" w:rsidRDefault="00306BF5" w:rsidP="00940AFD">
            <w:pPr>
              <w:rPr>
                <w:rFonts w:ascii="Gotham Book" w:hAnsi="Gotham Book"/>
                <w:sz w:val="20"/>
                <w:szCs w:val="20"/>
                <w:lang w:val="es-MX"/>
              </w:rPr>
            </w:pPr>
          </w:p>
          <w:p w14:paraId="40866A10" w14:textId="63E244E3" w:rsidR="00306BF5" w:rsidRPr="0023566C" w:rsidRDefault="00306BF5" w:rsidP="00940AFD">
            <w:pPr>
              <w:rPr>
                <w:rFonts w:ascii="Gotham Book" w:hAnsi="Gotham Book"/>
                <w:sz w:val="20"/>
                <w:szCs w:val="20"/>
                <w:lang w:val="es-MX"/>
              </w:rPr>
            </w:pPr>
            <w:r w:rsidRPr="0023566C">
              <w:rPr>
                <w:rFonts w:ascii="Gotham Book" w:hAnsi="Gotham Book"/>
                <w:b/>
                <w:bCs/>
                <w:i/>
                <w:iCs/>
                <w:sz w:val="20"/>
                <w:szCs w:val="20"/>
                <w:lang w:val="es-MX"/>
              </w:rPr>
              <w:t xml:space="preserve">Bar: </w:t>
            </w:r>
            <w:r w:rsidRPr="0023566C">
              <w:rPr>
                <w:rFonts w:ascii="Gotham Book" w:hAnsi="Gotham Book"/>
                <w:sz w:val="20"/>
                <w:szCs w:val="20"/>
                <w:lang w:val="es-MX"/>
              </w:rPr>
              <w:t>Un alto montículo de arena que limita el paso por un río.</w:t>
            </w:r>
          </w:p>
          <w:p w14:paraId="5972B2C1" w14:textId="4E795400" w:rsidR="003B659D" w:rsidRPr="0023566C" w:rsidRDefault="003B659D" w:rsidP="00940AFD">
            <w:pPr>
              <w:rPr>
                <w:rFonts w:ascii="Gotham Book" w:hAnsi="Gotham Book"/>
                <w:lang w:val="es-MX"/>
              </w:rPr>
            </w:pPr>
          </w:p>
        </w:tc>
      </w:tr>
    </w:tbl>
    <w:p w14:paraId="3125A69D" w14:textId="0275E80F" w:rsidR="001B4658" w:rsidRPr="0023566C" w:rsidRDefault="001B4658">
      <w:pPr>
        <w:rPr>
          <w:rFonts w:ascii="Gotham Book" w:hAnsi="Gotham Book"/>
          <w:sz w:val="12"/>
          <w:szCs w:val="12"/>
          <w:lang w:val="es-MX"/>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3B659D" w:rsidRPr="0023566C" w14:paraId="22F4F230" w14:textId="77777777" w:rsidTr="00940AFD">
        <w:trPr>
          <w:trHeight w:val="691"/>
        </w:trPr>
        <w:tc>
          <w:tcPr>
            <w:tcW w:w="9340" w:type="dxa"/>
            <w:shd w:val="clear" w:color="auto" w:fill="F2F2F2" w:themeFill="background1" w:themeFillShade="F2"/>
            <w:vAlign w:val="center"/>
          </w:tcPr>
          <w:p w14:paraId="55730BB5" w14:textId="5669F480" w:rsidR="00306BF5" w:rsidRPr="0023566C" w:rsidRDefault="003B659D" w:rsidP="00306BF5">
            <w:pPr>
              <w:spacing w:line="276" w:lineRule="auto"/>
              <w:jc w:val="center"/>
              <w:rPr>
                <w:rFonts w:ascii="Gotham Book" w:hAnsi="Gotham Book"/>
                <w:sz w:val="28"/>
                <w:szCs w:val="32"/>
                <w:lang w:val="es-MX"/>
              </w:rPr>
            </w:pPr>
            <w:r w:rsidRPr="0023566C">
              <w:rPr>
                <w:rFonts w:ascii="Gotham Book" w:hAnsi="Gotham Book"/>
                <w:b/>
                <w:bCs/>
                <w:sz w:val="28"/>
                <w:szCs w:val="32"/>
                <w:lang w:val="es-MX"/>
              </w:rPr>
              <w:lastRenderedPageBreak/>
              <w:t>Fuente primaria D</w:t>
            </w:r>
          </w:p>
          <w:p w14:paraId="3994F7D8" w14:textId="231351B5" w:rsidR="003B659D" w:rsidRPr="0023566C" w:rsidRDefault="00E33FD7" w:rsidP="00940AFD">
            <w:pPr>
              <w:spacing w:line="276" w:lineRule="auto"/>
              <w:jc w:val="center"/>
              <w:rPr>
                <w:rFonts w:ascii="Gotham Book" w:hAnsi="Gotham Book"/>
                <w:sz w:val="28"/>
                <w:szCs w:val="32"/>
                <w:lang w:val="es-MX"/>
              </w:rPr>
            </w:pPr>
            <w:r w:rsidRPr="0023566C">
              <w:rPr>
                <w:rFonts w:ascii="Gotham Book" w:hAnsi="Gotham Book"/>
                <w:lang w:val="es-MX"/>
              </w:rPr>
              <w:t>Un mensaje del general de división de Texas William C. Young al pueblo de la Frontera de Texas</w:t>
            </w:r>
          </w:p>
        </w:tc>
      </w:tr>
    </w:tbl>
    <w:p w14:paraId="29FBD150" w14:textId="77777777" w:rsidR="003B659D" w:rsidRPr="0023566C" w:rsidRDefault="003B659D" w:rsidP="003B659D">
      <w:pPr>
        <w:rPr>
          <w:sz w:val="2"/>
          <w:szCs w:val="2"/>
          <w:lang w:val="es-MX"/>
        </w:rPr>
      </w:pPr>
    </w:p>
    <w:tbl>
      <w:tblPr>
        <w:tblStyle w:val="TableGrid"/>
        <w:tblW w:w="0" w:type="auto"/>
        <w:tblLook w:val="04A0" w:firstRow="1" w:lastRow="0" w:firstColumn="1" w:lastColumn="0" w:noHBand="0" w:noVBand="1"/>
      </w:tblPr>
      <w:tblGrid>
        <w:gridCol w:w="6835"/>
        <w:gridCol w:w="2515"/>
      </w:tblGrid>
      <w:tr w:rsidR="003B659D" w14:paraId="5167FA24" w14:textId="77777777" w:rsidTr="00940AFD">
        <w:trPr>
          <w:trHeight w:val="4274"/>
        </w:trPr>
        <w:tc>
          <w:tcPr>
            <w:tcW w:w="6835" w:type="dxa"/>
            <w:vAlign w:val="center"/>
          </w:tcPr>
          <w:p w14:paraId="487FF8BD" w14:textId="1FFFF8F7" w:rsidR="00E33FD7" w:rsidRPr="0023566C" w:rsidRDefault="00E33FD7" w:rsidP="00306BF5">
            <w:pPr>
              <w:rPr>
                <w:lang w:val="es-MX"/>
              </w:rPr>
            </w:pPr>
            <w:r w:rsidRPr="0023566C">
              <w:rPr>
                <w:lang w:val="es-MX"/>
              </w:rPr>
              <w:t>"Sherman, Texas, 20 de mayo de '61. A los ciudadanos de la frontera noroeste de Texas."</w:t>
            </w:r>
          </w:p>
          <w:p w14:paraId="06C9962C" w14:textId="77777777" w:rsidR="003B659D" w:rsidRPr="0023566C" w:rsidRDefault="00E33FD7" w:rsidP="00306BF5">
            <w:pPr>
              <w:rPr>
                <w:lang w:val="es-MX"/>
              </w:rPr>
            </w:pPr>
            <w:r w:rsidRPr="0023566C">
              <w:rPr>
                <w:sz w:val="10"/>
                <w:szCs w:val="10"/>
                <w:lang w:val="es-MX"/>
              </w:rPr>
              <w:br/>
            </w:r>
            <w:r w:rsidRPr="0023566C">
              <w:rPr>
                <w:lang w:val="es-MX"/>
              </w:rPr>
              <w:t xml:space="preserve">[La Nación Chickasaw] estaba muy </w:t>
            </w:r>
            <w:r w:rsidRPr="0023566C">
              <w:rPr>
                <w:b/>
                <w:bCs/>
                <w:lang w:val="es-MX"/>
              </w:rPr>
              <w:t>alarmada</w:t>
            </w:r>
            <w:r w:rsidRPr="0023566C">
              <w:rPr>
                <w:lang w:val="es-MX"/>
              </w:rPr>
              <w:t xml:space="preserve">, (cuando las tropas estadounidenses se marcharon) y se dispersaban... Los comisionados habían llegado a Fort Cobb hace algún tiempo, pero varias de las tribus ya se habían marchado — se enviaron mensajeros  tras ellos. Las tribus de Fort Cobb parecen ansiosas por mantener relaciones amistosas con Texas. Es deseable que nuestros conciudadanos en la frontera; aunque mantienen una vigilancia cercana y constante para evitar </w:t>
            </w:r>
            <w:r w:rsidRPr="0023566C">
              <w:rPr>
                <w:b/>
                <w:bCs/>
                <w:lang w:val="es-MX"/>
              </w:rPr>
              <w:t>incursiones</w:t>
            </w:r>
            <w:r w:rsidRPr="0023566C">
              <w:rPr>
                <w:lang w:val="es-MX"/>
              </w:rPr>
              <w:t xml:space="preserve"> indígenas  , no cruzarán el río Rojo con la intención de atacar a las tribus de la reserva.</w:t>
            </w:r>
          </w:p>
          <w:p w14:paraId="60AF00E2" w14:textId="77777777" w:rsidR="00E33FD7" w:rsidRPr="0023566C" w:rsidRDefault="00E33FD7" w:rsidP="00306BF5">
            <w:pPr>
              <w:rPr>
                <w:sz w:val="12"/>
                <w:szCs w:val="12"/>
                <w:lang w:val="es-MX"/>
              </w:rPr>
            </w:pPr>
          </w:p>
          <w:p w14:paraId="6FB00119" w14:textId="4E9C2991" w:rsidR="00E33FD7" w:rsidRPr="00E33FD7" w:rsidRDefault="00E33FD7" w:rsidP="00E33FD7">
            <w:pPr>
              <w:pStyle w:val="ListParagraph"/>
              <w:numPr>
                <w:ilvl w:val="0"/>
                <w:numId w:val="1"/>
              </w:numPr>
              <w:rPr>
                <w:rFonts w:ascii="Gotham Book" w:hAnsi="Gotham Book"/>
                <w:sz w:val="20"/>
                <w:szCs w:val="20"/>
              </w:rPr>
            </w:pPr>
            <w:r w:rsidRPr="0023566C">
              <w:rPr>
                <w:rFonts w:ascii="Gotham Book" w:hAnsi="Gotham Book"/>
                <w:sz w:val="20"/>
                <w:szCs w:val="20"/>
                <w:lang w:val="es-MX"/>
              </w:rPr>
              <w:t xml:space="preserve">El Estándar. (Clarksville, Texas.)Sábado, 1 de junio de 1861. </w:t>
            </w:r>
            <w:r w:rsidRPr="00E33FD7">
              <w:rPr>
                <w:rFonts w:ascii="Gotham Book" w:hAnsi="Gotham Book"/>
                <w:sz w:val="20"/>
                <w:szCs w:val="20"/>
              </w:rPr>
              <w:t>El portal a la historia de Texas</w:t>
            </w:r>
          </w:p>
        </w:tc>
        <w:tc>
          <w:tcPr>
            <w:tcW w:w="2515" w:type="dxa"/>
          </w:tcPr>
          <w:p w14:paraId="4E271CA9" w14:textId="77777777" w:rsidR="003B659D" w:rsidRDefault="003B659D" w:rsidP="00940AFD">
            <w:pPr>
              <w:rPr>
                <w:rFonts w:ascii="Gotham Book" w:hAnsi="Gotham Book"/>
              </w:rPr>
            </w:pPr>
          </w:p>
          <w:p w14:paraId="4D834D8B" w14:textId="77777777" w:rsidR="003B659D" w:rsidRPr="00551E70" w:rsidRDefault="003B659D" w:rsidP="00940AFD">
            <w:pPr>
              <w:rPr>
                <w:rFonts w:ascii="Gotham Book" w:hAnsi="Gotham Book"/>
                <w:b/>
                <w:bCs/>
                <w:i/>
                <w:iCs/>
                <w:sz w:val="14"/>
                <w:szCs w:val="14"/>
              </w:rPr>
            </w:pPr>
          </w:p>
          <w:p w14:paraId="4142B8A5" w14:textId="77777777" w:rsidR="003B659D" w:rsidRPr="00551E70" w:rsidRDefault="003B659D" w:rsidP="00940AFD">
            <w:pPr>
              <w:rPr>
                <w:rFonts w:ascii="Gotham Book" w:hAnsi="Gotham Book"/>
              </w:rPr>
            </w:pPr>
          </w:p>
          <w:p w14:paraId="6C5A7E8F" w14:textId="77777777" w:rsidR="003B659D" w:rsidRDefault="00585B09" w:rsidP="00940AFD">
            <w:pPr>
              <w:rPr>
                <w:rFonts w:ascii="Gotham Book" w:hAnsi="Gotham Book"/>
                <w:sz w:val="20"/>
                <w:szCs w:val="20"/>
              </w:rPr>
            </w:pPr>
            <w:r w:rsidRPr="00585B09">
              <w:rPr>
                <w:rFonts w:ascii="Gotham Book" w:hAnsi="Gotham Book"/>
                <w:b/>
                <w:bCs/>
                <w:i/>
                <w:iCs/>
                <w:sz w:val="20"/>
                <w:szCs w:val="20"/>
              </w:rPr>
              <w:t xml:space="preserve">Alarmado: </w:t>
            </w:r>
            <w:r w:rsidRPr="00585B09">
              <w:rPr>
                <w:rFonts w:ascii="Gotham Book" w:hAnsi="Gotham Book"/>
                <w:sz w:val="20"/>
                <w:szCs w:val="20"/>
              </w:rPr>
              <w:t>Preocupado, asustado</w:t>
            </w:r>
          </w:p>
          <w:p w14:paraId="74FBE4EF" w14:textId="77777777" w:rsidR="00585B09" w:rsidRDefault="00585B09" w:rsidP="00940AFD">
            <w:pPr>
              <w:rPr>
                <w:rFonts w:ascii="Gotham Book" w:hAnsi="Gotham Book"/>
                <w:sz w:val="20"/>
                <w:szCs w:val="20"/>
              </w:rPr>
            </w:pPr>
          </w:p>
          <w:p w14:paraId="23D65E2A" w14:textId="77777777" w:rsidR="00585B09" w:rsidRDefault="00585B09" w:rsidP="00940AFD">
            <w:pPr>
              <w:rPr>
                <w:rFonts w:ascii="Gotham Book" w:hAnsi="Gotham Book"/>
                <w:sz w:val="20"/>
                <w:szCs w:val="20"/>
              </w:rPr>
            </w:pPr>
          </w:p>
          <w:p w14:paraId="5AB7B006" w14:textId="77777777" w:rsidR="00585B09" w:rsidRDefault="00585B09" w:rsidP="00940AFD">
            <w:pPr>
              <w:rPr>
                <w:rFonts w:ascii="Gotham Book" w:hAnsi="Gotham Book"/>
                <w:sz w:val="20"/>
                <w:szCs w:val="20"/>
              </w:rPr>
            </w:pPr>
            <w:r>
              <w:rPr>
                <w:rFonts w:ascii="Gotham Book" w:hAnsi="Gotham Book"/>
                <w:b/>
                <w:bCs/>
                <w:i/>
                <w:iCs/>
                <w:sz w:val="20"/>
                <w:szCs w:val="20"/>
              </w:rPr>
              <w:t xml:space="preserve">Despachado: </w:t>
            </w:r>
            <w:r>
              <w:rPr>
                <w:rFonts w:ascii="Gotham Book" w:hAnsi="Gotham Book"/>
                <w:sz w:val="20"/>
                <w:szCs w:val="20"/>
              </w:rPr>
              <w:t>Enviado</w:t>
            </w:r>
          </w:p>
          <w:p w14:paraId="20708498" w14:textId="77777777" w:rsidR="00585B09" w:rsidRDefault="00585B09" w:rsidP="00940AFD">
            <w:pPr>
              <w:rPr>
                <w:rFonts w:ascii="Gotham Book" w:hAnsi="Gotham Book"/>
              </w:rPr>
            </w:pPr>
          </w:p>
          <w:p w14:paraId="44340ED5" w14:textId="77777777" w:rsidR="00585B09" w:rsidRDefault="00585B09" w:rsidP="00940AFD">
            <w:pPr>
              <w:rPr>
                <w:rFonts w:ascii="Gotham Book" w:hAnsi="Gotham Book"/>
              </w:rPr>
            </w:pPr>
          </w:p>
          <w:p w14:paraId="0BDA4FE2" w14:textId="77777777" w:rsidR="00585B09" w:rsidRDefault="00585B09" w:rsidP="00940AFD">
            <w:pPr>
              <w:rPr>
                <w:rFonts w:ascii="Gotham Book" w:hAnsi="Gotham Book"/>
              </w:rPr>
            </w:pPr>
          </w:p>
          <w:p w14:paraId="37B2620A" w14:textId="6C6D4B59" w:rsidR="00585B09" w:rsidRPr="00585B09" w:rsidRDefault="00585B09" w:rsidP="00940AFD">
            <w:pPr>
              <w:rPr>
                <w:rFonts w:ascii="Gotham Book" w:hAnsi="Gotham Book"/>
              </w:rPr>
            </w:pPr>
            <w:r w:rsidRPr="00585B09">
              <w:rPr>
                <w:rFonts w:ascii="Gotham Book" w:hAnsi="Gotham Book"/>
                <w:b/>
                <w:bCs/>
                <w:i/>
                <w:iCs/>
                <w:sz w:val="20"/>
                <w:szCs w:val="20"/>
              </w:rPr>
              <w:t xml:space="preserve">Incursiones: </w:t>
            </w:r>
            <w:r w:rsidRPr="00585B09">
              <w:rPr>
                <w:rFonts w:ascii="Gotham Book" w:hAnsi="Gotham Book"/>
                <w:sz w:val="20"/>
                <w:szCs w:val="20"/>
              </w:rPr>
              <w:t>Invasiones</w:t>
            </w:r>
          </w:p>
        </w:tc>
      </w:tr>
    </w:tbl>
    <w:p w14:paraId="04308BE2" w14:textId="77777777" w:rsidR="003B659D" w:rsidRPr="00C53FE0" w:rsidRDefault="003B659D">
      <w:pPr>
        <w:rPr>
          <w:rFonts w:ascii="Gotham Book" w:hAnsi="Gotham Book"/>
          <w:sz w:val="16"/>
          <w:szCs w:val="16"/>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585B09" w14:paraId="37E76B32" w14:textId="77777777" w:rsidTr="00940AFD">
        <w:trPr>
          <w:trHeight w:val="691"/>
        </w:trPr>
        <w:tc>
          <w:tcPr>
            <w:tcW w:w="9340" w:type="dxa"/>
            <w:shd w:val="clear" w:color="auto" w:fill="F2F2F2" w:themeFill="background1" w:themeFillShade="F2"/>
            <w:vAlign w:val="center"/>
          </w:tcPr>
          <w:p w14:paraId="68CEA41D" w14:textId="39D5B568" w:rsidR="00585B09" w:rsidRPr="00551E70" w:rsidRDefault="00585B09" w:rsidP="00940AFD">
            <w:pPr>
              <w:spacing w:line="276" w:lineRule="auto"/>
              <w:jc w:val="center"/>
              <w:rPr>
                <w:rFonts w:ascii="Gotham Book" w:hAnsi="Gotham Book"/>
                <w:sz w:val="28"/>
                <w:szCs w:val="32"/>
              </w:rPr>
            </w:pPr>
            <w:r w:rsidRPr="00551E70">
              <w:rPr>
                <w:rFonts w:ascii="Gotham Book" w:hAnsi="Gotham Book"/>
                <w:b/>
                <w:bCs/>
                <w:sz w:val="28"/>
                <w:szCs w:val="32"/>
              </w:rPr>
              <w:t>Fuente primaria E</w:t>
            </w:r>
          </w:p>
          <w:p w14:paraId="5A7AE671" w14:textId="6AC83737" w:rsidR="00585B09" w:rsidRPr="00551E70" w:rsidRDefault="00585B09" w:rsidP="00940AFD">
            <w:pPr>
              <w:spacing w:line="276" w:lineRule="auto"/>
              <w:jc w:val="center"/>
              <w:rPr>
                <w:rFonts w:ascii="Gotham Book" w:hAnsi="Gotham Book"/>
                <w:sz w:val="28"/>
                <w:szCs w:val="32"/>
              </w:rPr>
            </w:pPr>
            <w:r w:rsidRPr="00E33FD7">
              <w:rPr>
                <w:rFonts w:ascii="Gotham Book" w:hAnsi="Gotham Book"/>
              </w:rPr>
              <w:t xml:space="preserve"> Un artículo agradeciendo al líder tejano, José Quintero, por su labor en apoyo a Texas</w:t>
            </w:r>
          </w:p>
        </w:tc>
      </w:tr>
    </w:tbl>
    <w:p w14:paraId="44083774" w14:textId="77777777" w:rsidR="00585B09" w:rsidRPr="00551E70" w:rsidRDefault="00585B09" w:rsidP="00585B09">
      <w:pPr>
        <w:rPr>
          <w:sz w:val="2"/>
          <w:szCs w:val="2"/>
        </w:rPr>
      </w:pPr>
    </w:p>
    <w:tbl>
      <w:tblPr>
        <w:tblStyle w:val="TableGrid"/>
        <w:tblW w:w="0" w:type="auto"/>
        <w:tblLook w:val="04A0" w:firstRow="1" w:lastRow="0" w:firstColumn="1" w:lastColumn="0" w:noHBand="0" w:noVBand="1"/>
      </w:tblPr>
      <w:tblGrid>
        <w:gridCol w:w="6835"/>
        <w:gridCol w:w="2515"/>
      </w:tblGrid>
      <w:tr w:rsidR="00585B09" w14:paraId="4F610DE4" w14:textId="77777777" w:rsidTr="00940AFD">
        <w:trPr>
          <w:trHeight w:val="4274"/>
        </w:trPr>
        <w:tc>
          <w:tcPr>
            <w:tcW w:w="6835" w:type="dxa"/>
            <w:vAlign w:val="center"/>
          </w:tcPr>
          <w:p w14:paraId="0A443243" w14:textId="0B2294D3" w:rsidR="0015425D" w:rsidRDefault="00585B09" w:rsidP="0015425D">
            <w:pPr>
              <w:rPr>
                <w:rFonts w:ascii="Courier New" w:hAnsi="Courier New" w:cs="Courier New"/>
              </w:rPr>
            </w:pPr>
            <w:r w:rsidRPr="00E33FD7">
              <w:t> </w:t>
            </w:r>
            <w:r w:rsidR="0015425D" w:rsidRPr="0015425D">
              <w:rPr>
                <w:rFonts w:ascii="Courier New" w:hAnsi="Courier New" w:cs="Courier New"/>
              </w:rPr>
              <w:t xml:space="preserve">"Nos complace mucho informar al público que, gracias a la influencia de nuestro Comisionado en Monterey, el Hon. J. A. Quintero... el </w:t>
            </w:r>
            <w:r w:rsidR="0015425D" w:rsidRPr="0015425D">
              <w:rPr>
                <w:rFonts w:ascii="Courier New" w:hAnsi="Courier New" w:cs="Courier New"/>
                <w:b/>
                <w:bCs/>
              </w:rPr>
              <w:t>arancel</w:t>
            </w:r>
            <w:r w:rsidR="0015425D" w:rsidRPr="0015425D">
              <w:rPr>
                <w:rFonts w:ascii="Courier New" w:hAnsi="Courier New" w:cs="Courier New"/>
              </w:rPr>
              <w:t xml:space="preserve"> que se impuso a los productos mexicanos exportados a este mercado desde Matamoros ha sido </w:t>
            </w:r>
            <w:r w:rsidR="0015425D" w:rsidRPr="0015425D">
              <w:rPr>
                <w:rFonts w:ascii="Courier New" w:hAnsi="Courier New" w:cs="Courier New"/>
                <w:b/>
                <w:bCs/>
              </w:rPr>
              <w:t>derogado</w:t>
            </w:r>
            <w:r w:rsidR="0015425D" w:rsidRPr="0015425D">
              <w:rPr>
                <w:rFonts w:ascii="Courier New" w:hAnsi="Courier New" w:cs="Courier New"/>
              </w:rPr>
              <w:t xml:space="preserve">, y nuestro mercado vuelve a quedar liberado de la apuración... La gente de esta frontera le debe mucho al señor Quintero, pues ha solucionado muchas complicaciones que, en manos menos cautelosas, podrían haber provocado </w:t>
            </w:r>
            <w:r w:rsidR="0015425D" w:rsidRPr="0015425D">
              <w:rPr>
                <w:rFonts w:ascii="Courier New" w:hAnsi="Courier New" w:cs="Courier New"/>
                <w:b/>
                <w:bCs/>
              </w:rPr>
              <w:t>disputas</w:t>
            </w:r>
            <w:r w:rsidR="0015425D" w:rsidRPr="0015425D">
              <w:rPr>
                <w:rFonts w:ascii="Courier New" w:hAnsi="Courier New" w:cs="Courier New"/>
              </w:rPr>
              <w:t xml:space="preserve"> entre nuestro pueblo y las autoridades mexicanas. No menos importante de estos favores es la actual derogación del arancel local en Matamoros, que se debe casi en su totalidad a sus representaciones al gobernador Vidsurri."</w:t>
            </w:r>
          </w:p>
          <w:p w14:paraId="4AC74B07" w14:textId="77777777" w:rsidR="0015425D" w:rsidRPr="0015425D" w:rsidRDefault="0015425D" w:rsidP="0015425D">
            <w:pPr>
              <w:rPr>
                <w:rFonts w:ascii="Courier New" w:hAnsi="Courier New" w:cs="Courier New"/>
                <w:sz w:val="14"/>
                <w:szCs w:val="14"/>
              </w:rPr>
            </w:pPr>
          </w:p>
          <w:p w14:paraId="198FA9E1" w14:textId="36860611" w:rsidR="00585B09" w:rsidRPr="00E33FD7" w:rsidRDefault="0015425D" w:rsidP="00940AFD">
            <w:pPr>
              <w:pStyle w:val="ListParagraph"/>
              <w:numPr>
                <w:ilvl w:val="0"/>
                <w:numId w:val="1"/>
              </w:numPr>
              <w:rPr>
                <w:rFonts w:ascii="Gotham Book" w:hAnsi="Gotham Book"/>
                <w:sz w:val="20"/>
                <w:szCs w:val="20"/>
              </w:rPr>
            </w:pPr>
            <w:r w:rsidRPr="0015425D">
              <w:rPr>
                <w:rFonts w:ascii="Gotham Book" w:hAnsi="Gotham Book"/>
                <w:sz w:val="20"/>
                <w:szCs w:val="20"/>
              </w:rPr>
              <w:t>The Tri-Weekly Telegraph (Houston, Texas) Viernes, 30 de mayo de 1862.     El portal a la historia de Texas</w:t>
            </w:r>
          </w:p>
        </w:tc>
        <w:tc>
          <w:tcPr>
            <w:tcW w:w="2515" w:type="dxa"/>
          </w:tcPr>
          <w:p w14:paraId="1BDF8C0E" w14:textId="77777777" w:rsidR="00585B09" w:rsidRPr="00551E70" w:rsidRDefault="00585B09" w:rsidP="00940AFD">
            <w:pPr>
              <w:rPr>
                <w:rFonts w:ascii="Gotham Book" w:hAnsi="Gotham Book"/>
                <w:b/>
                <w:bCs/>
                <w:i/>
                <w:iCs/>
                <w:sz w:val="14"/>
                <w:szCs w:val="14"/>
              </w:rPr>
            </w:pPr>
          </w:p>
          <w:p w14:paraId="48AC8598" w14:textId="77777777" w:rsidR="00284658" w:rsidRDefault="00284658" w:rsidP="00940AFD">
            <w:pPr>
              <w:rPr>
                <w:rFonts w:ascii="Gotham Book" w:hAnsi="Gotham Book"/>
              </w:rPr>
            </w:pPr>
          </w:p>
          <w:p w14:paraId="6ACB0CC3" w14:textId="77777777" w:rsidR="0015425D" w:rsidRDefault="0015425D" w:rsidP="00940AFD">
            <w:pPr>
              <w:rPr>
                <w:rFonts w:ascii="Gotham Book" w:hAnsi="Gotham Book"/>
              </w:rPr>
            </w:pPr>
          </w:p>
          <w:p w14:paraId="1F8910E0" w14:textId="77777777" w:rsidR="0015425D" w:rsidRDefault="0015425D" w:rsidP="00940AFD">
            <w:pPr>
              <w:rPr>
                <w:rFonts w:ascii="Gotham Book" w:hAnsi="Gotham Book"/>
                <w:sz w:val="20"/>
                <w:szCs w:val="20"/>
              </w:rPr>
            </w:pPr>
            <w:r w:rsidRPr="0015425D">
              <w:rPr>
                <w:rFonts w:ascii="Gotham Book" w:hAnsi="Gotham Book"/>
                <w:b/>
                <w:bCs/>
                <w:i/>
                <w:iCs/>
                <w:sz w:val="20"/>
                <w:szCs w:val="20"/>
              </w:rPr>
              <w:t xml:space="preserve">Arancel: </w:t>
            </w:r>
            <w:r w:rsidRPr="0015425D">
              <w:rPr>
                <w:rFonts w:ascii="Gotham Book" w:hAnsi="Gotham Book"/>
                <w:sz w:val="20"/>
                <w:szCs w:val="20"/>
              </w:rPr>
              <w:t>Un impuesto que se aplica a los artículos que entran en el país.</w:t>
            </w:r>
          </w:p>
          <w:p w14:paraId="3F1CA2DD" w14:textId="77777777" w:rsidR="0015425D" w:rsidRDefault="0015425D" w:rsidP="00940AFD">
            <w:pPr>
              <w:rPr>
                <w:rFonts w:ascii="Gotham Book" w:hAnsi="Gotham Book"/>
                <w:sz w:val="20"/>
                <w:szCs w:val="20"/>
              </w:rPr>
            </w:pPr>
          </w:p>
          <w:p w14:paraId="660E3FDA" w14:textId="77777777" w:rsidR="0015425D" w:rsidRDefault="0015425D" w:rsidP="00940AFD">
            <w:pPr>
              <w:rPr>
                <w:rFonts w:ascii="Gotham Book" w:hAnsi="Gotham Book"/>
                <w:sz w:val="20"/>
                <w:szCs w:val="20"/>
              </w:rPr>
            </w:pPr>
            <w:r>
              <w:rPr>
                <w:rFonts w:ascii="Gotham Book" w:hAnsi="Gotham Book"/>
                <w:b/>
                <w:bCs/>
                <w:i/>
                <w:iCs/>
                <w:sz w:val="20"/>
                <w:szCs w:val="20"/>
              </w:rPr>
              <w:t xml:space="preserve">Derogado: </w:t>
            </w:r>
            <w:r>
              <w:rPr>
                <w:rFonts w:ascii="Gotham Book" w:hAnsi="Gotham Book"/>
                <w:sz w:val="20"/>
                <w:szCs w:val="20"/>
              </w:rPr>
              <w:t>Terminado, retirado.</w:t>
            </w:r>
          </w:p>
          <w:p w14:paraId="659195B6" w14:textId="77777777" w:rsidR="0015425D" w:rsidRDefault="0015425D" w:rsidP="00940AFD">
            <w:pPr>
              <w:rPr>
                <w:rFonts w:ascii="Gotham Book" w:hAnsi="Gotham Book"/>
                <w:sz w:val="20"/>
                <w:szCs w:val="20"/>
              </w:rPr>
            </w:pPr>
          </w:p>
          <w:p w14:paraId="7CD12BC2" w14:textId="77777777" w:rsidR="0015425D" w:rsidRDefault="0015425D" w:rsidP="00940AFD">
            <w:pPr>
              <w:rPr>
                <w:rFonts w:ascii="Gotham Book" w:hAnsi="Gotham Book"/>
                <w:sz w:val="20"/>
                <w:szCs w:val="20"/>
              </w:rPr>
            </w:pPr>
            <w:r>
              <w:rPr>
                <w:rFonts w:ascii="Gotham Book" w:hAnsi="Gotham Book"/>
                <w:b/>
                <w:bCs/>
                <w:i/>
                <w:iCs/>
                <w:sz w:val="20"/>
                <w:szCs w:val="20"/>
              </w:rPr>
              <w:t xml:space="preserve">Gratitud: </w:t>
            </w:r>
            <w:r>
              <w:rPr>
                <w:rFonts w:ascii="Gotham Book" w:hAnsi="Gotham Book"/>
                <w:sz w:val="20"/>
                <w:szCs w:val="20"/>
              </w:rPr>
              <w:t>Gracias</w:t>
            </w:r>
          </w:p>
          <w:p w14:paraId="374C5208" w14:textId="77777777" w:rsidR="0015425D" w:rsidRDefault="0015425D" w:rsidP="00940AFD">
            <w:pPr>
              <w:rPr>
                <w:rFonts w:ascii="Gotham Book" w:hAnsi="Gotham Book"/>
              </w:rPr>
            </w:pPr>
          </w:p>
          <w:p w14:paraId="07E09FD9" w14:textId="429B5235" w:rsidR="0015425D" w:rsidRPr="0015425D" w:rsidRDefault="0015425D" w:rsidP="00940AFD">
            <w:pPr>
              <w:rPr>
                <w:rFonts w:ascii="Gotham Book" w:hAnsi="Gotham Book"/>
              </w:rPr>
            </w:pPr>
            <w:r w:rsidRPr="0015425D">
              <w:rPr>
                <w:rFonts w:ascii="Gotham Book" w:hAnsi="Gotham Book"/>
                <w:b/>
                <w:bCs/>
                <w:i/>
                <w:iCs/>
                <w:sz w:val="20"/>
                <w:szCs w:val="20"/>
              </w:rPr>
              <w:t xml:space="preserve">Disputas: </w:t>
            </w:r>
            <w:r w:rsidRPr="0015425D">
              <w:rPr>
                <w:rFonts w:ascii="Gotham Book" w:hAnsi="Gotham Book"/>
                <w:sz w:val="20"/>
                <w:szCs w:val="20"/>
              </w:rPr>
              <w:t>Peleas</w:t>
            </w:r>
          </w:p>
        </w:tc>
      </w:tr>
    </w:tbl>
    <w:p w14:paraId="72956849" w14:textId="77777777" w:rsidR="00585B09" w:rsidRPr="00537DB3" w:rsidRDefault="00585B09">
      <w:pPr>
        <w:rPr>
          <w:rFonts w:ascii="Gotham Book" w:hAnsi="Gotham Book"/>
          <w:sz w:val="12"/>
          <w:szCs w:val="1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585B09" w14:paraId="38E820C9" w14:textId="77777777" w:rsidTr="00940AFD">
        <w:trPr>
          <w:trHeight w:val="691"/>
        </w:trPr>
        <w:tc>
          <w:tcPr>
            <w:tcW w:w="9340" w:type="dxa"/>
            <w:shd w:val="clear" w:color="auto" w:fill="F2F2F2" w:themeFill="background1" w:themeFillShade="F2"/>
            <w:vAlign w:val="center"/>
          </w:tcPr>
          <w:p w14:paraId="7B287C22" w14:textId="76105F2B" w:rsidR="00585B09" w:rsidRPr="00551E70" w:rsidRDefault="00585B09" w:rsidP="00940AFD">
            <w:pPr>
              <w:spacing w:line="276" w:lineRule="auto"/>
              <w:jc w:val="center"/>
              <w:rPr>
                <w:rFonts w:ascii="Gotham Book" w:hAnsi="Gotham Book"/>
                <w:sz w:val="28"/>
                <w:szCs w:val="32"/>
              </w:rPr>
            </w:pPr>
            <w:r w:rsidRPr="00551E70">
              <w:rPr>
                <w:rFonts w:ascii="Gotham Book" w:hAnsi="Gotham Book"/>
                <w:b/>
                <w:bCs/>
                <w:sz w:val="28"/>
                <w:szCs w:val="32"/>
              </w:rPr>
              <w:lastRenderedPageBreak/>
              <w:t>Fuente primaria F</w:t>
            </w:r>
          </w:p>
          <w:p w14:paraId="5B2F193D" w14:textId="3B7D4664" w:rsidR="00585B09" w:rsidRPr="00551E70" w:rsidRDefault="00537DB3" w:rsidP="00940AFD">
            <w:pPr>
              <w:spacing w:line="276" w:lineRule="auto"/>
              <w:jc w:val="center"/>
              <w:rPr>
                <w:rFonts w:ascii="Gotham Book" w:hAnsi="Gotham Book"/>
                <w:sz w:val="28"/>
                <w:szCs w:val="32"/>
              </w:rPr>
            </w:pPr>
            <w:r>
              <w:rPr>
                <w:rFonts w:ascii="Gotham Book" w:hAnsi="Gotham Book"/>
              </w:rPr>
              <w:t>El llamado de una mujer texana para ayudar a los soldados texanos que luchan en la Guerra Civil.</w:t>
            </w:r>
          </w:p>
        </w:tc>
      </w:tr>
    </w:tbl>
    <w:p w14:paraId="3C3EA0E0" w14:textId="77777777" w:rsidR="00585B09" w:rsidRPr="00551E70" w:rsidRDefault="00585B09" w:rsidP="00585B09">
      <w:pPr>
        <w:rPr>
          <w:sz w:val="2"/>
          <w:szCs w:val="2"/>
        </w:rPr>
      </w:pPr>
    </w:p>
    <w:tbl>
      <w:tblPr>
        <w:tblStyle w:val="TableGrid"/>
        <w:tblW w:w="0" w:type="auto"/>
        <w:tblLook w:val="04A0" w:firstRow="1" w:lastRow="0" w:firstColumn="1" w:lastColumn="0" w:noHBand="0" w:noVBand="1"/>
      </w:tblPr>
      <w:tblGrid>
        <w:gridCol w:w="6835"/>
        <w:gridCol w:w="2515"/>
      </w:tblGrid>
      <w:tr w:rsidR="00585B09" w14:paraId="25CEC219" w14:textId="77777777" w:rsidTr="00940AFD">
        <w:trPr>
          <w:trHeight w:val="4274"/>
        </w:trPr>
        <w:tc>
          <w:tcPr>
            <w:tcW w:w="6835" w:type="dxa"/>
            <w:vAlign w:val="center"/>
          </w:tcPr>
          <w:p w14:paraId="49AE93C1" w14:textId="01A4F0A3" w:rsidR="00585B09" w:rsidRDefault="00585B09" w:rsidP="00940AFD">
            <w:pPr>
              <w:rPr>
                <w:rFonts w:ascii="Vijaya" w:hAnsi="Vijaya" w:cs="Vijaya"/>
                <w:sz w:val="30"/>
                <w:szCs w:val="30"/>
              </w:rPr>
            </w:pPr>
            <w:r w:rsidRPr="00537DB3">
              <w:rPr>
                <w:rFonts w:ascii="Vijaya" w:hAnsi="Vijaya" w:cs="Vijaya"/>
                <w:sz w:val="30"/>
                <w:szCs w:val="30"/>
              </w:rPr>
              <w:t> </w:t>
            </w:r>
            <w:r w:rsidRPr="00537DB3">
              <w:rPr>
                <w:rFonts w:ascii="Vijaya" w:hAnsi="Vijaya" w:cs="Vijaya"/>
                <w:sz w:val="32"/>
                <w:szCs w:val="32"/>
              </w:rPr>
              <w:t xml:space="preserve">"¿Quién ayudará? Nuestros soldados necesitan urgentemente mantas, o algo que les proteja de la </w:t>
            </w:r>
            <w:r w:rsidR="00537DB3" w:rsidRPr="00537DB3">
              <w:rPr>
                <w:rFonts w:ascii="Vijaya" w:hAnsi="Vijaya" w:cs="Vijaya"/>
                <w:b/>
                <w:bCs/>
                <w:sz w:val="32"/>
                <w:szCs w:val="32"/>
              </w:rPr>
              <w:t>severidad</w:t>
            </w:r>
            <w:r w:rsidR="00537DB3" w:rsidRPr="00537DB3">
              <w:rPr>
                <w:rFonts w:ascii="Vijaya" w:hAnsi="Vijaya" w:cs="Vijaya"/>
                <w:sz w:val="32"/>
                <w:szCs w:val="32"/>
              </w:rPr>
              <w:t xml:space="preserve"> del invierno que se avecina. Puedo </w:t>
            </w:r>
            <w:r w:rsidR="00537DB3" w:rsidRPr="00537DB3">
              <w:rPr>
                <w:rFonts w:ascii="Vijaya" w:hAnsi="Vijaya" w:cs="Vijaya"/>
                <w:b/>
                <w:bCs/>
                <w:sz w:val="32"/>
                <w:szCs w:val="32"/>
              </w:rPr>
              <w:t>amueblar</w:t>
            </w:r>
            <w:r w:rsidR="00537DB3" w:rsidRPr="00537DB3">
              <w:rPr>
                <w:rFonts w:ascii="Vijaya" w:hAnsi="Vijaya" w:cs="Vijaya"/>
                <w:sz w:val="32"/>
                <w:szCs w:val="32"/>
              </w:rPr>
              <w:t xml:space="preserve"> material para varias comodidades, pero necesito algodón.  Si algunos de los plantadores proporcionan esto, (y no faltarían unas pocas libras de tus diez, veinte, cincuenta o cien fardos), mucho podría hacerse para aliviar el sufrimiento de nuestros valientes soldados durante el invierno que se acerca... Ya la severidad del frío está afectando la salud de nuestras  tropas poco vestidas en Virginia, Kentucky y Arkansas, muchas de las cuales no tienen una manta que las cubra cuando buscan descansar en la fría y dura tierra, tras días de marchas y </w:t>
            </w:r>
            <w:r w:rsidR="00537DB3" w:rsidRPr="00537DB3">
              <w:rPr>
                <w:rFonts w:ascii="Vijaya" w:hAnsi="Vijaya" w:cs="Vijaya"/>
                <w:b/>
                <w:bCs/>
                <w:sz w:val="32"/>
                <w:szCs w:val="32"/>
              </w:rPr>
              <w:t>esfuerzo</w:t>
            </w:r>
            <w:r w:rsidR="00537DB3" w:rsidRPr="00537DB3">
              <w:rPr>
                <w:rFonts w:ascii="Vijaya" w:hAnsi="Vijaya" w:cs="Vijaya"/>
                <w:sz w:val="32"/>
                <w:szCs w:val="32"/>
              </w:rPr>
              <w:t>. ¿Quién lo hará, o mejor dicho, quién no ayudará?"</w:t>
            </w:r>
          </w:p>
          <w:p w14:paraId="1C2B0FEC" w14:textId="77777777" w:rsidR="00537DB3" w:rsidRPr="00537DB3" w:rsidRDefault="00537DB3" w:rsidP="00940AFD">
            <w:pPr>
              <w:rPr>
                <w:rFonts w:ascii="Vijaya" w:hAnsi="Vijaya" w:cs="Vijaya"/>
                <w:sz w:val="18"/>
                <w:szCs w:val="18"/>
              </w:rPr>
            </w:pPr>
          </w:p>
          <w:p w14:paraId="49673FE9" w14:textId="2AF050EA" w:rsidR="00585B09" w:rsidRPr="00537DB3" w:rsidRDefault="00537DB3" w:rsidP="00537DB3">
            <w:pPr>
              <w:pStyle w:val="ListParagraph"/>
              <w:numPr>
                <w:ilvl w:val="0"/>
                <w:numId w:val="1"/>
              </w:numPr>
              <w:rPr>
                <w:rFonts w:ascii="Gotham Book" w:hAnsi="Gotham Book"/>
                <w:sz w:val="20"/>
                <w:szCs w:val="20"/>
              </w:rPr>
            </w:pPr>
            <w:r w:rsidRPr="00537DB3">
              <w:rPr>
                <w:rFonts w:ascii="Gotham Book" w:hAnsi="Gotham Book"/>
                <w:sz w:val="20"/>
                <w:szCs w:val="20"/>
              </w:rPr>
              <w:t>"Republicano de Texas. (Marshall, Texas.) Sábado, 8 de noviembre de 1862.   El portal a la historia de Texas</w:t>
            </w:r>
          </w:p>
        </w:tc>
        <w:tc>
          <w:tcPr>
            <w:tcW w:w="2515" w:type="dxa"/>
          </w:tcPr>
          <w:p w14:paraId="190B9D99" w14:textId="77777777" w:rsidR="00585B09" w:rsidRDefault="00585B09" w:rsidP="00940AFD">
            <w:pPr>
              <w:rPr>
                <w:rFonts w:ascii="Gotham Book" w:hAnsi="Gotham Book"/>
              </w:rPr>
            </w:pPr>
          </w:p>
          <w:p w14:paraId="1FD6FFAB" w14:textId="413803A0" w:rsidR="00585B09" w:rsidRDefault="00537DB3" w:rsidP="00940AFD">
            <w:pPr>
              <w:rPr>
                <w:rFonts w:ascii="Gotham Book" w:hAnsi="Gotham Book"/>
                <w:sz w:val="20"/>
                <w:szCs w:val="20"/>
              </w:rPr>
            </w:pPr>
            <w:r w:rsidRPr="00537DB3">
              <w:rPr>
                <w:rFonts w:ascii="Gotham Book" w:hAnsi="Gotham Book"/>
                <w:b/>
                <w:bCs/>
                <w:i/>
                <w:iCs/>
                <w:sz w:val="20"/>
                <w:szCs w:val="20"/>
              </w:rPr>
              <w:t xml:space="preserve">Gravedad: </w:t>
            </w:r>
            <w:r w:rsidRPr="00537DB3">
              <w:rPr>
                <w:rFonts w:ascii="Gotham Book" w:hAnsi="Gotham Book"/>
                <w:sz w:val="20"/>
                <w:szCs w:val="20"/>
              </w:rPr>
              <w:t>Ser severo, duro, intenso.</w:t>
            </w:r>
          </w:p>
          <w:p w14:paraId="3CA2858E" w14:textId="77777777" w:rsidR="00537DB3" w:rsidRDefault="00537DB3" w:rsidP="00940AFD">
            <w:pPr>
              <w:rPr>
                <w:rFonts w:ascii="Gotham Book" w:hAnsi="Gotham Book"/>
                <w:sz w:val="20"/>
                <w:szCs w:val="20"/>
              </w:rPr>
            </w:pPr>
          </w:p>
          <w:p w14:paraId="5B260668" w14:textId="54519B12" w:rsidR="00537DB3" w:rsidRPr="00537DB3" w:rsidRDefault="00537DB3" w:rsidP="00940AFD">
            <w:pPr>
              <w:rPr>
                <w:rFonts w:ascii="Gotham Book" w:hAnsi="Gotham Book"/>
                <w:sz w:val="20"/>
                <w:szCs w:val="20"/>
              </w:rPr>
            </w:pPr>
            <w:r>
              <w:rPr>
                <w:rFonts w:ascii="Gotham Book" w:hAnsi="Gotham Book"/>
                <w:b/>
                <w:bCs/>
                <w:i/>
                <w:iCs/>
                <w:sz w:val="20"/>
                <w:szCs w:val="20"/>
              </w:rPr>
              <w:t xml:space="preserve">Amoblar: </w:t>
            </w:r>
            <w:r>
              <w:rPr>
                <w:rFonts w:ascii="Gotham Book" w:hAnsi="Gotham Book"/>
                <w:sz w:val="20"/>
                <w:szCs w:val="20"/>
              </w:rPr>
              <w:t>Proporcionar</w:t>
            </w:r>
          </w:p>
          <w:p w14:paraId="5A7A8256" w14:textId="77777777" w:rsidR="00585B09" w:rsidRDefault="00585B09" w:rsidP="00940AFD">
            <w:pPr>
              <w:rPr>
                <w:rFonts w:ascii="Gotham Book" w:hAnsi="Gotham Book"/>
              </w:rPr>
            </w:pPr>
          </w:p>
          <w:p w14:paraId="404E2A8B" w14:textId="77777777" w:rsidR="00537DB3" w:rsidRDefault="00537DB3" w:rsidP="00940AFD">
            <w:pPr>
              <w:rPr>
                <w:rFonts w:ascii="Gotham Book" w:hAnsi="Gotham Book"/>
              </w:rPr>
            </w:pPr>
          </w:p>
          <w:p w14:paraId="7BEA432C" w14:textId="77777777" w:rsidR="00537DB3" w:rsidRDefault="00537DB3" w:rsidP="00940AFD">
            <w:pPr>
              <w:rPr>
                <w:rFonts w:ascii="Gotham Book" w:hAnsi="Gotham Book"/>
              </w:rPr>
            </w:pPr>
          </w:p>
          <w:p w14:paraId="15DFCDE9" w14:textId="77777777" w:rsidR="00537DB3" w:rsidRPr="00537DB3" w:rsidRDefault="00537DB3" w:rsidP="00940AFD">
            <w:pPr>
              <w:rPr>
                <w:rFonts w:ascii="Gotham Book" w:hAnsi="Gotham Book"/>
                <w:sz w:val="14"/>
                <w:szCs w:val="14"/>
              </w:rPr>
            </w:pPr>
          </w:p>
          <w:p w14:paraId="3D286B30" w14:textId="77777777" w:rsidR="00537DB3" w:rsidRDefault="00537DB3" w:rsidP="00940AFD">
            <w:pPr>
              <w:rPr>
                <w:rFonts w:ascii="Gotham Book" w:hAnsi="Gotham Book"/>
                <w:sz w:val="20"/>
                <w:szCs w:val="20"/>
              </w:rPr>
            </w:pPr>
            <w:r w:rsidRPr="00537DB3">
              <w:rPr>
                <w:rFonts w:ascii="Gotham Book" w:hAnsi="Gotham Book"/>
                <w:b/>
                <w:bCs/>
                <w:i/>
                <w:iCs/>
                <w:sz w:val="20"/>
                <w:szCs w:val="20"/>
              </w:rPr>
              <w:t xml:space="preserve">Con poca ropa: </w:t>
            </w:r>
            <w:r w:rsidRPr="00537DB3">
              <w:rPr>
                <w:rFonts w:ascii="Gotham Book" w:hAnsi="Gotham Book"/>
                <w:sz w:val="20"/>
                <w:szCs w:val="20"/>
              </w:rPr>
              <w:t>No tienen mucho que ponerse.</w:t>
            </w:r>
          </w:p>
          <w:p w14:paraId="1D070898" w14:textId="77777777" w:rsidR="00537DB3" w:rsidRDefault="00537DB3" w:rsidP="00940AFD">
            <w:pPr>
              <w:rPr>
                <w:rFonts w:ascii="Gotham Book" w:hAnsi="Gotham Book"/>
                <w:sz w:val="20"/>
                <w:szCs w:val="20"/>
              </w:rPr>
            </w:pPr>
          </w:p>
          <w:p w14:paraId="323A4E4E" w14:textId="77777777" w:rsidR="00537DB3" w:rsidRDefault="00537DB3" w:rsidP="00940AFD">
            <w:pPr>
              <w:rPr>
                <w:rFonts w:ascii="Gotham Book" w:hAnsi="Gotham Book"/>
                <w:sz w:val="20"/>
                <w:szCs w:val="20"/>
              </w:rPr>
            </w:pPr>
          </w:p>
          <w:p w14:paraId="161B0656" w14:textId="548AE3C4" w:rsidR="00537DB3" w:rsidRPr="00537DB3" w:rsidRDefault="00537DB3" w:rsidP="00940AFD">
            <w:pPr>
              <w:rPr>
                <w:rFonts w:ascii="Gotham Book" w:hAnsi="Gotham Book"/>
              </w:rPr>
            </w:pPr>
            <w:r>
              <w:rPr>
                <w:rFonts w:ascii="Gotham Book" w:hAnsi="Gotham Book"/>
                <w:b/>
                <w:bCs/>
                <w:i/>
                <w:iCs/>
                <w:sz w:val="20"/>
                <w:szCs w:val="20"/>
              </w:rPr>
              <w:t xml:space="preserve">Trabajo: </w:t>
            </w:r>
            <w:r>
              <w:rPr>
                <w:rFonts w:ascii="Gotham Book" w:hAnsi="Gotham Book"/>
                <w:sz w:val="20"/>
                <w:szCs w:val="20"/>
              </w:rPr>
              <w:t>Trabajo duro</w:t>
            </w:r>
          </w:p>
        </w:tc>
      </w:tr>
    </w:tbl>
    <w:p w14:paraId="59786787" w14:textId="77777777" w:rsidR="00585B09" w:rsidRDefault="00585B09">
      <w:pPr>
        <w:rPr>
          <w:rFonts w:ascii="Gotham Book" w:hAnsi="Gotham Book"/>
        </w:rPr>
      </w:pPr>
    </w:p>
    <w:p w14:paraId="3E54BDDB" w14:textId="77777777" w:rsidR="00537DB3" w:rsidRPr="00537DB3" w:rsidRDefault="00537DB3" w:rsidP="00537DB3">
      <w:pPr>
        <w:rPr>
          <w:rFonts w:ascii="Gotham Book" w:hAnsi="Gotham Book"/>
          <w:sz w:val="10"/>
          <w:szCs w:val="1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537DB3" w14:paraId="288CA5E8" w14:textId="77777777" w:rsidTr="00940AFD">
        <w:trPr>
          <w:trHeight w:val="691"/>
        </w:trPr>
        <w:tc>
          <w:tcPr>
            <w:tcW w:w="9340" w:type="dxa"/>
            <w:shd w:val="clear" w:color="auto" w:fill="F2F2F2" w:themeFill="background1" w:themeFillShade="F2"/>
            <w:vAlign w:val="center"/>
          </w:tcPr>
          <w:p w14:paraId="54046016" w14:textId="3912C560" w:rsidR="00537DB3" w:rsidRPr="00551E70" w:rsidRDefault="00537DB3" w:rsidP="00940AFD">
            <w:pPr>
              <w:spacing w:line="276" w:lineRule="auto"/>
              <w:jc w:val="center"/>
              <w:rPr>
                <w:rFonts w:ascii="Gotham Book" w:hAnsi="Gotham Book"/>
                <w:sz w:val="28"/>
                <w:szCs w:val="32"/>
              </w:rPr>
            </w:pPr>
            <w:r w:rsidRPr="00551E70">
              <w:rPr>
                <w:rFonts w:ascii="Gotham Book" w:hAnsi="Gotham Book"/>
                <w:b/>
                <w:bCs/>
                <w:sz w:val="28"/>
                <w:szCs w:val="32"/>
              </w:rPr>
              <w:t>Fuente primaria G</w:t>
            </w:r>
          </w:p>
          <w:p w14:paraId="46E70A8D" w14:textId="28E93A50" w:rsidR="00537DB3" w:rsidRPr="00551E70" w:rsidRDefault="00537DB3" w:rsidP="00940AFD">
            <w:pPr>
              <w:spacing w:line="276" w:lineRule="auto"/>
              <w:jc w:val="center"/>
              <w:rPr>
                <w:rFonts w:ascii="Gotham Book" w:hAnsi="Gotham Book"/>
                <w:sz w:val="28"/>
                <w:szCs w:val="32"/>
              </w:rPr>
            </w:pPr>
            <w:r w:rsidRPr="00E33FD7">
              <w:rPr>
                <w:rFonts w:ascii="Gotham Book" w:hAnsi="Gotham Book"/>
              </w:rPr>
              <w:t xml:space="preserve"> William Williston Heartsill, un Ranger de Texas y soldado de caballería sobre su tiempo en Arkansas durante la Guerra Civil.</w:t>
            </w:r>
          </w:p>
        </w:tc>
      </w:tr>
    </w:tbl>
    <w:p w14:paraId="36C5713A" w14:textId="77777777" w:rsidR="00537DB3" w:rsidRPr="00551E70" w:rsidRDefault="00537DB3" w:rsidP="00537DB3">
      <w:pPr>
        <w:rPr>
          <w:sz w:val="2"/>
          <w:szCs w:val="2"/>
        </w:rPr>
      </w:pPr>
    </w:p>
    <w:tbl>
      <w:tblPr>
        <w:tblStyle w:val="TableGrid"/>
        <w:tblW w:w="0" w:type="auto"/>
        <w:tblLook w:val="04A0" w:firstRow="1" w:lastRow="0" w:firstColumn="1" w:lastColumn="0" w:noHBand="0" w:noVBand="1"/>
      </w:tblPr>
      <w:tblGrid>
        <w:gridCol w:w="6835"/>
        <w:gridCol w:w="2515"/>
      </w:tblGrid>
      <w:tr w:rsidR="00537DB3" w14:paraId="5860F7C7" w14:textId="77777777" w:rsidTr="00940AFD">
        <w:trPr>
          <w:trHeight w:val="4274"/>
        </w:trPr>
        <w:tc>
          <w:tcPr>
            <w:tcW w:w="6835" w:type="dxa"/>
            <w:vAlign w:val="center"/>
          </w:tcPr>
          <w:p w14:paraId="4F957D89" w14:textId="324197DA" w:rsidR="00537DB3" w:rsidRPr="003D2F76" w:rsidRDefault="00537DB3" w:rsidP="00940AFD">
            <w:pPr>
              <w:rPr>
                <w:rFonts w:ascii="Ink Free" w:hAnsi="Ink Free"/>
                <w:sz w:val="20"/>
                <w:szCs w:val="20"/>
              </w:rPr>
            </w:pPr>
            <w:r w:rsidRPr="00E33FD7">
              <w:t> </w:t>
            </w:r>
            <w:r w:rsidRPr="003D2F76">
              <w:rPr>
                <w:rFonts w:ascii="Ink Free" w:hAnsi="Ink Free"/>
                <w:sz w:val="28"/>
                <w:szCs w:val="28"/>
              </w:rPr>
              <w:t xml:space="preserve">""24 de noviembre. Marchó 15 millas y acampó a 5 millas al oeste de Pine Bluff. Este es el 'Campamento Clough', nombrado en honor al teniente coronel J. M. Clough de Marshall, que murió en </w:t>
            </w:r>
            <w:r w:rsidR="003D2F76" w:rsidRPr="002C079E">
              <w:rPr>
                <w:rFonts w:ascii="Ink Free" w:hAnsi="Ink Free"/>
                <w:b/>
                <w:bCs/>
                <w:sz w:val="28"/>
                <w:szCs w:val="28"/>
              </w:rPr>
              <w:t>Ft</w:t>
            </w:r>
            <w:r w:rsidR="003D2F76" w:rsidRPr="003D2F76">
              <w:rPr>
                <w:rFonts w:ascii="Ink Free" w:hAnsi="Ink Free"/>
                <w:sz w:val="28"/>
                <w:szCs w:val="28"/>
              </w:rPr>
              <w:t xml:space="preserve">. Donaldson. En los últimos dos días ha habido una mejora notable en el país, plantaciones más grandes y ricas, con residencias de gran calidad, y todo indica  industria, riqueza y refinamiento. Cada día nos encontramos </w:t>
            </w:r>
            <w:r w:rsidR="003D2F76" w:rsidRPr="002C079E">
              <w:rPr>
                <w:rFonts w:ascii="Ink Free" w:hAnsi="Ink Free"/>
                <w:b/>
                <w:bCs/>
                <w:sz w:val="28"/>
                <w:szCs w:val="28"/>
              </w:rPr>
              <w:t>con refugiados</w:t>
            </w:r>
            <w:r w:rsidR="003D2F76" w:rsidRPr="003D2F76">
              <w:rPr>
                <w:rFonts w:ascii="Ink Free" w:hAnsi="Ink Free"/>
                <w:sz w:val="28"/>
                <w:szCs w:val="28"/>
              </w:rPr>
              <w:t xml:space="preserve"> con cientos de negros, de camino a Texas; </w:t>
            </w:r>
            <w:r w:rsidR="003D2F76" w:rsidRPr="002C079E">
              <w:rPr>
                <w:rFonts w:ascii="Ink Free" w:hAnsi="Ink Free"/>
                <w:b/>
                <w:bCs/>
                <w:sz w:val="28"/>
                <w:szCs w:val="28"/>
              </w:rPr>
              <w:t>por eso</w:t>
            </w:r>
            <w:r w:rsidR="003D2F76" w:rsidRPr="003D2F76">
              <w:rPr>
                <w:rFonts w:ascii="Ink Free" w:hAnsi="Ink Free"/>
                <w:sz w:val="28"/>
                <w:szCs w:val="28"/>
              </w:rPr>
              <w:t xml:space="preserve"> vemos que, a medida que la guerra </w:t>
            </w:r>
            <w:r w:rsidR="003D2F76" w:rsidRPr="002C079E">
              <w:rPr>
                <w:rFonts w:ascii="Ink Free" w:hAnsi="Ink Free"/>
                <w:b/>
                <w:bCs/>
                <w:sz w:val="28"/>
                <w:szCs w:val="28"/>
              </w:rPr>
              <w:t xml:space="preserve"> está despoblando</w:t>
            </w:r>
            <w:r w:rsidR="003D2F76" w:rsidRPr="003D2F76">
              <w:rPr>
                <w:rFonts w:ascii="Ink Free" w:hAnsi="Ink Free"/>
                <w:sz w:val="28"/>
                <w:szCs w:val="28"/>
              </w:rPr>
              <w:t xml:space="preserve"> y arruinando este país, está construyendo el 'Estado de la Estrella Solitaria'."</w:t>
            </w:r>
          </w:p>
          <w:p w14:paraId="34FDC4D7" w14:textId="55A9588F" w:rsidR="00537DB3" w:rsidRPr="00E33FD7" w:rsidRDefault="003D2F76" w:rsidP="00940AFD">
            <w:pPr>
              <w:pStyle w:val="ListParagraph"/>
              <w:numPr>
                <w:ilvl w:val="0"/>
                <w:numId w:val="1"/>
              </w:numPr>
              <w:rPr>
                <w:rFonts w:ascii="Gotham Book" w:hAnsi="Gotham Book"/>
                <w:sz w:val="20"/>
                <w:szCs w:val="20"/>
              </w:rPr>
            </w:pPr>
            <w:r w:rsidRPr="003D2F76">
              <w:rPr>
                <w:rFonts w:ascii="Gotham Book" w:hAnsi="Gotham Book"/>
                <w:sz w:val="20"/>
                <w:szCs w:val="20"/>
              </w:rPr>
              <w:t xml:space="preserve">Mil cuatrocientos 91 días en el ejército confederado. Un diario llevado por W. W. Heartsill, durante cuatro años, un mes y un día: o, </w:t>
            </w:r>
            <w:r w:rsidRPr="003D2F76">
              <w:rPr>
                <w:rFonts w:ascii="Gotham Book" w:hAnsi="Gotham Book"/>
                <w:sz w:val="20"/>
                <w:szCs w:val="20"/>
              </w:rPr>
              <w:lastRenderedPageBreak/>
              <w:t>Vida en el campamento; día a día, de los W. P. Lane Rangers, desde el 19 de abril hasta el 20 de mayo de 1865. [Marshall, Texas: W. W. Heartsill, 1876] Biblioteca del Congreso.</w:t>
            </w:r>
          </w:p>
        </w:tc>
        <w:tc>
          <w:tcPr>
            <w:tcW w:w="2515" w:type="dxa"/>
          </w:tcPr>
          <w:p w14:paraId="760BF108" w14:textId="77777777" w:rsidR="00537DB3" w:rsidRDefault="00537DB3" w:rsidP="00940AFD">
            <w:pPr>
              <w:rPr>
                <w:rFonts w:ascii="Gotham Book" w:hAnsi="Gotham Book"/>
              </w:rPr>
            </w:pPr>
          </w:p>
          <w:p w14:paraId="36BFCF2E" w14:textId="499E1A6A" w:rsidR="002C079E" w:rsidRPr="002C079E" w:rsidRDefault="002C079E" w:rsidP="00940AFD">
            <w:pPr>
              <w:rPr>
                <w:rFonts w:ascii="Gotham Book" w:hAnsi="Gotham Book"/>
                <w:sz w:val="20"/>
                <w:szCs w:val="20"/>
              </w:rPr>
            </w:pPr>
            <w:r w:rsidRPr="002C079E">
              <w:rPr>
                <w:rFonts w:ascii="Gotham Book" w:hAnsi="Gotham Book"/>
                <w:b/>
                <w:bCs/>
                <w:i/>
                <w:iCs/>
                <w:sz w:val="20"/>
                <w:szCs w:val="20"/>
              </w:rPr>
              <w:t xml:space="preserve">Ft. </w:t>
            </w:r>
            <w:r w:rsidRPr="002C079E">
              <w:rPr>
                <w:rFonts w:ascii="Gotham Book" w:hAnsi="Gotham Book"/>
                <w:sz w:val="20"/>
                <w:szCs w:val="20"/>
              </w:rPr>
              <w:t>: Fuerte</w:t>
            </w:r>
          </w:p>
          <w:p w14:paraId="06E757A1" w14:textId="77777777" w:rsidR="002C079E" w:rsidRPr="002C079E" w:rsidRDefault="002C079E" w:rsidP="00940AFD">
            <w:pPr>
              <w:rPr>
                <w:rFonts w:ascii="Gotham Book" w:hAnsi="Gotham Book"/>
                <w:sz w:val="20"/>
                <w:szCs w:val="20"/>
              </w:rPr>
            </w:pPr>
          </w:p>
          <w:p w14:paraId="0D07B5F9" w14:textId="4975B3E1" w:rsidR="002C079E" w:rsidRDefault="002C079E" w:rsidP="00940AFD">
            <w:pPr>
              <w:rPr>
                <w:rFonts w:ascii="Gotham Book" w:hAnsi="Gotham Book"/>
                <w:sz w:val="20"/>
                <w:szCs w:val="20"/>
              </w:rPr>
            </w:pPr>
            <w:r w:rsidRPr="002C079E">
              <w:rPr>
                <w:rFonts w:ascii="Gotham Book" w:hAnsi="Gotham Book"/>
                <w:b/>
                <w:bCs/>
                <w:i/>
                <w:iCs/>
                <w:sz w:val="20"/>
                <w:szCs w:val="20"/>
              </w:rPr>
              <w:t xml:space="preserve">Residencias: </w:t>
            </w:r>
            <w:r w:rsidRPr="002C079E">
              <w:rPr>
                <w:rFonts w:ascii="Gotham Book" w:hAnsi="Gotham Book"/>
                <w:sz w:val="20"/>
                <w:szCs w:val="20"/>
              </w:rPr>
              <w:t>Viviendas</w:t>
            </w:r>
          </w:p>
          <w:p w14:paraId="0C3EE860" w14:textId="77777777" w:rsidR="002C079E" w:rsidRPr="002C079E" w:rsidRDefault="002C079E" w:rsidP="00940AFD">
            <w:pPr>
              <w:rPr>
                <w:rFonts w:ascii="Gotham Book" w:hAnsi="Gotham Book"/>
                <w:sz w:val="16"/>
                <w:szCs w:val="16"/>
              </w:rPr>
            </w:pPr>
          </w:p>
          <w:p w14:paraId="2031F0C0" w14:textId="06A299FF" w:rsidR="002C079E" w:rsidRPr="002C079E" w:rsidRDefault="002C079E" w:rsidP="00940AFD">
            <w:pPr>
              <w:rPr>
                <w:rFonts w:ascii="Gotham Book" w:hAnsi="Gotham Book"/>
                <w:sz w:val="20"/>
                <w:szCs w:val="20"/>
              </w:rPr>
            </w:pPr>
            <w:r>
              <w:rPr>
                <w:rFonts w:ascii="Gotham Book" w:hAnsi="Gotham Book"/>
                <w:b/>
                <w:bCs/>
                <w:i/>
                <w:iCs/>
                <w:sz w:val="20"/>
                <w:szCs w:val="20"/>
              </w:rPr>
              <w:t xml:space="preserve">Indicación: </w:t>
            </w:r>
            <w:r>
              <w:rPr>
                <w:rFonts w:ascii="Gotham Book" w:hAnsi="Gotham Book"/>
                <w:sz w:val="20"/>
                <w:szCs w:val="20"/>
              </w:rPr>
              <w:t>Señal</w:t>
            </w:r>
          </w:p>
          <w:p w14:paraId="737B06BD" w14:textId="77777777" w:rsidR="00537DB3" w:rsidRPr="002C079E" w:rsidRDefault="00537DB3" w:rsidP="00940AFD">
            <w:pPr>
              <w:rPr>
                <w:rFonts w:ascii="Gotham Book" w:hAnsi="Gotham Book"/>
                <w:sz w:val="18"/>
                <w:szCs w:val="18"/>
              </w:rPr>
            </w:pPr>
          </w:p>
          <w:p w14:paraId="1674BAA0" w14:textId="77777777" w:rsidR="002C079E" w:rsidRDefault="002C079E" w:rsidP="00940AFD">
            <w:pPr>
              <w:rPr>
                <w:rFonts w:ascii="Gotham Book" w:hAnsi="Gotham Book"/>
                <w:sz w:val="20"/>
                <w:szCs w:val="20"/>
              </w:rPr>
            </w:pPr>
            <w:r w:rsidRPr="002C079E">
              <w:rPr>
                <w:rFonts w:ascii="Gotham Book" w:hAnsi="Gotham Book"/>
                <w:b/>
                <w:bCs/>
                <w:i/>
                <w:iCs/>
                <w:sz w:val="20"/>
                <w:szCs w:val="20"/>
              </w:rPr>
              <w:t xml:space="preserve">Industria: </w:t>
            </w:r>
            <w:r w:rsidRPr="002C079E">
              <w:rPr>
                <w:rFonts w:ascii="Gotham Book" w:hAnsi="Gotham Book"/>
                <w:sz w:val="20"/>
                <w:szCs w:val="20"/>
              </w:rPr>
              <w:t>Actividad económica</w:t>
            </w:r>
          </w:p>
          <w:p w14:paraId="7CEC1653" w14:textId="77777777" w:rsidR="002C079E" w:rsidRPr="002C079E" w:rsidRDefault="002C079E" w:rsidP="00940AFD">
            <w:pPr>
              <w:rPr>
                <w:rFonts w:ascii="Gotham Book" w:hAnsi="Gotham Book"/>
                <w:sz w:val="16"/>
                <w:szCs w:val="16"/>
              </w:rPr>
            </w:pPr>
          </w:p>
          <w:p w14:paraId="387039BB" w14:textId="77777777" w:rsidR="002C079E" w:rsidRDefault="002C079E" w:rsidP="00940AFD">
            <w:pPr>
              <w:rPr>
                <w:rFonts w:ascii="Gotham Book" w:hAnsi="Gotham Book"/>
                <w:sz w:val="20"/>
                <w:szCs w:val="20"/>
              </w:rPr>
            </w:pPr>
            <w:r w:rsidRPr="002C079E">
              <w:rPr>
                <w:rFonts w:ascii="Gotham Book" w:hAnsi="Gotham Book"/>
                <w:b/>
                <w:bCs/>
                <w:i/>
                <w:iCs/>
                <w:sz w:val="20"/>
                <w:szCs w:val="20"/>
              </w:rPr>
              <w:t xml:space="preserve">Refinamiento: </w:t>
            </w:r>
            <w:r w:rsidRPr="002C079E">
              <w:rPr>
                <w:rFonts w:ascii="Gotham Book" w:hAnsi="Gotham Book"/>
                <w:sz w:val="20"/>
                <w:szCs w:val="20"/>
              </w:rPr>
              <w:t>Cultura elegante</w:t>
            </w:r>
          </w:p>
          <w:p w14:paraId="396F3733" w14:textId="77777777" w:rsidR="002C079E" w:rsidRPr="002C079E" w:rsidRDefault="002C079E" w:rsidP="00940AFD">
            <w:pPr>
              <w:rPr>
                <w:rFonts w:ascii="Gotham Book" w:hAnsi="Gotham Book"/>
                <w:sz w:val="14"/>
                <w:szCs w:val="14"/>
              </w:rPr>
            </w:pPr>
          </w:p>
          <w:p w14:paraId="31DF7CD3" w14:textId="77777777" w:rsidR="002C079E" w:rsidRDefault="002C079E" w:rsidP="00940AFD">
            <w:pPr>
              <w:rPr>
                <w:rFonts w:ascii="Gotham Book" w:hAnsi="Gotham Book"/>
                <w:sz w:val="20"/>
                <w:szCs w:val="20"/>
              </w:rPr>
            </w:pPr>
            <w:r w:rsidRPr="002C079E">
              <w:rPr>
                <w:rFonts w:ascii="Gotham Book" w:hAnsi="Gotham Book"/>
                <w:b/>
                <w:bCs/>
                <w:i/>
                <w:iCs/>
                <w:sz w:val="20"/>
                <w:szCs w:val="20"/>
              </w:rPr>
              <w:t xml:space="preserve">Refugiados: </w:t>
            </w:r>
            <w:r w:rsidRPr="002C079E">
              <w:rPr>
                <w:rFonts w:ascii="Gotham Book" w:hAnsi="Gotham Book"/>
                <w:sz w:val="20"/>
                <w:szCs w:val="20"/>
              </w:rPr>
              <w:t>Personas que huyen de una mala situación para buscar seguridad</w:t>
            </w:r>
          </w:p>
          <w:p w14:paraId="3CD141D4" w14:textId="77777777" w:rsidR="002C079E" w:rsidRPr="002C079E" w:rsidRDefault="002C079E" w:rsidP="00940AFD">
            <w:pPr>
              <w:rPr>
                <w:rFonts w:ascii="Gotham Book" w:hAnsi="Gotham Book"/>
                <w:sz w:val="14"/>
                <w:szCs w:val="14"/>
              </w:rPr>
            </w:pPr>
          </w:p>
          <w:p w14:paraId="260FEB24" w14:textId="77777777" w:rsidR="002C079E" w:rsidRDefault="002C079E" w:rsidP="00940AFD">
            <w:pPr>
              <w:rPr>
                <w:rFonts w:ascii="Gotham Book" w:hAnsi="Gotham Book"/>
                <w:sz w:val="20"/>
                <w:szCs w:val="20"/>
              </w:rPr>
            </w:pPr>
            <w:r w:rsidRPr="002C079E">
              <w:rPr>
                <w:rFonts w:ascii="Gotham Book" w:hAnsi="Gotham Book"/>
                <w:b/>
                <w:bCs/>
                <w:i/>
                <w:iCs/>
                <w:sz w:val="20"/>
                <w:szCs w:val="20"/>
              </w:rPr>
              <w:t xml:space="preserve">Así: </w:t>
            </w:r>
            <w:r w:rsidRPr="002C079E">
              <w:rPr>
                <w:rFonts w:ascii="Gotham Book" w:hAnsi="Gotham Book"/>
                <w:sz w:val="20"/>
                <w:szCs w:val="20"/>
              </w:rPr>
              <w:t>Así que, por lo tanto</w:t>
            </w:r>
          </w:p>
          <w:p w14:paraId="1A823A65" w14:textId="77777777" w:rsidR="002C079E" w:rsidRPr="002C079E" w:rsidRDefault="002C079E" w:rsidP="00940AFD">
            <w:pPr>
              <w:rPr>
                <w:rFonts w:ascii="Gotham Book" w:hAnsi="Gotham Book"/>
                <w:sz w:val="10"/>
                <w:szCs w:val="10"/>
              </w:rPr>
            </w:pPr>
          </w:p>
          <w:p w14:paraId="432AB4A5" w14:textId="7EC5CE1B" w:rsidR="002C079E" w:rsidRPr="002C079E" w:rsidRDefault="002C079E" w:rsidP="00940AFD">
            <w:pPr>
              <w:rPr>
                <w:rFonts w:ascii="Gotham Book" w:hAnsi="Gotham Book"/>
              </w:rPr>
            </w:pPr>
            <w:r>
              <w:rPr>
                <w:rFonts w:ascii="Gotham Book" w:hAnsi="Gotham Book"/>
                <w:b/>
                <w:bCs/>
                <w:i/>
                <w:iCs/>
                <w:sz w:val="20"/>
                <w:szCs w:val="20"/>
              </w:rPr>
              <w:lastRenderedPageBreak/>
              <w:t xml:space="preserve">Despoblación: </w:t>
            </w:r>
            <w:r>
              <w:rPr>
                <w:rFonts w:ascii="Gotham Book" w:hAnsi="Gotham Book"/>
                <w:sz w:val="20"/>
                <w:szCs w:val="20"/>
              </w:rPr>
              <w:t>Disminución de la población</w:t>
            </w:r>
          </w:p>
        </w:tc>
      </w:tr>
    </w:tbl>
    <w:p w14:paraId="1B0E8555" w14:textId="77777777" w:rsidR="00537DB3" w:rsidRPr="007E282B" w:rsidRDefault="00537DB3" w:rsidP="00537DB3">
      <w:pPr>
        <w:rPr>
          <w:rFonts w:ascii="Gotham Book" w:hAnsi="Gotham Book"/>
          <w:sz w:val="12"/>
          <w:szCs w:val="1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3D2F76" w14:paraId="766B9DF9" w14:textId="77777777" w:rsidTr="00940AFD">
        <w:trPr>
          <w:trHeight w:val="691"/>
        </w:trPr>
        <w:tc>
          <w:tcPr>
            <w:tcW w:w="9340" w:type="dxa"/>
            <w:shd w:val="clear" w:color="auto" w:fill="F2F2F2" w:themeFill="background1" w:themeFillShade="F2"/>
            <w:vAlign w:val="center"/>
          </w:tcPr>
          <w:p w14:paraId="36DD058C" w14:textId="262E0B20" w:rsidR="003D2F76" w:rsidRPr="00551E70" w:rsidRDefault="003D2F76" w:rsidP="00940AFD">
            <w:pPr>
              <w:spacing w:line="276" w:lineRule="auto"/>
              <w:jc w:val="center"/>
              <w:rPr>
                <w:rFonts w:ascii="Gotham Book" w:hAnsi="Gotham Book"/>
                <w:sz w:val="28"/>
                <w:szCs w:val="32"/>
              </w:rPr>
            </w:pPr>
            <w:r w:rsidRPr="00551E70">
              <w:rPr>
                <w:rFonts w:ascii="Gotham Book" w:hAnsi="Gotham Book"/>
                <w:b/>
                <w:bCs/>
                <w:sz w:val="28"/>
                <w:szCs w:val="32"/>
              </w:rPr>
              <w:t>Fuente primaria H</w:t>
            </w:r>
          </w:p>
          <w:p w14:paraId="582AA0E7" w14:textId="724789B0" w:rsidR="003D2F76" w:rsidRPr="00551E70" w:rsidRDefault="003D2F76" w:rsidP="00940AFD">
            <w:pPr>
              <w:spacing w:line="276" w:lineRule="auto"/>
              <w:jc w:val="center"/>
              <w:rPr>
                <w:rFonts w:ascii="Gotham Book" w:hAnsi="Gotham Book"/>
                <w:sz w:val="28"/>
                <w:szCs w:val="32"/>
              </w:rPr>
            </w:pPr>
            <w:r w:rsidRPr="00E33FD7">
              <w:rPr>
                <w:rFonts w:ascii="Gotham Book" w:hAnsi="Gotham Book"/>
              </w:rPr>
              <w:t xml:space="preserve"> Un relato del ataque confederado contra los unionistas alemanes en las colinas de Texas. </w:t>
            </w:r>
          </w:p>
        </w:tc>
      </w:tr>
    </w:tbl>
    <w:p w14:paraId="1998546B" w14:textId="77777777" w:rsidR="003D2F76" w:rsidRPr="00551E70" w:rsidRDefault="003D2F76" w:rsidP="003D2F76">
      <w:pPr>
        <w:rPr>
          <w:sz w:val="2"/>
          <w:szCs w:val="2"/>
        </w:rPr>
      </w:pPr>
    </w:p>
    <w:tbl>
      <w:tblPr>
        <w:tblStyle w:val="TableGrid"/>
        <w:tblW w:w="0" w:type="auto"/>
        <w:tblLook w:val="04A0" w:firstRow="1" w:lastRow="0" w:firstColumn="1" w:lastColumn="0" w:noHBand="0" w:noVBand="1"/>
      </w:tblPr>
      <w:tblGrid>
        <w:gridCol w:w="6835"/>
        <w:gridCol w:w="2515"/>
      </w:tblGrid>
      <w:tr w:rsidR="003D2F76" w14:paraId="54B27702" w14:textId="77777777" w:rsidTr="00940AFD">
        <w:trPr>
          <w:trHeight w:val="4274"/>
        </w:trPr>
        <w:tc>
          <w:tcPr>
            <w:tcW w:w="6835" w:type="dxa"/>
            <w:vAlign w:val="center"/>
          </w:tcPr>
          <w:p w14:paraId="03EB4333" w14:textId="538600E8" w:rsidR="003D2F76" w:rsidRDefault="003D2F76" w:rsidP="00940AFD">
            <w:pPr>
              <w:rPr>
                <w:rFonts w:ascii="Courier New" w:hAnsi="Courier New" w:cs="Courier New"/>
                <w:sz w:val="22"/>
                <w:szCs w:val="22"/>
              </w:rPr>
            </w:pPr>
            <w:r w:rsidRPr="007E282B">
              <w:rPr>
                <w:sz w:val="22"/>
                <w:szCs w:val="22"/>
              </w:rPr>
              <w:t> </w:t>
            </w:r>
            <w:r w:rsidRPr="007E282B">
              <w:rPr>
                <w:rFonts w:ascii="Courier New" w:hAnsi="Courier New" w:cs="Courier New"/>
                <w:sz w:val="22"/>
                <w:szCs w:val="22"/>
              </w:rPr>
              <w:t xml:space="preserve">"El 5 de agosto de 1862, un </w:t>
            </w:r>
            <w:r w:rsidR="002C079E" w:rsidRPr="007E282B">
              <w:rPr>
                <w:rFonts w:ascii="Courier New" w:hAnsi="Courier New" w:cs="Courier New"/>
                <w:b/>
                <w:bCs/>
                <w:sz w:val="22"/>
                <w:szCs w:val="22"/>
              </w:rPr>
              <w:t>grupo</w:t>
            </w:r>
            <w:r w:rsidR="002C079E" w:rsidRPr="007E282B">
              <w:rPr>
                <w:rFonts w:ascii="Courier New" w:hAnsi="Courier New" w:cs="Courier New"/>
                <w:sz w:val="22"/>
                <w:szCs w:val="22"/>
              </w:rPr>
              <w:t xml:space="preserve"> de 64 hombres de la Unión, todos alemanes excepto cuatro o cinco, se reunió en Turtle Creek, en el condado de Kerr, y procedió a abandonar el Estado por la frontera mexicana. Esta era la </w:t>
            </w:r>
            <w:r w:rsidR="002C079E" w:rsidRPr="007E282B">
              <w:rPr>
                <w:rFonts w:ascii="Courier New" w:hAnsi="Courier New" w:cs="Courier New"/>
                <w:b/>
                <w:bCs/>
                <w:sz w:val="22"/>
                <w:szCs w:val="22"/>
              </w:rPr>
              <w:t>adelanta</w:t>
            </w:r>
            <w:r w:rsidR="002C079E" w:rsidRPr="007E282B">
              <w:rPr>
                <w:rFonts w:ascii="Courier New" w:hAnsi="Courier New" w:cs="Courier New"/>
                <w:sz w:val="22"/>
                <w:szCs w:val="22"/>
              </w:rPr>
              <w:t xml:space="preserve"> de unos 300 hombres de la Unión que habían decidido abandonar el Estado en lugar de jurar </w:t>
            </w:r>
            <w:r w:rsidR="002C079E" w:rsidRPr="007E282B">
              <w:rPr>
                <w:rFonts w:ascii="Courier New" w:hAnsi="Courier New" w:cs="Courier New"/>
                <w:b/>
                <w:bCs/>
                <w:sz w:val="22"/>
                <w:szCs w:val="22"/>
              </w:rPr>
              <w:t>la lealtad</w:t>
            </w:r>
            <w:r w:rsidR="002C079E" w:rsidRPr="007E282B">
              <w:rPr>
                <w:rFonts w:ascii="Courier New" w:hAnsi="Courier New" w:cs="Courier New"/>
                <w:sz w:val="22"/>
                <w:szCs w:val="22"/>
              </w:rPr>
              <w:t xml:space="preserve"> confederada o tomar partido contra el gobierno de Estados Unidos... La noche del 9 de agosto el campamento estaba lleno </w:t>
            </w:r>
            <w:r w:rsidR="007E282B" w:rsidRPr="007E282B">
              <w:rPr>
                <w:rFonts w:ascii="Courier New" w:hAnsi="Courier New" w:cs="Courier New"/>
                <w:b/>
                <w:bCs/>
                <w:sz w:val="22"/>
                <w:szCs w:val="22"/>
              </w:rPr>
              <w:t>de alegría</w:t>
            </w:r>
            <w:r w:rsidR="007E282B" w:rsidRPr="007E282B">
              <w:rPr>
                <w:rFonts w:ascii="Courier New" w:hAnsi="Courier New" w:cs="Courier New"/>
                <w:sz w:val="22"/>
                <w:szCs w:val="22"/>
              </w:rPr>
              <w:t xml:space="preserve">; los chicos cantaban y bailaban, sin soñar con la </w:t>
            </w:r>
            <w:r w:rsidR="007E282B" w:rsidRPr="007E282B">
              <w:rPr>
                <w:rFonts w:ascii="Courier New" w:hAnsi="Courier New" w:cs="Courier New"/>
                <w:b/>
                <w:bCs/>
                <w:sz w:val="22"/>
                <w:szCs w:val="22"/>
              </w:rPr>
              <w:t>terrible</w:t>
            </w:r>
            <w:r w:rsidR="007E282B" w:rsidRPr="007E282B">
              <w:rPr>
                <w:rFonts w:ascii="Courier New" w:hAnsi="Courier New" w:cs="Courier New"/>
                <w:sz w:val="22"/>
                <w:szCs w:val="22"/>
              </w:rPr>
              <w:t xml:space="preserve"> mañana que les esperaba... Media hora antes del amanecer del día 10, los confederados, habiéndose arrastrado a un tiro fácil de fusil del campamento dormido, lanzaron un fuego mortal. Varios unionistas murieron... Los hombres de la Unión se retiraron a los frenos de cedro y, tras sufrimientos increíbles... finalmente regresó a los asentamientos en las montañas, donde fueron cazados como animales salvajes por los confederados."</w:t>
            </w:r>
          </w:p>
          <w:p w14:paraId="5C9BCC86" w14:textId="77777777" w:rsidR="007E282B" w:rsidRPr="007E282B" w:rsidRDefault="007E282B" w:rsidP="00940AFD">
            <w:pPr>
              <w:rPr>
                <w:rFonts w:ascii="Courier New" w:hAnsi="Courier New" w:cs="Courier New"/>
                <w:sz w:val="12"/>
                <w:szCs w:val="12"/>
              </w:rPr>
            </w:pPr>
          </w:p>
          <w:p w14:paraId="737DA316" w14:textId="58EE79AC" w:rsidR="003D2F76" w:rsidRPr="00E33FD7" w:rsidRDefault="007E282B" w:rsidP="00940AFD">
            <w:pPr>
              <w:pStyle w:val="ListParagraph"/>
              <w:numPr>
                <w:ilvl w:val="0"/>
                <w:numId w:val="1"/>
              </w:numPr>
              <w:rPr>
                <w:rFonts w:ascii="Gotham Book" w:hAnsi="Gotham Book"/>
                <w:sz w:val="20"/>
                <w:szCs w:val="20"/>
              </w:rPr>
            </w:pPr>
            <w:r w:rsidRPr="007E282B">
              <w:rPr>
                <w:rFonts w:ascii="Gotham Book" w:hAnsi="Gotham Book"/>
                <w:sz w:val="20"/>
                <w:szCs w:val="20"/>
              </w:rPr>
              <w:t>El Caballero Plumado (San Antonio, Texas) Sábado, 16 de agosto de 1884. El portal a la historia de Texas.</w:t>
            </w:r>
          </w:p>
        </w:tc>
        <w:tc>
          <w:tcPr>
            <w:tcW w:w="2515" w:type="dxa"/>
          </w:tcPr>
          <w:p w14:paraId="66B9ED1E" w14:textId="7CF31177" w:rsidR="003D2F76" w:rsidRPr="007E282B" w:rsidRDefault="007E282B" w:rsidP="00940AFD">
            <w:pPr>
              <w:rPr>
                <w:rFonts w:ascii="Gotham Book" w:hAnsi="Gotham Book"/>
                <w:sz w:val="20"/>
                <w:szCs w:val="20"/>
              </w:rPr>
            </w:pPr>
            <w:r w:rsidRPr="007E282B">
              <w:rPr>
                <w:rFonts w:ascii="Gotham Book" w:hAnsi="Gotham Book"/>
                <w:b/>
                <w:bCs/>
                <w:i/>
                <w:iCs/>
                <w:sz w:val="20"/>
                <w:szCs w:val="20"/>
              </w:rPr>
              <w:t xml:space="preserve">Partido: </w:t>
            </w:r>
            <w:r w:rsidRPr="007E282B">
              <w:rPr>
                <w:rFonts w:ascii="Gotham Book" w:hAnsi="Gotham Book"/>
                <w:sz w:val="20"/>
                <w:szCs w:val="20"/>
              </w:rPr>
              <w:t>Grupo</w:t>
            </w:r>
          </w:p>
          <w:p w14:paraId="46C4491A" w14:textId="77777777" w:rsidR="003D2F76" w:rsidRDefault="003D2F76" w:rsidP="00940AFD">
            <w:pPr>
              <w:rPr>
                <w:rFonts w:ascii="Gotham Book" w:hAnsi="Gotham Book"/>
              </w:rPr>
            </w:pPr>
          </w:p>
          <w:p w14:paraId="39A966A2" w14:textId="77777777" w:rsidR="007E282B" w:rsidRPr="007E282B" w:rsidRDefault="007E282B" w:rsidP="00940AFD">
            <w:pPr>
              <w:rPr>
                <w:rFonts w:ascii="Gotham Book" w:hAnsi="Gotham Book"/>
                <w:sz w:val="14"/>
                <w:szCs w:val="14"/>
              </w:rPr>
            </w:pPr>
          </w:p>
          <w:p w14:paraId="1A2785D6" w14:textId="77777777" w:rsidR="007E282B" w:rsidRDefault="007E282B" w:rsidP="00940AFD">
            <w:pPr>
              <w:rPr>
                <w:rFonts w:ascii="Gotham Book" w:hAnsi="Gotham Book"/>
                <w:sz w:val="20"/>
                <w:szCs w:val="20"/>
              </w:rPr>
            </w:pPr>
            <w:r w:rsidRPr="007E282B">
              <w:rPr>
                <w:rFonts w:ascii="Gotham Book" w:hAnsi="Gotham Book"/>
                <w:b/>
                <w:bCs/>
                <w:i/>
                <w:iCs/>
                <w:sz w:val="20"/>
                <w:szCs w:val="20"/>
              </w:rPr>
              <w:t xml:space="preserve">Banda de avanzada: </w:t>
            </w:r>
            <w:r w:rsidRPr="007E282B">
              <w:rPr>
                <w:rFonts w:ascii="Gotham Book" w:hAnsi="Gotham Book"/>
                <w:sz w:val="20"/>
                <w:szCs w:val="20"/>
              </w:rPr>
              <w:t>Un grupo más pequeño al frente de un grupo más grande.</w:t>
            </w:r>
          </w:p>
          <w:p w14:paraId="14196E20" w14:textId="77777777" w:rsidR="007E282B" w:rsidRPr="007E282B" w:rsidRDefault="007E282B" w:rsidP="00940AFD">
            <w:pPr>
              <w:rPr>
                <w:rFonts w:ascii="Gotham Book" w:hAnsi="Gotham Book"/>
                <w:sz w:val="12"/>
                <w:szCs w:val="12"/>
              </w:rPr>
            </w:pPr>
          </w:p>
          <w:p w14:paraId="57197F8E" w14:textId="77777777" w:rsidR="007E282B" w:rsidRDefault="007E282B" w:rsidP="00940AFD">
            <w:pPr>
              <w:rPr>
                <w:rFonts w:ascii="Gotham Book" w:hAnsi="Gotham Book"/>
                <w:sz w:val="20"/>
                <w:szCs w:val="20"/>
              </w:rPr>
            </w:pPr>
            <w:r>
              <w:rPr>
                <w:rFonts w:ascii="Gotham Book" w:hAnsi="Gotham Book"/>
                <w:b/>
                <w:bCs/>
                <w:i/>
                <w:iCs/>
                <w:sz w:val="20"/>
                <w:szCs w:val="20"/>
              </w:rPr>
              <w:t xml:space="preserve">Juramento Confederado: </w:t>
            </w:r>
            <w:r>
              <w:rPr>
                <w:rFonts w:ascii="Gotham Book" w:hAnsi="Gotham Book"/>
                <w:sz w:val="20"/>
                <w:szCs w:val="20"/>
              </w:rPr>
              <w:t>Una promesa de lealtad a los estados del Sur</w:t>
            </w:r>
          </w:p>
          <w:p w14:paraId="7CF4A97E" w14:textId="77777777" w:rsidR="007E282B" w:rsidRPr="007E282B" w:rsidRDefault="007E282B" w:rsidP="00940AFD">
            <w:pPr>
              <w:rPr>
                <w:rFonts w:ascii="Gotham Book" w:hAnsi="Gotham Book"/>
                <w:sz w:val="14"/>
                <w:szCs w:val="14"/>
              </w:rPr>
            </w:pPr>
          </w:p>
          <w:p w14:paraId="1603BBE2" w14:textId="77777777" w:rsidR="007E282B" w:rsidRDefault="007E282B" w:rsidP="00940AFD">
            <w:pPr>
              <w:rPr>
                <w:rFonts w:ascii="Gotham Book" w:hAnsi="Gotham Book"/>
                <w:sz w:val="20"/>
                <w:szCs w:val="20"/>
              </w:rPr>
            </w:pPr>
            <w:r w:rsidRPr="007E282B">
              <w:rPr>
                <w:rFonts w:ascii="Gotham Book" w:hAnsi="Gotham Book"/>
                <w:b/>
                <w:bCs/>
                <w:i/>
                <w:iCs/>
                <w:sz w:val="20"/>
                <w:szCs w:val="20"/>
              </w:rPr>
              <w:t xml:space="preserve">Glee: </w:t>
            </w:r>
            <w:r w:rsidRPr="007E282B">
              <w:rPr>
                <w:rFonts w:ascii="Gotham Book" w:hAnsi="Gotham Book"/>
                <w:sz w:val="20"/>
                <w:szCs w:val="20"/>
              </w:rPr>
              <w:t>Happiness</w:t>
            </w:r>
          </w:p>
          <w:p w14:paraId="775EF398" w14:textId="77777777" w:rsidR="007E282B" w:rsidRPr="007E282B" w:rsidRDefault="007E282B" w:rsidP="00940AFD">
            <w:pPr>
              <w:rPr>
                <w:rFonts w:ascii="Gotham Book" w:hAnsi="Gotham Book"/>
                <w:sz w:val="20"/>
                <w:szCs w:val="20"/>
              </w:rPr>
            </w:pPr>
          </w:p>
          <w:p w14:paraId="445A3BBC" w14:textId="7B3616CB" w:rsidR="007E282B" w:rsidRPr="007E282B" w:rsidRDefault="007E282B" w:rsidP="00940AFD">
            <w:pPr>
              <w:rPr>
                <w:rFonts w:ascii="Gotham Book" w:hAnsi="Gotham Book"/>
              </w:rPr>
            </w:pPr>
            <w:r w:rsidRPr="007E282B">
              <w:rPr>
                <w:rFonts w:ascii="Gotham Book" w:hAnsi="Gotham Book"/>
                <w:b/>
                <w:bCs/>
                <w:i/>
                <w:iCs/>
                <w:sz w:val="20"/>
                <w:szCs w:val="20"/>
              </w:rPr>
              <w:t xml:space="preserve">Terrible: </w:t>
            </w:r>
            <w:r w:rsidRPr="007E282B">
              <w:rPr>
                <w:rFonts w:ascii="Gotham Book" w:hAnsi="Gotham Book"/>
                <w:sz w:val="20"/>
                <w:szCs w:val="20"/>
              </w:rPr>
              <w:t>Terrible</w:t>
            </w:r>
          </w:p>
        </w:tc>
      </w:tr>
    </w:tbl>
    <w:p w14:paraId="6D931335" w14:textId="77777777" w:rsidR="00537DB3" w:rsidRDefault="00537DB3">
      <w:pPr>
        <w:rPr>
          <w:rFonts w:ascii="Gotham Book" w:hAnsi="Gotham Book"/>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CB1312" w14:paraId="57AFE732" w14:textId="77777777" w:rsidTr="00940AFD">
        <w:trPr>
          <w:trHeight w:val="691"/>
        </w:trPr>
        <w:tc>
          <w:tcPr>
            <w:tcW w:w="9340" w:type="dxa"/>
            <w:shd w:val="clear" w:color="auto" w:fill="F2F2F2" w:themeFill="background1" w:themeFillShade="F2"/>
            <w:vAlign w:val="center"/>
          </w:tcPr>
          <w:p w14:paraId="40FD82C1" w14:textId="251E65C6" w:rsidR="00CB1312" w:rsidRPr="00551E70" w:rsidRDefault="00CB1312" w:rsidP="00940AFD">
            <w:pPr>
              <w:spacing w:line="276" w:lineRule="auto"/>
              <w:jc w:val="center"/>
              <w:rPr>
                <w:rFonts w:ascii="Gotham Book" w:hAnsi="Gotham Book"/>
                <w:sz w:val="28"/>
                <w:szCs w:val="32"/>
              </w:rPr>
            </w:pPr>
            <w:r w:rsidRPr="00551E70">
              <w:rPr>
                <w:rFonts w:ascii="Gotham Book" w:hAnsi="Gotham Book"/>
                <w:b/>
                <w:bCs/>
                <w:sz w:val="28"/>
                <w:szCs w:val="32"/>
              </w:rPr>
              <w:t>Fuente primaria I</w:t>
            </w:r>
          </w:p>
          <w:p w14:paraId="588DEC52" w14:textId="76D690D5" w:rsidR="00CB1312" w:rsidRPr="00551E70" w:rsidRDefault="00CB1312" w:rsidP="00940AFD">
            <w:pPr>
              <w:spacing w:line="276" w:lineRule="auto"/>
              <w:jc w:val="center"/>
              <w:rPr>
                <w:rFonts w:ascii="Gotham Book" w:hAnsi="Gotham Book"/>
                <w:sz w:val="28"/>
                <w:szCs w:val="32"/>
              </w:rPr>
            </w:pPr>
            <w:r>
              <w:rPr>
                <w:rFonts w:ascii="Gotham Book" w:hAnsi="Gotham Book"/>
              </w:rPr>
              <w:t xml:space="preserve">La entrevista de 1937 con un hombre texano que fue esclavizado llamado Martin Jackson </w:t>
            </w:r>
          </w:p>
        </w:tc>
      </w:tr>
    </w:tbl>
    <w:p w14:paraId="1245481A" w14:textId="77777777" w:rsidR="00CB1312" w:rsidRPr="00551E70" w:rsidRDefault="00CB1312" w:rsidP="00CB1312">
      <w:pPr>
        <w:rPr>
          <w:sz w:val="2"/>
          <w:szCs w:val="2"/>
        </w:rPr>
      </w:pPr>
    </w:p>
    <w:tbl>
      <w:tblPr>
        <w:tblStyle w:val="TableGrid"/>
        <w:tblW w:w="0" w:type="auto"/>
        <w:tblLook w:val="04A0" w:firstRow="1" w:lastRow="0" w:firstColumn="1" w:lastColumn="0" w:noHBand="0" w:noVBand="1"/>
      </w:tblPr>
      <w:tblGrid>
        <w:gridCol w:w="6835"/>
        <w:gridCol w:w="2515"/>
      </w:tblGrid>
      <w:tr w:rsidR="00CB1312" w14:paraId="197175D5" w14:textId="77777777" w:rsidTr="00CB1312">
        <w:trPr>
          <w:trHeight w:val="4463"/>
        </w:trPr>
        <w:tc>
          <w:tcPr>
            <w:tcW w:w="6835" w:type="dxa"/>
            <w:vAlign w:val="center"/>
          </w:tcPr>
          <w:p w14:paraId="6E9D1DD4" w14:textId="77777777" w:rsidR="00CB1312" w:rsidRDefault="00CB1312" w:rsidP="00CB1312">
            <w:pPr>
              <w:rPr>
                <w:rFonts w:ascii="Vijaya" w:hAnsi="Vijaya" w:cs="Vijaya"/>
                <w:sz w:val="30"/>
                <w:szCs w:val="30"/>
              </w:rPr>
            </w:pPr>
            <w:r w:rsidRPr="007E282B">
              <w:rPr>
                <w:sz w:val="22"/>
                <w:szCs w:val="22"/>
              </w:rPr>
              <w:lastRenderedPageBreak/>
              <w:t> </w:t>
            </w:r>
            <w:r w:rsidRPr="00CB1312">
              <w:rPr>
                <w:rFonts w:ascii="Vijaya" w:hAnsi="Vijaya" w:cs="Vijaya"/>
                <w:sz w:val="30"/>
                <w:szCs w:val="30"/>
              </w:rPr>
              <w:t xml:space="preserve">"Yo estaba aquí en Texas cuando se habló por primera vez de la Guerra Civil. Yo estaba aquí cuando empezó la guerra y seguí a mi joven maestro con la Primera </w:t>
            </w:r>
            <w:r w:rsidRPr="00CB1312">
              <w:rPr>
                <w:rFonts w:ascii="Vijaya" w:hAnsi="Vijaya" w:cs="Vijaya"/>
                <w:b/>
                <w:bCs/>
                <w:sz w:val="30"/>
                <w:szCs w:val="30"/>
              </w:rPr>
              <w:t>Caballería de Texas</w:t>
            </w:r>
            <w:r>
              <w:rPr>
                <w:rFonts w:ascii="Vijaya" w:hAnsi="Vijaya" w:cs="Vijaya"/>
                <w:sz w:val="30"/>
                <w:szCs w:val="30"/>
              </w:rPr>
              <w:t xml:space="preserve">... Yo era el recluta oficial de hombres heridos, y podría haberme llamado trabajador de la Cruz Roja si hubiéramos tenido un cuerpo así </w:t>
            </w:r>
            <w:r w:rsidRPr="00CB1312">
              <w:rPr>
                <w:rFonts w:ascii="Vijaya" w:hAnsi="Vijaya" w:cs="Vijaya"/>
                <w:sz w:val="30"/>
                <w:szCs w:val="30"/>
              </w:rPr>
              <w:t xml:space="preserve"> vinculado a nuestra compañía... Nunca he podido averiguarlo por mí mismo qué sentía respecto a la guerra. Sabía que los </w:t>
            </w:r>
            <w:r w:rsidRPr="00CB1312">
              <w:rPr>
                <w:rFonts w:ascii="Vijaya" w:hAnsi="Vijaya" w:cs="Vijaya"/>
                <w:b/>
                <w:bCs/>
                <w:sz w:val="30"/>
                <w:szCs w:val="30"/>
              </w:rPr>
              <w:t>yanquis</w:t>
            </w:r>
            <w:r w:rsidRPr="00CB1312">
              <w:rPr>
                <w:rFonts w:ascii="Vijaya" w:hAnsi="Vijaya" w:cs="Vijaya"/>
                <w:sz w:val="30"/>
                <w:szCs w:val="30"/>
              </w:rPr>
              <w:t xml:space="preserve"> iban a ganar, desde el principio. Quería que ganaran y </w:t>
            </w:r>
            <w:r w:rsidRPr="00CB1312">
              <w:rPr>
                <w:rFonts w:ascii="Vijaya" w:hAnsi="Vijaya" w:cs="Vijaya"/>
                <w:b/>
                <w:bCs/>
                <w:sz w:val="30"/>
                <w:szCs w:val="30"/>
              </w:rPr>
              <w:t xml:space="preserve"> nos </w:t>
            </w:r>
            <w:r w:rsidRPr="00CB1312">
              <w:rPr>
                <w:rFonts w:ascii="Vijaya" w:hAnsi="Vijaya" w:cs="Vijaya"/>
                <w:sz w:val="30"/>
                <w:szCs w:val="30"/>
              </w:rPr>
              <w:t xml:space="preserve"> ganaran a los sureños, pero esperaba que lo hicieran sin acabar con nuestra empresa... Mi padre siempre me estaba aconsejando. Dijo: 'Todo hombre debe servir a Dios bajo su propia vid y higuera.' No paraba de señalar que la guerra no iba a durar para siempre, sino que nuestra eternidad iba a pasar viviendo entre los sureños, después de que los derrotaran."</w:t>
            </w:r>
          </w:p>
          <w:p w14:paraId="73F8A068" w14:textId="07021CC3" w:rsidR="00CB1312" w:rsidRPr="00CB1312" w:rsidRDefault="00CB1312" w:rsidP="00CB1312">
            <w:pPr>
              <w:pStyle w:val="ListParagraph"/>
              <w:numPr>
                <w:ilvl w:val="0"/>
                <w:numId w:val="1"/>
              </w:numPr>
              <w:rPr>
                <w:rFonts w:ascii="Vijaya" w:hAnsi="Vijaya" w:cs="Vijaya"/>
                <w:sz w:val="30"/>
                <w:szCs w:val="30"/>
              </w:rPr>
            </w:pPr>
            <w:r>
              <w:rPr>
                <w:rFonts w:ascii="Gotham Book" w:hAnsi="Gotham Book" w:cs="Vijaya"/>
                <w:sz w:val="20"/>
                <w:szCs w:val="20"/>
              </w:rPr>
              <w:t xml:space="preserve">Martin Jackson, "Narrativas de esclavos", Genealogy Trails History. </w:t>
            </w:r>
          </w:p>
        </w:tc>
        <w:tc>
          <w:tcPr>
            <w:tcW w:w="2515" w:type="dxa"/>
          </w:tcPr>
          <w:p w14:paraId="68BBD45D" w14:textId="77777777" w:rsidR="00CB1312" w:rsidRPr="00CB1312" w:rsidRDefault="00CB1312" w:rsidP="00CB1312">
            <w:pPr>
              <w:rPr>
                <w:rFonts w:ascii="Gotham Book" w:hAnsi="Gotham Book"/>
                <w:sz w:val="20"/>
                <w:szCs w:val="20"/>
              </w:rPr>
            </w:pPr>
          </w:p>
          <w:p w14:paraId="0539B0AF" w14:textId="7CF4B747" w:rsidR="00CB1312" w:rsidRDefault="00CB1312" w:rsidP="00CB1312">
            <w:pPr>
              <w:rPr>
                <w:rFonts w:ascii="Gotham Book" w:hAnsi="Gotham Book"/>
                <w:sz w:val="20"/>
                <w:szCs w:val="20"/>
              </w:rPr>
            </w:pPr>
            <w:r w:rsidRPr="00CB1312">
              <w:rPr>
                <w:rFonts w:ascii="Gotham Book" w:hAnsi="Gotham Book"/>
                <w:b/>
                <w:bCs/>
                <w:i/>
                <w:iCs/>
                <w:sz w:val="20"/>
                <w:szCs w:val="20"/>
              </w:rPr>
              <w:t xml:space="preserve">Caballería: </w:t>
            </w:r>
            <w:r>
              <w:rPr>
                <w:rFonts w:ascii="Gotham Book" w:hAnsi="Gotham Book"/>
                <w:sz w:val="20"/>
                <w:szCs w:val="20"/>
              </w:rPr>
              <w:t>Soldados a caballo.</w:t>
            </w:r>
          </w:p>
          <w:p w14:paraId="43D57E6C" w14:textId="77777777" w:rsidR="00CB1312" w:rsidRPr="00CB1312" w:rsidRDefault="00CB1312" w:rsidP="00CB1312">
            <w:pPr>
              <w:rPr>
                <w:rFonts w:ascii="Gotham Book" w:hAnsi="Gotham Book"/>
                <w:sz w:val="12"/>
                <w:szCs w:val="12"/>
              </w:rPr>
            </w:pPr>
          </w:p>
          <w:p w14:paraId="23A99F55" w14:textId="2B691FCD" w:rsidR="00CB1312" w:rsidRDefault="00CB1312" w:rsidP="00CB1312">
            <w:pPr>
              <w:rPr>
                <w:rFonts w:ascii="Gotham Book" w:hAnsi="Gotham Book"/>
                <w:sz w:val="20"/>
                <w:szCs w:val="20"/>
              </w:rPr>
            </w:pPr>
            <w:r>
              <w:rPr>
                <w:rFonts w:ascii="Gotham Book" w:hAnsi="Gotham Book"/>
                <w:b/>
                <w:bCs/>
                <w:i/>
                <w:iCs/>
                <w:sz w:val="20"/>
                <w:szCs w:val="20"/>
              </w:rPr>
              <w:t xml:space="preserve">Cuerpo: /core/ </w:t>
            </w:r>
            <w:r>
              <w:rPr>
                <w:rFonts w:ascii="Gotham Book" w:hAnsi="Gotham Book"/>
                <w:sz w:val="20"/>
                <w:szCs w:val="20"/>
              </w:rPr>
              <w:t>una unidad o grupo militar con un propósito específico.</w:t>
            </w:r>
          </w:p>
          <w:p w14:paraId="41B86FE1" w14:textId="77777777" w:rsidR="00CB1312" w:rsidRDefault="00CB1312" w:rsidP="00CB1312">
            <w:pPr>
              <w:rPr>
                <w:rFonts w:ascii="Gotham Book" w:hAnsi="Gotham Book"/>
                <w:sz w:val="20"/>
                <w:szCs w:val="20"/>
              </w:rPr>
            </w:pPr>
          </w:p>
          <w:p w14:paraId="797B3D38" w14:textId="06D5F1B9" w:rsidR="00CB1312" w:rsidRDefault="00CB1312" w:rsidP="00CB1312">
            <w:pPr>
              <w:rPr>
                <w:rFonts w:ascii="Gotham Book" w:hAnsi="Gotham Book"/>
                <w:sz w:val="20"/>
                <w:szCs w:val="20"/>
              </w:rPr>
            </w:pPr>
            <w:r>
              <w:rPr>
                <w:rFonts w:ascii="Gotham Book" w:hAnsi="Gotham Book"/>
                <w:b/>
                <w:bCs/>
                <w:i/>
                <w:iCs/>
                <w:sz w:val="20"/>
                <w:szCs w:val="20"/>
              </w:rPr>
              <w:t>Yanquis: "</w:t>
            </w:r>
            <w:r>
              <w:rPr>
                <w:rFonts w:ascii="Gotham Book" w:hAnsi="Gotham Book"/>
                <w:sz w:val="20"/>
                <w:szCs w:val="20"/>
              </w:rPr>
              <w:t>Yankees" o norteños.</w:t>
            </w:r>
          </w:p>
          <w:p w14:paraId="17473173" w14:textId="77777777" w:rsidR="00CB1312" w:rsidRDefault="00CB1312" w:rsidP="00CB1312">
            <w:pPr>
              <w:rPr>
                <w:rFonts w:ascii="Gotham Book" w:hAnsi="Gotham Book"/>
                <w:sz w:val="20"/>
                <w:szCs w:val="20"/>
              </w:rPr>
            </w:pPr>
          </w:p>
          <w:p w14:paraId="4D18290D" w14:textId="657E8B50" w:rsidR="00CB1312" w:rsidRDefault="00CB1312" w:rsidP="00CB1312">
            <w:pPr>
              <w:rPr>
                <w:rFonts w:ascii="Gotham Book" w:hAnsi="Gotham Book"/>
                <w:sz w:val="20"/>
                <w:szCs w:val="20"/>
              </w:rPr>
            </w:pPr>
            <w:r>
              <w:rPr>
                <w:rFonts w:ascii="Gotham Book" w:hAnsi="Gotham Book"/>
                <w:b/>
                <w:bCs/>
                <w:i/>
                <w:iCs/>
                <w:sz w:val="20"/>
                <w:szCs w:val="20"/>
              </w:rPr>
              <w:t>Lick</w:t>
            </w:r>
            <w:r>
              <w:rPr>
                <w:rFonts w:ascii="Gotham Book" w:hAnsi="Gotham Book"/>
                <w:sz w:val="20"/>
                <w:szCs w:val="20"/>
              </w:rPr>
              <w:t xml:space="preserve">: Golpe, derrota. </w:t>
            </w:r>
          </w:p>
          <w:p w14:paraId="77157804" w14:textId="77777777" w:rsidR="00CB1312" w:rsidRDefault="00CB1312" w:rsidP="00CB1312">
            <w:pPr>
              <w:rPr>
                <w:rFonts w:ascii="Gotham Book" w:hAnsi="Gotham Book"/>
                <w:sz w:val="20"/>
                <w:szCs w:val="20"/>
              </w:rPr>
            </w:pPr>
          </w:p>
          <w:p w14:paraId="52D2E7B6" w14:textId="77777777" w:rsidR="00CB1312" w:rsidRPr="00CB1312" w:rsidRDefault="00CB1312" w:rsidP="00CB1312">
            <w:pPr>
              <w:rPr>
                <w:rFonts w:ascii="Gotham Book" w:hAnsi="Gotham Book"/>
                <w:sz w:val="20"/>
                <w:szCs w:val="20"/>
              </w:rPr>
            </w:pPr>
          </w:p>
          <w:p w14:paraId="644A8231" w14:textId="76E0CDA5" w:rsidR="00CB1312" w:rsidRPr="00CB1312" w:rsidRDefault="00CB1312" w:rsidP="00940AFD">
            <w:pPr>
              <w:rPr>
                <w:rFonts w:ascii="Gotham Book" w:hAnsi="Gotham Book"/>
                <w:sz w:val="20"/>
                <w:szCs w:val="20"/>
              </w:rPr>
            </w:pPr>
          </w:p>
        </w:tc>
      </w:tr>
    </w:tbl>
    <w:p w14:paraId="6B56D91A" w14:textId="77777777" w:rsidR="00CB1312" w:rsidRPr="003F7BC0" w:rsidRDefault="00CB1312">
      <w:pPr>
        <w:rPr>
          <w:rFonts w:ascii="Gotham Book" w:hAnsi="Gotham Book"/>
          <w:sz w:val="10"/>
          <w:szCs w:val="1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CB1312" w14:paraId="0B863B05" w14:textId="77777777" w:rsidTr="00940AFD">
        <w:trPr>
          <w:trHeight w:val="691"/>
        </w:trPr>
        <w:tc>
          <w:tcPr>
            <w:tcW w:w="9340" w:type="dxa"/>
            <w:shd w:val="clear" w:color="auto" w:fill="F2F2F2" w:themeFill="background1" w:themeFillShade="F2"/>
            <w:vAlign w:val="center"/>
          </w:tcPr>
          <w:p w14:paraId="55C7ED82" w14:textId="293C2EC2" w:rsidR="00CB1312" w:rsidRPr="00551E70" w:rsidRDefault="00CB1312" w:rsidP="00940AFD">
            <w:pPr>
              <w:spacing w:line="276" w:lineRule="auto"/>
              <w:jc w:val="center"/>
              <w:rPr>
                <w:rFonts w:ascii="Gotham Book" w:hAnsi="Gotham Book"/>
                <w:sz w:val="28"/>
                <w:szCs w:val="32"/>
              </w:rPr>
            </w:pPr>
            <w:r w:rsidRPr="00551E70">
              <w:rPr>
                <w:rFonts w:ascii="Gotham Book" w:hAnsi="Gotham Book"/>
                <w:b/>
                <w:bCs/>
                <w:sz w:val="28"/>
                <w:szCs w:val="32"/>
              </w:rPr>
              <w:t>Fuente primaria J</w:t>
            </w:r>
          </w:p>
          <w:p w14:paraId="71EF7C73" w14:textId="68C224E3" w:rsidR="00CB1312" w:rsidRPr="00551E70" w:rsidRDefault="003F7BC0" w:rsidP="00940AFD">
            <w:pPr>
              <w:spacing w:line="276" w:lineRule="auto"/>
              <w:jc w:val="center"/>
              <w:rPr>
                <w:rFonts w:ascii="Gotham Book" w:hAnsi="Gotham Book"/>
                <w:sz w:val="28"/>
                <w:szCs w:val="32"/>
              </w:rPr>
            </w:pPr>
            <w:r w:rsidRPr="003F7BC0">
              <w:rPr>
                <w:rFonts w:ascii="Gotham Book" w:hAnsi="Gotham Book"/>
              </w:rPr>
              <w:t xml:space="preserve">Ann Raney Coleman describe su experiencia durante la Batalla de Galveston.  </w:t>
            </w:r>
          </w:p>
        </w:tc>
      </w:tr>
    </w:tbl>
    <w:p w14:paraId="3792F061" w14:textId="77777777" w:rsidR="00CB1312" w:rsidRPr="00551E70" w:rsidRDefault="00CB1312" w:rsidP="00CB1312">
      <w:pPr>
        <w:rPr>
          <w:sz w:val="2"/>
          <w:szCs w:val="2"/>
        </w:rPr>
      </w:pPr>
    </w:p>
    <w:tbl>
      <w:tblPr>
        <w:tblStyle w:val="TableGrid"/>
        <w:tblW w:w="0" w:type="auto"/>
        <w:tblLook w:val="04A0" w:firstRow="1" w:lastRow="0" w:firstColumn="1" w:lastColumn="0" w:noHBand="0" w:noVBand="1"/>
      </w:tblPr>
      <w:tblGrid>
        <w:gridCol w:w="6835"/>
        <w:gridCol w:w="2515"/>
      </w:tblGrid>
      <w:tr w:rsidR="00CB1312" w14:paraId="6D49644C" w14:textId="77777777" w:rsidTr="00940AFD">
        <w:trPr>
          <w:trHeight w:val="4274"/>
        </w:trPr>
        <w:tc>
          <w:tcPr>
            <w:tcW w:w="6835" w:type="dxa"/>
            <w:vAlign w:val="center"/>
          </w:tcPr>
          <w:p w14:paraId="2BCC2BB4" w14:textId="41103E2F" w:rsidR="00CB1312" w:rsidRPr="004E1FB1" w:rsidRDefault="00CB1312" w:rsidP="00940AFD">
            <w:pPr>
              <w:rPr>
                <w:rFonts w:ascii="Vijaya" w:hAnsi="Vijaya" w:cs="Vijaya"/>
                <w:sz w:val="30"/>
                <w:szCs w:val="30"/>
              </w:rPr>
            </w:pPr>
            <w:r w:rsidRPr="004E1FB1">
              <w:rPr>
                <w:rFonts w:ascii="Vijaya" w:hAnsi="Vijaya" w:cs="Vijaya"/>
                <w:sz w:val="30"/>
                <w:szCs w:val="30"/>
              </w:rPr>
              <w:t xml:space="preserve"> "Me alojaba con mi hija en una casa donde detrás había una </w:t>
            </w:r>
            <w:r w:rsidR="003F7BC0" w:rsidRPr="004E1FB1">
              <w:rPr>
                <w:rFonts w:ascii="Vijaya" w:hAnsi="Vijaya" w:cs="Vijaya"/>
                <w:b/>
                <w:bCs/>
                <w:sz w:val="30"/>
                <w:szCs w:val="30"/>
              </w:rPr>
              <w:t>batería</w:t>
            </w:r>
            <w:r w:rsidR="003F7BC0" w:rsidRPr="004E1FB1">
              <w:rPr>
                <w:rFonts w:ascii="Vijaya" w:hAnsi="Vijaya" w:cs="Vijaya"/>
                <w:sz w:val="30"/>
                <w:szCs w:val="30"/>
              </w:rPr>
              <w:t xml:space="preserve"> de nueve cañones, y por eso nos vimos  obligados a abandonar la casa durante el </w:t>
            </w:r>
            <w:r w:rsidR="003F7BC0" w:rsidRPr="004E1FB1">
              <w:rPr>
                <w:rFonts w:ascii="Vijaya" w:hAnsi="Vijaya" w:cs="Vijaya"/>
                <w:b/>
                <w:bCs/>
                <w:sz w:val="30"/>
                <w:szCs w:val="30"/>
              </w:rPr>
              <w:t>bombardeo</w:t>
            </w:r>
            <w:r w:rsidR="003F7BC0" w:rsidRPr="004E1FB1">
              <w:rPr>
                <w:rFonts w:ascii="Vijaya" w:hAnsi="Vijaya" w:cs="Vijaya"/>
                <w:sz w:val="30"/>
                <w:szCs w:val="30"/>
              </w:rPr>
              <w:t xml:space="preserve">, ya que no habría sido seguro que nos hubiéramos quedado... Salimos una milla del pueblo y ocupamos otra casa, creyendo que estábamos protegidos de todo peligro aquí... Mientras disfrutaba del [café], una </w:t>
            </w:r>
            <w:r w:rsidR="003F7BC0" w:rsidRPr="004E1FB1">
              <w:rPr>
                <w:rFonts w:ascii="Vijaya" w:hAnsi="Vijaya" w:cs="Vijaya"/>
                <w:b/>
                <w:bCs/>
                <w:sz w:val="30"/>
                <w:szCs w:val="30"/>
              </w:rPr>
              <w:t>concha</w:t>
            </w:r>
            <w:r w:rsidR="003F7BC0" w:rsidRPr="004E1FB1">
              <w:rPr>
                <w:rFonts w:ascii="Vijaya" w:hAnsi="Vijaya" w:cs="Vijaya"/>
                <w:sz w:val="30"/>
                <w:szCs w:val="30"/>
              </w:rPr>
              <w:t xml:space="preserve"> pasó justo por encima de la casa y cayó en el jardín, a unos veinte metros de la casa. No esperé a una segunda, sino que corrí lo más rápido que pude hacia la zanja, que ya estaba llena con unas cincuenta señoras dentro con sus hijos...  Un oficial confederado se acercó a la zanja y dijo: "Señoras, deben salir de aquí inmediatamente y avanzar más por la costa. El enemigo espía a mis hombres, a la </w:t>
            </w:r>
            <w:r w:rsidR="003F7BC0" w:rsidRPr="004E1FB1">
              <w:rPr>
                <w:rFonts w:ascii="Vijaya" w:hAnsi="Vijaya" w:cs="Vijaya"/>
                <w:b/>
                <w:bCs/>
                <w:sz w:val="30"/>
                <w:szCs w:val="30"/>
              </w:rPr>
              <w:t>reserva</w:t>
            </w:r>
            <w:r w:rsidR="003F7BC0" w:rsidRPr="004E1FB1">
              <w:rPr>
                <w:rFonts w:ascii="Vijaya" w:hAnsi="Vijaya" w:cs="Vijaya"/>
                <w:sz w:val="30"/>
                <w:szCs w:val="30"/>
              </w:rPr>
              <w:t>, y les está disparando." Como estaban escondidos entre los arbustos a menos de diez pasos de nosotros, volamos, algunos en una dirección y otros en otros. Cogí de la mano al niño de mi hija, Joseph Marks Henry, un niño de cinco años, y a mi hija con su bebé de apenas unos meses en brazos, y corrimos tan rápido como nuestros pies nos permitieron subir por la playa de la bahía."</w:t>
            </w:r>
          </w:p>
          <w:p w14:paraId="1B1C909B" w14:textId="690D422D" w:rsidR="003F7BC0" w:rsidRPr="004E1FB1" w:rsidRDefault="004E1FB1" w:rsidP="003F7BC0">
            <w:pPr>
              <w:pStyle w:val="ListParagraph"/>
              <w:numPr>
                <w:ilvl w:val="0"/>
                <w:numId w:val="1"/>
              </w:numPr>
              <w:rPr>
                <w:rFonts w:ascii="Gotham Book" w:hAnsi="Gotham Book" w:cs="Vijaya"/>
                <w:sz w:val="20"/>
                <w:szCs w:val="20"/>
              </w:rPr>
            </w:pPr>
            <w:r>
              <w:rPr>
                <w:rFonts w:ascii="Gotham Book" w:hAnsi="Gotham Book" w:cs="Vijaya"/>
                <w:sz w:val="20"/>
                <w:szCs w:val="20"/>
              </w:rPr>
              <w:t>Ann Raney Thomas Coleman, Dama victoriana en la frontera de Texas: El diario de Ann Raney Coleman.</w:t>
            </w:r>
          </w:p>
        </w:tc>
        <w:tc>
          <w:tcPr>
            <w:tcW w:w="2515" w:type="dxa"/>
          </w:tcPr>
          <w:p w14:paraId="31E45C35" w14:textId="77777777" w:rsidR="00CB1312" w:rsidRPr="004E1FB1" w:rsidRDefault="00CB1312" w:rsidP="00940AFD">
            <w:pPr>
              <w:rPr>
                <w:rFonts w:ascii="Gotham Book" w:hAnsi="Gotham Book"/>
                <w:sz w:val="12"/>
                <w:szCs w:val="12"/>
              </w:rPr>
            </w:pPr>
          </w:p>
          <w:p w14:paraId="4AD53B5D" w14:textId="77777777" w:rsidR="00CB1312" w:rsidRDefault="004E1FB1" w:rsidP="00940AFD">
            <w:pPr>
              <w:rPr>
                <w:rFonts w:ascii="Gotham Book" w:hAnsi="Gotham Book"/>
                <w:sz w:val="20"/>
                <w:szCs w:val="20"/>
              </w:rPr>
            </w:pPr>
            <w:r w:rsidRPr="004E1FB1">
              <w:rPr>
                <w:rFonts w:ascii="Gotham Book" w:hAnsi="Gotham Book"/>
                <w:b/>
                <w:bCs/>
                <w:i/>
                <w:iCs/>
                <w:sz w:val="20"/>
                <w:szCs w:val="20"/>
              </w:rPr>
              <w:t xml:space="preserve">Batería: </w:t>
            </w:r>
            <w:r w:rsidRPr="004E1FB1">
              <w:rPr>
                <w:rFonts w:ascii="Gotham Book" w:hAnsi="Gotham Book"/>
                <w:sz w:val="20"/>
                <w:szCs w:val="20"/>
              </w:rPr>
              <w:t xml:space="preserve">Un grupo de armas grandes como cañones. </w:t>
            </w:r>
          </w:p>
          <w:p w14:paraId="1F3794BE" w14:textId="77777777" w:rsidR="004E1FB1" w:rsidRPr="004E1FB1" w:rsidRDefault="004E1FB1" w:rsidP="00940AFD">
            <w:pPr>
              <w:rPr>
                <w:rFonts w:ascii="Gotham Book" w:hAnsi="Gotham Book"/>
                <w:sz w:val="14"/>
                <w:szCs w:val="14"/>
              </w:rPr>
            </w:pPr>
          </w:p>
          <w:p w14:paraId="7054180B" w14:textId="77777777" w:rsidR="004E1FB1" w:rsidRDefault="004E1FB1" w:rsidP="00940AFD">
            <w:pPr>
              <w:rPr>
                <w:rFonts w:ascii="Gotham Book" w:hAnsi="Gotham Book"/>
                <w:sz w:val="20"/>
                <w:szCs w:val="20"/>
              </w:rPr>
            </w:pPr>
            <w:r>
              <w:rPr>
                <w:rFonts w:ascii="Gotham Book" w:hAnsi="Gotham Book"/>
                <w:b/>
                <w:bCs/>
                <w:i/>
                <w:iCs/>
                <w:sz w:val="20"/>
                <w:szCs w:val="20"/>
              </w:rPr>
              <w:t xml:space="preserve">Obligado: </w:t>
            </w:r>
            <w:r>
              <w:rPr>
                <w:rFonts w:ascii="Gotham Book" w:hAnsi="Gotham Book"/>
                <w:sz w:val="20"/>
                <w:szCs w:val="20"/>
              </w:rPr>
              <w:t>forzado</w:t>
            </w:r>
          </w:p>
          <w:p w14:paraId="47882D37" w14:textId="77777777" w:rsidR="004E1FB1" w:rsidRDefault="004E1FB1" w:rsidP="00940AFD">
            <w:pPr>
              <w:rPr>
                <w:rFonts w:ascii="Gotham Book" w:hAnsi="Gotham Book"/>
                <w:sz w:val="20"/>
                <w:szCs w:val="20"/>
              </w:rPr>
            </w:pPr>
          </w:p>
          <w:p w14:paraId="1219070A" w14:textId="77777777" w:rsidR="004E1FB1" w:rsidRDefault="004E1FB1" w:rsidP="00940AFD">
            <w:pPr>
              <w:rPr>
                <w:rFonts w:ascii="Gotham Book" w:hAnsi="Gotham Book"/>
                <w:sz w:val="20"/>
                <w:szCs w:val="20"/>
              </w:rPr>
            </w:pPr>
            <w:r>
              <w:rPr>
                <w:rFonts w:ascii="Gotham Book" w:hAnsi="Gotham Book"/>
                <w:b/>
                <w:bCs/>
                <w:i/>
                <w:iCs/>
                <w:sz w:val="20"/>
                <w:szCs w:val="20"/>
              </w:rPr>
              <w:t xml:space="preserve">Bombardeo: </w:t>
            </w:r>
            <w:r>
              <w:rPr>
                <w:rFonts w:ascii="Gotham Book" w:hAnsi="Gotham Book"/>
                <w:sz w:val="20"/>
                <w:szCs w:val="20"/>
              </w:rPr>
              <w:t xml:space="preserve">Un ataque que consiste en una serie de bombas lanzadas desde la distancia. </w:t>
            </w:r>
          </w:p>
          <w:p w14:paraId="75B691A8" w14:textId="77777777" w:rsidR="004E1FB1" w:rsidRDefault="004E1FB1" w:rsidP="00940AFD">
            <w:pPr>
              <w:rPr>
                <w:rFonts w:ascii="Gotham Book" w:hAnsi="Gotham Book"/>
                <w:sz w:val="20"/>
                <w:szCs w:val="20"/>
              </w:rPr>
            </w:pPr>
          </w:p>
          <w:p w14:paraId="6F4B06A8" w14:textId="77777777" w:rsidR="004E1FB1" w:rsidRDefault="004E1FB1" w:rsidP="00940AFD">
            <w:pPr>
              <w:rPr>
                <w:rFonts w:ascii="Gotham Book" w:hAnsi="Gotham Book"/>
                <w:sz w:val="20"/>
                <w:szCs w:val="20"/>
              </w:rPr>
            </w:pPr>
            <w:r>
              <w:rPr>
                <w:rFonts w:ascii="Gotham Book" w:hAnsi="Gotham Book"/>
                <w:b/>
                <w:bCs/>
                <w:i/>
                <w:iCs/>
                <w:sz w:val="20"/>
                <w:szCs w:val="20"/>
              </w:rPr>
              <w:t xml:space="preserve">Proyectil: </w:t>
            </w:r>
            <w:r>
              <w:rPr>
                <w:rFonts w:ascii="Gotham Book" w:hAnsi="Gotham Book"/>
                <w:sz w:val="20"/>
                <w:szCs w:val="20"/>
              </w:rPr>
              <w:t xml:space="preserve">Un proyectil u objeto lanzado como una bomba. </w:t>
            </w:r>
          </w:p>
          <w:p w14:paraId="498A19D4" w14:textId="77777777" w:rsidR="004E1FB1" w:rsidRDefault="004E1FB1" w:rsidP="00940AFD">
            <w:pPr>
              <w:rPr>
                <w:rFonts w:ascii="Gotham Book" w:hAnsi="Gotham Book"/>
                <w:sz w:val="20"/>
                <w:szCs w:val="20"/>
              </w:rPr>
            </w:pPr>
          </w:p>
          <w:p w14:paraId="20B22530" w14:textId="28B508D2" w:rsidR="004E1FB1" w:rsidRPr="004E1FB1" w:rsidRDefault="004E1FB1" w:rsidP="00940AFD">
            <w:pPr>
              <w:rPr>
                <w:rFonts w:ascii="Gotham Book" w:hAnsi="Gotham Book"/>
                <w:sz w:val="20"/>
                <w:szCs w:val="20"/>
              </w:rPr>
            </w:pPr>
            <w:r>
              <w:rPr>
                <w:rFonts w:ascii="Gotham Book" w:hAnsi="Gotham Book"/>
                <w:b/>
                <w:bCs/>
                <w:i/>
                <w:iCs/>
                <w:sz w:val="20"/>
                <w:szCs w:val="20"/>
              </w:rPr>
              <w:t xml:space="preserve">Reserva: </w:t>
            </w:r>
            <w:r>
              <w:rPr>
                <w:rFonts w:ascii="Gotham Book" w:hAnsi="Gotham Book"/>
                <w:sz w:val="20"/>
                <w:szCs w:val="20"/>
              </w:rPr>
              <w:t>Fuerzas armadas esperando para proporcionar apoyo a la fuerza principal de combate en una batalla.</w:t>
            </w:r>
          </w:p>
        </w:tc>
      </w:tr>
    </w:tbl>
    <w:p w14:paraId="479FBAA4" w14:textId="1F304448" w:rsidR="00CB1312" w:rsidRPr="00551E70" w:rsidRDefault="00CB1312">
      <w:pPr>
        <w:rPr>
          <w:rFonts w:ascii="Gotham Book" w:hAnsi="Gotham Book"/>
        </w:rPr>
      </w:pPr>
    </w:p>
    <w:sectPr w:rsidR="00CB1312" w:rsidRPr="00551E7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54D18" w14:textId="77777777" w:rsidR="00474DB3" w:rsidRDefault="00474DB3" w:rsidP="00551E70">
      <w:pPr>
        <w:spacing w:after="0" w:line="240" w:lineRule="auto"/>
      </w:pPr>
      <w:r>
        <w:separator/>
      </w:r>
    </w:p>
  </w:endnote>
  <w:endnote w:type="continuationSeparator" w:id="0">
    <w:p w14:paraId="7E6C05BB" w14:textId="77777777" w:rsidR="00474DB3" w:rsidRDefault="00474DB3" w:rsidP="00551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Vijaya">
    <w:charset w:val="00"/>
    <w:family w:val="roman"/>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421384"/>
      <w:docPartObj>
        <w:docPartGallery w:val="Page Numbers (Bottom of Page)"/>
        <w:docPartUnique/>
      </w:docPartObj>
    </w:sdtPr>
    <w:sdtEndPr>
      <w:rPr>
        <w:noProof/>
      </w:rPr>
    </w:sdtEndPr>
    <w:sdtContent>
      <w:p w14:paraId="6A000523" w14:textId="73CAA2A3" w:rsidR="00551E70" w:rsidRDefault="00551E70">
        <w:pPr>
          <w:pStyle w:val="Footer"/>
          <w:jc w:val="center"/>
        </w:pPr>
        <w:r>
          <w:rPr>
            <w:noProof/>
            <w:sz w:val="18"/>
            <w:szCs w:val="18"/>
          </w:rPr>
          <w:drawing>
            <wp:anchor distT="0" distB="0" distL="114300" distR="114300" simplePos="0" relativeHeight="251661312" behindDoc="1" locked="0" layoutInCell="1" allowOverlap="1" wp14:anchorId="71C798E6" wp14:editId="61D3912A">
              <wp:simplePos x="0" y="0"/>
              <wp:positionH relativeFrom="margin">
                <wp:posOffset>5480613</wp:posOffset>
              </wp:positionH>
              <wp:positionV relativeFrom="paragraph">
                <wp:posOffset>-39426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F858DE4" w14:textId="4DA95264" w:rsidR="00551E70" w:rsidRDefault="00551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7DF3" w14:textId="77777777" w:rsidR="00474DB3" w:rsidRDefault="00474DB3" w:rsidP="00551E70">
      <w:pPr>
        <w:spacing w:after="0" w:line="240" w:lineRule="auto"/>
      </w:pPr>
      <w:r>
        <w:separator/>
      </w:r>
    </w:p>
  </w:footnote>
  <w:footnote w:type="continuationSeparator" w:id="0">
    <w:p w14:paraId="23D1BCA8" w14:textId="77777777" w:rsidR="00474DB3" w:rsidRDefault="00474DB3" w:rsidP="00551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74FA" w14:textId="3433B090" w:rsidR="00551E70" w:rsidRPr="00551E70" w:rsidRDefault="00551E70">
    <w:pPr>
      <w:pStyle w:val="Header"/>
      <w:rPr>
        <w:rFonts w:ascii="Gotham Book" w:hAnsi="Gotham Book"/>
        <w:b/>
        <w:bCs/>
        <w:sz w:val="36"/>
        <w:szCs w:val="36"/>
      </w:rPr>
    </w:pPr>
    <w:r w:rsidRPr="008D7B34">
      <w:rPr>
        <w:rFonts w:ascii="Gotham Book" w:hAnsi="Gotham Book"/>
        <w:noProof/>
      </w:rPr>
      <w:drawing>
        <wp:anchor distT="0" distB="0" distL="114300" distR="114300" simplePos="0" relativeHeight="251659264" behindDoc="1" locked="0" layoutInCell="1" allowOverlap="1" wp14:anchorId="2756715D" wp14:editId="44FAD426">
          <wp:simplePos x="0" y="0"/>
          <wp:positionH relativeFrom="column">
            <wp:posOffset>-127321</wp:posOffset>
          </wp:positionH>
          <wp:positionV relativeFrom="paragraph">
            <wp:posOffset>-225482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551E70">
      <w:rPr>
        <w:rFonts w:ascii="Gotham Book" w:hAnsi="Gotham Book"/>
        <w:b/>
        <w:bCs/>
        <w:sz w:val="36"/>
        <w:szCs w:val="36"/>
      </w:rPr>
      <w:t xml:space="preserve">Fuentes </w:t>
    </w:r>
    <w:proofErr w:type="spellStart"/>
    <w:r w:rsidRPr="00551E70">
      <w:rPr>
        <w:rFonts w:ascii="Gotham Book" w:hAnsi="Gotham Book"/>
        <w:b/>
        <w:bCs/>
        <w:sz w:val="36"/>
        <w:szCs w:val="36"/>
      </w:rPr>
      <w:t>primarias</w:t>
    </w:r>
    <w:proofErr w:type="spellEnd"/>
  </w:p>
  <w:p w14:paraId="27B9B7D0" w14:textId="77777777" w:rsidR="00551E70" w:rsidRDefault="00551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E41CB"/>
    <w:multiLevelType w:val="hybridMultilevel"/>
    <w:tmpl w:val="F3883026"/>
    <w:lvl w:ilvl="0" w:tplc="3A8A0DCE">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988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273"/>
    <w:rsid w:val="0001055B"/>
    <w:rsid w:val="00084CC8"/>
    <w:rsid w:val="0015425D"/>
    <w:rsid w:val="001B4658"/>
    <w:rsid w:val="001B4B2F"/>
    <w:rsid w:val="0023566C"/>
    <w:rsid w:val="00284658"/>
    <w:rsid w:val="002C079E"/>
    <w:rsid w:val="002C3B34"/>
    <w:rsid w:val="00304CA5"/>
    <w:rsid w:val="00306BF5"/>
    <w:rsid w:val="00310A20"/>
    <w:rsid w:val="00312076"/>
    <w:rsid w:val="003B659D"/>
    <w:rsid w:val="003C6D61"/>
    <w:rsid w:val="003C6EDC"/>
    <w:rsid w:val="003D2F76"/>
    <w:rsid w:val="003F7BC0"/>
    <w:rsid w:val="00474DB3"/>
    <w:rsid w:val="004E1FB1"/>
    <w:rsid w:val="00537DB3"/>
    <w:rsid w:val="00551E70"/>
    <w:rsid w:val="00585B09"/>
    <w:rsid w:val="00634C0D"/>
    <w:rsid w:val="0065438C"/>
    <w:rsid w:val="00687273"/>
    <w:rsid w:val="006A5693"/>
    <w:rsid w:val="007E282B"/>
    <w:rsid w:val="00963012"/>
    <w:rsid w:val="009B7378"/>
    <w:rsid w:val="009F218A"/>
    <w:rsid w:val="009F7AC1"/>
    <w:rsid w:val="00B87D7C"/>
    <w:rsid w:val="00BD507D"/>
    <w:rsid w:val="00C53FE0"/>
    <w:rsid w:val="00CB1312"/>
    <w:rsid w:val="00E33FD7"/>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D5A29"/>
  <w15:chartTrackingRefBased/>
  <w15:docId w15:val="{8CD9AD06-8E5D-434C-B497-00D55DFA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E70"/>
    <w:rPr>
      <w:rFonts w:asciiTheme="minorHAnsi" w:hAnsiTheme="minorHAnsi"/>
    </w:rPr>
  </w:style>
  <w:style w:type="paragraph" w:styleId="Heading1">
    <w:name w:val="heading 1"/>
    <w:basedOn w:val="Normal"/>
    <w:next w:val="Normal"/>
    <w:link w:val="Heading1Char"/>
    <w:uiPriority w:val="9"/>
    <w:qFormat/>
    <w:rsid w:val="006872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2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2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2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2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2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2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2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2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2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2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27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27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8727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8727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727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727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727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7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2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2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27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7273"/>
    <w:pPr>
      <w:spacing w:before="160"/>
      <w:jc w:val="center"/>
    </w:pPr>
    <w:rPr>
      <w:i/>
      <w:iCs/>
      <w:color w:val="404040" w:themeColor="text1" w:themeTint="BF"/>
    </w:rPr>
  </w:style>
  <w:style w:type="character" w:customStyle="1" w:styleId="QuoteChar">
    <w:name w:val="Quote Char"/>
    <w:basedOn w:val="DefaultParagraphFont"/>
    <w:link w:val="Quote"/>
    <w:uiPriority w:val="29"/>
    <w:rsid w:val="00687273"/>
    <w:rPr>
      <w:i/>
      <w:iCs/>
      <w:color w:val="404040" w:themeColor="text1" w:themeTint="BF"/>
    </w:rPr>
  </w:style>
  <w:style w:type="paragraph" w:styleId="ListParagraph">
    <w:name w:val="List Paragraph"/>
    <w:basedOn w:val="Normal"/>
    <w:uiPriority w:val="34"/>
    <w:qFormat/>
    <w:rsid w:val="00687273"/>
    <w:pPr>
      <w:ind w:left="720"/>
      <w:contextualSpacing/>
    </w:pPr>
  </w:style>
  <w:style w:type="character" w:styleId="IntenseEmphasis">
    <w:name w:val="Intense Emphasis"/>
    <w:basedOn w:val="DefaultParagraphFont"/>
    <w:uiPriority w:val="21"/>
    <w:qFormat/>
    <w:rsid w:val="00687273"/>
    <w:rPr>
      <w:i/>
      <w:iCs/>
      <w:color w:val="0F4761" w:themeColor="accent1" w:themeShade="BF"/>
    </w:rPr>
  </w:style>
  <w:style w:type="paragraph" w:styleId="IntenseQuote">
    <w:name w:val="Intense Quote"/>
    <w:basedOn w:val="Normal"/>
    <w:next w:val="Normal"/>
    <w:link w:val="IntenseQuoteChar"/>
    <w:uiPriority w:val="30"/>
    <w:qFormat/>
    <w:rsid w:val="006872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273"/>
    <w:rPr>
      <w:i/>
      <w:iCs/>
      <w:color w:val="0F4761" w:themeColor="accent1" w:themeShade="BF"/>
    </w:rPr>
  </w:style>
  <w:style w:type="character" w:styleId="IntenseReference">
    <w:name w:val="Intense Reference"/>
    <w:basedOn w:val="DefaultParagraphFont"/>
    <w:uiPriority w:val="32"/>
    <w:qFormat/>
    <w:rsid w:val="00687273"/>
    <w:rPr>
      <w:b/>
      <w:bCs/>
      <w:smallCaps/>
      <w:color w:val="0F4761" w:themeColor="accent1" w:themeShade="BF"/>
      <w:spacing w:val="5"/>
    </w:rPr>
  </w:style>
  <w:style w:type="character" w:styleId="Strong">
    <w:name w:val="Strong"/>
    <w:basedOn w:val="DefaultParagraphFont"/>
    <w:uiPriority w:val="22"/>
    <w:qFormat/>
    <w:rsid w:val="00551E70"/>
    <w:rPr>
      <w:b/>
      <w:bCs/>
    </w:rPr>
  </w:style>
  <w:style w:type="table" w:styleId="TableGrid">
    <w:name w:val="Table Grid"/>
    <w:basedOn w:val="TableNormal"/>
    <w:uiPriority w:val="39"/>
    <w:rsid w:val="00551E70"/>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1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E70"/>
    <w:rPr>
      <w:rFonts w:asciiTheme="minorHAnsi" w:hAnsiTheme="minorHAnsi"/>
    </w:rPr>
  </w:style>
  <w:style w:type="paragraph" w:styleId="Footer">
    <w:name w:val="footer"/>
    <w:basedOn w:val="Normal"/>
    <w:link w:val="FooterChar"/>
    <w:uiPriority w:val="99"/>
    <w:unhideWhenUsed/>
    <w:rsid w:val="00551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E70"/>
    <w:rPr>
      <w:rFonts w:asciiTheme="minorHAnsi" w:hAnsiTheme="minorHAnsi"/>
    </w:rPr>
  </w:style>
  <w:style w:type="character" w:styleId="Emphasis">
    <w:name w:val="Emphasis"/>
    <w:basedOn w:val="DefaultParagraphFont"/>
    <w:uiPriority w:val="20"/>
    <w:qFormat/>
    <w:rsid w:val="00B87D7C"/>
    <w:rPr>
      <w:i/>
      <w:iCs/>
    </w:rPr>
  </w:style>
  <w:style w:type="character" w:styleId="PlaceholderText">
    <w:name w:val="Placeholder Text"/>
    <w:basedOn w:val="DefaultParagraphFont"/>
    <w:uiPriority w:val="99"/>
    <w:semiHidden/>
    <w:rsid w:val="002356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8E3AA-56E8-4899-B9A9-7C8783C24A88}">
  <ds:schemaRefs>
    <ds:schemaRef ds:uri="http://schemas.microsoft.com/sharepoint/v3/contenttype/forms"/>
  </ds:schemaRefs>
</ds:datastoreItem>
</file>

<file path=customXml/itemProps2.xml><?xml version="1.0" encoding="utf-8"?>
<ds:datastoreItem xmlns:ds="http://schemas.openxmlformats.org/officeDocument/2006/customXml" ds:itemID="{8D7291E0-9765-4A36-A1EB-6D9C706F3E22}">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95894211-A6E1-4A24-BF39-7AF3F5FFEDC7}"/>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225</TotalTime>
  <Pages>6</Pages>
  <Words>2198</Words>
  <Characters>10529</Characters>
  <Application>Microsoft Office Word</Application>
  <DocSecurity>0</DocSecurity>
  <Lines>421</Lines>
  <Paragraphs>114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2025-08-12T16:25:00Z</dcterms:created>
  <dcterms:modified xsi:type="dcterms:W3CDTF">2026-02-16T23:10:00Z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