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7865" w14:textId="6B1A28E4" w:rsidR="00C70FE1" w:rsidRDefault="00C70FE1" w:rsidP="00C70FE1">
      <w:pPr>
        <w:spacing w:after="0"/>
        <w:jc w:val="center"/>
        <w:rPr>
          <w:rStyle w:val="Strong"/>
          <w:rFonts w:ascii="Gotham Book" w:hAnsi="Gotham Book"/>
          <w:i/>
          <w:iCs/>
          <w:color w:val="747474" w:themeColor="background2" w:themeShade="80"/>
          <w:sz w:val="32"/>
          <w:szCs w:val="22"/>
        </w:rPr>
      </w:pPr>
      <w:bookmarkStart w:id="0" w:name="_Hlk176521186"/>
      <w:r w:rsidRPr="002C2B63">
        <w:rPr>
          <w:rStyle w:val="Strong"/>
          <w:rFonts w:ascii="Gotham Book" w:hAnsi="Gotham Book"/>
          <w:b w:val="0"/>
          <w:bCs w:val="0"/>
          <w:color w:val="000000" w:themeColor="text1"/>
          <w:sz w:val="48"/>
          <w:szCs w:val="18"/>
        </w:rPr>
        <w:t xml:space="preserve">Nivel de curso de miradas hacia adelante </w:t>
      </w:r>
      <w:bookmarkEnd w:id="0"/>
    </w:p>
    <w:p w14:paraId="77D799FF" w14:textId="77777777" w:rsidR="00C70FE1" w:rsidRPr="008D7B34" w:rsidRDefault="00C70FE1" w:rsidP="00C70FE1">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253BCDA4" w14:textId="77777777" w:rsidR="00C70FE1" w:rsidRPr="008D7B34" w:rsidRDefault="00C70FE1" w:rsidP="00C70FE1">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C70FE1" w:rsidRPr="008D7B34" w14:paraId="2F50639A" w14:textId="77777777" w:rsidTr="0091795B">
        <w:trPr>
          <w:trHeight w:val="511"/>
        </w:trPr>
        <w:tc>
          <w:tcPr>
            <w:tcW w:w="1023" w:type="dxa"/>
            <w:tcBorders>
              <w:top w:val="nil"/>
              <w:left w:val="nil"/>
              <w:bottom w:val="nil"/>
              <w:right w:val="single" w:sz="4" w:space="0" w:color="auto"/>
            </w:tcBorders>
            <w:vAlign w:val="bottom"/>
          </w:tcPr>
          <w:p w14:paraId="024CC5C1" w14:textId="77777777" w:rsidR="00C70FE1" w:rsidRPr="008D7B34" w:rsidRDefault="00C70FE1" w:rsidP="0091795B">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564B20EE" w14:textId="77777777" w:rsidR="00C70FE1" w:rsidRPr="008D7B34" w:rsidRDefault="00C70FE1" w:rsidP="0091795B">
            <w:pPr>
              <w:rPr>
                <w:rFonts w:ascii="Gotham Book" w:hAnsi="Gotham Book"/>
              </w:rPr>
            </w:pPr>
          </w:p>
        </w:tc>
        <w:tc>
          <w:tcPr>
            <w:tcW w:w="875" w:type="dxa"/>
            <w:tcBorders>
              <w:top w:val="nil"/>
              <w:left w:val="single" w:sz="4" w:space="0" w:color="auto"/>
              <w:bottom w:val="nil"/>
              <w:right w:val="single" w:sz="4" w:space="0" w:color="auto"/>
            </w:tcBorders>
            <w:vAlign w:val="bottom"/>
          </w:tcPr>
          <w:p w14:paraId="1B3B1D90" w14:textId="77777777" w:rsidR="00C70FE1" w:rsidRPr="008D7B34" w:rsidRDefault="00C70FE1" w:rsidP="0091795B">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5E9D249" w14:textId="77777777" w:rsidR="00C70FE1" w:rsidRPr="008D7B34" w:rsidRDefault="00C70FE1" w:rsidP="0091795B">
            <w:pPr>
              <w:rPr>
                <w:rFonts w:ascii="Gotham Book" w:hAnsi="Gotham Book"/>
              </w:rPr>
            </w:pPr>
          </w:p>
        </w:tc>
        <w:tc>
          <w:tcPr>
            <w:tcW w:w="1071" w:type="dxa"/>
            <w:tcBorders>
              <w:top w:val="nil"/>
              <w:left w:val="single" w:sz="4" w:space="0" w:color="auto"/>
              <w:bottom w:val="nil"/>
              <w:right w:val="single" w:sz="4" w:space="0" w:color="auto"/>
            </w:tcBorders>
            <w:vAlign w:val="bottom"/>
          </w:tcPr>
          <w:p w14:paraId="36352478" w14:textId="77777777" w:rsidR="00C70FE1" w:rsidRPr="008D7B34" w:rsidRDefault="00C70FE1" w:rsidP="0091795B">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2FC4E34A" w14:textId="77777777" w:rsidR="00C70FE1" w:rsidRPr="008D7B34" w:rsidRDefault="00C70FE1" w:rsidP="0091795B">
            <w:pPr>
              <w:rPr>
                <w:rFonts w:ascii="Gotham Book" w:hAnsi="Gotham Book"/>
              </w:rPr>
            </w:pPr>
          </w:p>
        </w:tc>
      </w:tr>
    </w:tbl>
    <w:p w14:paraId="3A09DCFE" w14:textId="77777777" w:rsidR="00C70FE1" w:rsidRPr="00C70FE1" w:rsidRDefault="00C70FE1" w:rsidP="00C70FE1">
      <w:pPr>
        <w:rPr>
          <w:sz w:val="12"/>
          <w:szCs w:val="12"/>
        </w:rPr>
      </w:pPr>
    </w:p>
    <w:p w14:paraId="276FD225" w14:textId="4E14355D" w:rsidR="00C70FE1" w:rsidRPr="005D5B48" w:rsidRDefault="004E1C1C" w:rsidP="00C70FE1">
      <w:pPr>
        <w:jc w:val="center"/>
        <w:rPr>
          <w:rFonts w:ascii="Gotham Book" w:hAnsi="Gotham Book"/>
          <w:b/>
          <w:bCs/>
          <w:sz w:val="32"/>
          <w:szCs w:val="40"/>
        </w:rPr>
      </w:pPr>
      <w:bookmarkStart w:id="1" w:name="_Hlk207702796"/>
      <w:r>
        <w:rPr>
          <w:rFonts w:ascii="Gotham Book" w:hAnsi="Gotham Book"/>
          <w:b/>
          <w:bCs/>
          <w:sz w:val="32"/>
          <w:szCs w:val="40"/>
        </w:rPr>
        <w:t>Segundo discurso inaugural de Lincoln</w:t>
      </w:r>
    </w:p>
    <w:bookmarkEnd w:id="1"/>
    <w:p w14:paraId="07DD8F11" w14:textId="7158644C" w:rsidR="00C70FE1" w:rsidRDefault="00C70FE1" w:rsidP="00C70FE1">
      <w:pPr>
        <w:rPr>
          <w:rFonts w:ascii="Gotham Book" w:hAnsi="Gotham Book"/>
        </w:rPr>
      </w:pPr>
      <w:r w:rsidRPr="005D5B48">
        <w:rPr>
          <w:rFonts w:ascii="Gotham Book" w:hAnsi="Gotham Book"/>
        </w:rPr>
        <w:t>Cuando Abraham Lincoln fue elegido presidente en 1861, los estados sureños comenzaron a separarse de la Unión y, en pocos meses, comenzó la Guerra Civil estadounidense. Tres años después, el 8 de noviembre de 1864, los estados que habían permanecido en la Unión eligieron a Abraham Lincoln presidente para un segundo mandato. Cuatro meses después, Lincoln pronunció su Segundo Discurso Inaugural ante la nación el 4 de marzo de 1865. Para entonces, la Confederación se estaba debilitando cada vez más y el fin de la Guerra Civil estaba a la vista.</w:t>
      </w:r>
    </w:p>
    <w:p w14:paraId="59C62670" w14:textId="6EBE2554" w:rsidR="00C70FE1" w:rsidRDefault="00C70FE1" w:rsidP="00C70FE1">
      <w:pPr>
        <w:rPr>
          <w:rFonts w:ascii="Gotham Book" w:hAnsi="Gotham Book"/>
        </w:rPr>
      </w:pPr>
      <w:bookmarkStart w:id="2" w:name="_Hlk207699745"/>
      <w:r>
        <w:rPr>
          <w:rFonts w:ascii="Gotham Book" w:hAnsi="Gotham Book"/>
        </w:rPr>
        <w:t>Mientras Lincoln se preparaba para su segundo mandato de cuatro años, centró su atención en el futuro. Su segundo discurso inaugural se centró en temas importantes como cómo sanar las heridas del país tras cuatro años de los combates más sangrientos de la historia del país; cómo reunir el Norte y el Sur; y cómo la nación podría avanzar tras la guerra.</w:t>
      </w:r>
    </w:p>
    <w:bookmarkEnd w:id="2"/>
    <w:p w14:paraId="21BD776C" w14:textId="77777777" w:rsidR="00C70FE1" w:rsidRDefault="00C70FE1" w:rsidP="00C70FE1">
      <w:pPr>
        <w:rPr>
          <w:rFonts w:ascii="Gotham Book" w:hAnsi="Gotham Book"/>
        </w:rPr>
      </w:pPr>
      <w:r>
        <w:rPr>
          <w:rFonts w:ascii="Gotham Book" w:hAnsi="Gotham Book"/>
        </w:rPr>
        <w:t>En esta lección, leeréis extractos del Segundo Discurso de Investidura de Lincoln para conocer sus pensamientos sobre lo que debería ocurrir tras la Guerra Civil.</w:t>
      </w:r>
    </w:p>
    <w:p w14:paraId="417BB8F7" w14:textId="38AD55FA" w:rsidR="00C70FE1" w:rsidRDefault="00C70FE1" w:rsidP="00C70FE1">
      <w:pPr>
        <w:pStyle w:val="ListParagraph"/>
        <w:numPr>
          <w:ilvl w:val="0"/>
          <w:numId w:val="1"/>
        </w:numPr>
        <w:rPr>
          <w:rFonts w:ascii="Gotham Book" w:hAnsi="Gotham Book"/>
        </w:rPr>
      </w:pPr>
      <w:r w:rsidRPr="00C70FE1">
        <w:rPr>
          <w:rFonts w:ascii="Gotham Book" w:hAnsi="Gotham Book"/>
        </w:rPr>
        <w:t>Según el contexto de la lectura anterior, ¿qué es un discurso inaugural?</w:t>
      </w:r>
    </w:p>
    <w:p w14:paraId="5431F414" w14:textId="094997B0" w:rsidR="00C70FE1" w:rsidRDefault="00C70FE1" w:rsidP="00C70FE1">
      <w:pPr>
        <w:pStyle w:val="ListParagraph"/>
        <w:numPr>
          <w:ilvl w:val="1"/>
          <w:numId w:val="1"/>
        </w:numPr>
        <w:rPr>
          <w:rFonts w:ascii="Gotham Book" w:hAnsi="Gotham Book"/>
        </w:rPr>
      </w:pPr>
      <w:r>
        <w:rPr>
          <w:rFonts w:ascii="Gotham Book" w:hAnsi="Gotham Book"/>
        </w:rPr>
        <w:t>Un lugar donde vive un nuevo presidente mientras espera para asumir el cargo.</w:t>
      </w:r>
    </w:p>
    <w:p w14:paraId="0FA21051" w14:textId="6C55AA70" w:rsidR="00C70FE1" w:rsidRDefault="00C70FE1" w:rsidP="00C70FE1">
      <w:pPr>
        <w:pStyle w:val="ListParagraph"/>
        <w:numPr>
          <w:ilvl w:val="1"/>
          <w:numId w:val="1"/>
        </w:numPr>
        <w:rPr>
          <w:rFonts w:ascii="Gotham Book" w:hAnsi="Gotham Book"/>
        </w:rPr>
      </w:pPr>
      <w:r>
        <w:rPr>
          <w:rFonts w:ascii="Gotham Book" w:hAnsi="Gotham Book"/>
        </w:rPr>
        <w:t>Un discurso pronunciado por un nuevo presidente cuando toma posesión.</w:t>
      </w:r>
    </w:p>
    <w:p w14:paraId="03726A38" w14:textId="2B49C033" w:rsidR="00C70FE1" w:rsidRDefault="00C70FE1" w:rsidP="00C70FE1">
      <w:pPr>
        <w:pStyle w:val="ListParagraph"/>
        <w:numPr>
          <w:ilvl w:val="1"/>
          <w:numId w:val="1"/>
        </w:numPr>
        <w:rPr>
          <w:rFonts w:ascii="Gotham Book" w:hAnsi="Gotham Book"/>
        </w:rPr>
      </w:pPr>
      <w:r>
        <w:rPr>
          <w:rFonts w:ascii="Gotham Book" w:hAnsi="Gotham Book"/>
        </w:rPr>
        <w:t>Una ley aprobada por un presidente en medio de una guerra.</w:t>
      </w:r>
    </w:p>
    <w:p w14:paraId="26E0A7C3" w14:textId="44125983" w:rsidR="00C70FE1" w:rsidRDefault="00C70FE1" w:rsidP="00C70FE1">
      <w:pPr>
        <w:pStyle w:val="ListParagraph"/>
        <w:numPr>
          <w:ilvl w:val="1"/>
          <w:numId w:val="1"/>
        </w:numPr>
        <w:rPr>
          <w:rFonts w:ascii="Gotham Book" w:hAnsi="Gotham Book"/>
        </w:rPr>
      </w:pPr>
      <w:r>
        <w:rPr>
          <w:rFonts w:ascii="Gotham Book" w:hAnsi="Gotham Book"/>
        </w:rPr>
        <w:t>Un proyecto de ley propuesto que describe cómo acabar con la guerra y sanar el país.</w:t>
      </w:r>
    </w:p>
    <w:p w14:paraId="2C9C6565" w14:textId="77777777" w:rsidR="00C70FE1" w:rsidRPr="00C70FE1" w:rsidRDefault="00C70FE1" w:rsidP="00C70FE1">
      <w:pPr>
        <w:pStyle w:val="ListParagraph"/>
        <w:ind w:left="1440"/>
        <w:rPr>
          <w:rFonts w:ascii="Gotham Book" w:hAnsi="Gotham Book"/>
          <w:sz w:val="12"/>
          <w:szCs w:val="12"/>
        </w:rPr>
      </w:pPr>
    </w:p>
    <w:p w14:paraId="4273C3BB" w14:textId="3D257B0E" w:rsidR="00C70FE1" w:rsidRPr="00C70FE1" w:rsidRDefault="00C70FE1" w:rsidP="00C70FE1">
      <w:pPr>
        <w:pStyle w:val="ListParagraph"/>
        <w:numPr>
          <w:ilvl w:val="0"/>
          <w:numId w:val="1"/>
        </w:numPr>
        <w:rPr>
          <w:rFonts w:ascii="Gotham Book" w:hAnsi="Gotham Book"/>
        </w:rPr>
      </w:pPr>
      <w:r w:rsidRPr="00C70FE1">
        <w:rPr>
          <w:rFonts w:ascii="Gotham Book" w:hAnsi="Gotham Book"/>
        </w:rPr>
        <w:t xml:space="preserve">¿Cuáles fueron los temas principales o asuntos que Lincoln abordó en este discurso? Elige </w:t>
      </w:r>
      <w:r w:rsidRPr="009B2A77">
        <w:rPr>
          <w:rFonts w:ascii="Gotham Book" w:hAnsi="Gotham Book"/>
          <w:b/>
          <w:bCs/>
        </w:rPr>
        <w:t>TRES</w:t>
      </w:r>
      <w:r>
        <w:rPr>
          <w:rFonts w:ascii="Gotham Book" w:hAnsi="Gotham Book"/>
        </w:rPr>
        <w:t xml:space="preserve">. </w:t>
      </w:r>
    </w:p>
    <w:tbl>
      <w:tblPr>
        <w:tblStyle w:val="TableGrid"/>
        <w:tblW w:w="0" w:type="auto"/>
        <w:tblLook w:val="04A0" w:firstRow="1" w:lastRow="0" w:firstColumn="1" w:lastColumn="0" w:noHBand="0" w:noVBand="1"/>
      </w:tblPr>
      <w:tblGrid>
        <w:gridCol w:w="3116"/>
        <w:gridCol w:w="3117"/>
        <w:gridCol w:w="3117"/>
      </w:tblGrid>
      <w:tr w:rsidR="00C70FE1" w14:paraId="13F0A192" w14:textId="77777777" w:rsidTr="009B2A77">
        <w:trPr>
          <w:trHeight w:val="377"/>
        </w:trPr>
        <w:tc>
          <w:tcPr>
            <w:tcW w:w="3116" w:type="dxa"/>
            <w:vAlign w:val="center"/>
          </w:tcPr>
          <w:p w14:paraId="64E39770" w14:textId="249975D0" w:rsidR="00C70FE1" w:rsidRPr="009B2A77" w:rsidRDefault="009B2A77" w:rsidP="009B2A77">
            <w:pPr>
              <w:jc w:val="center"/>
              <w:rPr>
                <w:rFonts w:ascii="Gotham Book" w:hAnsi="Gotham Book"/>
                <w:sz w:val="22"/>
                <w:szCs w:val="22"/>
              </w:rPr>
            </w:pPr>
            <w:r w:rsidRPr="009B2A77">
              <w:rPr>
                <w:rFonts w:ascii="Gotham Book" w:hAnsi="Gotham Book"/>
                <w:sz w:val="22"/>
                <w:szCs w:val="22"/>
              </w:rPr>
              <w:t>Sanando el país</w:t>
            </w:r>
          </w:p>
        </w:tc>
        <w:tc>
          <w:tcPr>
            <w:tcW w:w="3117" w:type="dxa"/>
            <w:vAlign w:val="center"/>
          </w:tcPr>
          <w:p w14:paraId="0A35919C" w14:textId="3B1C3546" w:rsidR="00C70FE1" w:rsidRPr="009B2A77" w:rsidRDefault="009B2A77" w:rsidP="009B2A77">
            <w:pPr>
              <w:jc w:val="center"/>
              <w:rPr>
                <w:rFonts w:ascii="Gotham Book" w:hAnsi="Gotham Book"/>
                <w:sz w:val="22"/>
                <w:szCs w:val="22"/>
              </w:rPr>
            </w:pPr>
            <w:r>
              <w:rPr>
                <w:rFonts w:ascii="Gotham Book" w:hAnsi="Gotham Book"/>
                <w:sz w:val="22"/>
                <w:szCs w:val="22"/>
              </w:rPr>
              <w:t>Derechos de las personas liberadas</w:t>
            </w:r>
          </w:p>
        </w:tc>
        <w:tc>
          <w:tcPr>
            <w:tcW w:w="3117" w:type="dxa"/>
            <w:vAlign w:val="center"/>
          </w:tcPr>
          <w:p w14:paraId="441FD30E" w14:textId="25F449B3" w:rsidR="00C70FE1" w:rsidRPr="009B2A77" w:rsidRDefault="009B2A77" w:rsidP="009B2A77">
            <w:pPr>
              <w:jc w:val="center"/>
              <w:rPr>
                <w:rFonts w:ascii="Gotham Book" w:hAnsi="Gotham Book"/>
                <w:sz w:val="22"/>
                <w:szCs w:val="22"/>
              </w:rPr>
            </w:pPr>
            <w:r>
              <w:rPr>
                <w:rFonts w:ascii="Gotham Book" w:hAnsi="Gotham Book"/>
                <w:sz w:val="22"/>
                <w:szCs w:val="22"/>
              </w:rPr>
              <w:t>Castigando al Sur</w:t>
            </w:r>
          </w:p>
        </w:tc>
      </w:tr>
      <w:tr w:rsidR="00C70FE1" w14:paraId="45E623D3" w14:textId="77777777" w:rsidTr="009B2A77">
        <w:trPr>
          <w:trHeight w:val="449"/>
        </w:trPr>
        <w:tc>
          <w:tcPr>
            <w:tcW w:w="3116" w:type="dxa"/>
            <w:vAlign w:val="center"/>
          </w:tcPr>
          <w:p w14:paraId="11731D95" w14:textId="634979C4" w:rsidR="00C70FE1" w:rsidRPr="009B2A77" w:rsidRDefault="009B2A77" w:rsidP="009B2A77">
            <w:pPr>
              <w:jc w:val="center"/>
              <w:rPr>
                <w:rFonts w:ascii="Gotham Book" w:hAnsi="Gotham Book"/>
                <w:sz w:val="22"/>
                <w:szCs w:val="22"/>
              </w:rPr>
            </w:pPr>
            <w:r w:rsidRPr="009B2A77">
              <w:rPr>
                <w:rFonts w:ascii="Gotham Book" w:hAnsi="Gotham Book"/>
                <w:sz w:val="22"/>
                <w:szCs w:val="22"/>
              </w:rPr>
              <w:t>Reuniendo el país</w:t>
            </w:r>
          </w:p>
        </w:tc>
        <w:tc>
          <w:tcPr>
            <w:tcW w:w="3117" w:type="dxa"/>
            <w:vAlign w:val="center"/>
          </w:tcPr>
          <w:p w14:paraId="084291CF" w14:textId="2905B184" w:rsidR="00C70FE1" w:rsidRPr="009B2A77" w:rsidRDefault="009B2A77" w:rsidP="009B2A77">
            <w:pPr>
              <w:jc w:val="center"/>
              <w:rPr>
                <w:rFonts w:ascii="Gotham Book" w:hAnsi="Gotham Book"/>
                <w:sz w:val="22"/>
                <w:szCs w:val="22"/>
              </w:rPr>
            </w:pPr>
            <w:r w:rsidRPr="009B2A77">
              <w:rPr>
                <w:rFonts w:ascii="Gotham Book" w:hAnsi="Gotham Book"/>
                <w:sz w:val="22"/>
                <w:szCs w:val="22"/>
              </w:rPr>
              <w:t>Términos de la rendición sureña</w:t>
            </w:r>
          </w:p>
        </w:tc>
        <w:tc>
          <w:tcPr>
            <w:tcW w:w="3117" w:type="dxa"/>
            <w:vAlign w:val="center"/>
          </w:tcPr>
          <w:p w14:paraId="7CE059E8" w14:textId="34EBC933" w:rsidR="00C70FE1" w:rsidRPr="009B2A77" w:rsidRDefault="009B2A77" w:rsidP="009B2A77">
            <w:pPr>
              <w:jc w:val="center"/>
              <w:rPr>
                <w:rFonts w:ascii="Gotham Book" w:hAnsi="Gotham Book"/>
                <w:sz w:val="22"/>
                <w:szCs w:val="22"/>
              </w:rPr>
            </w:pPr>
            <w:r w:rsidRPr="009B2A77">
              <w:rPr>
                <w:rFonts w:ascii="Gotham Book" w:hAnsi="Gotham Book"/>
                <w:sz w:val="22"/>
                <w:szCs w:val="22"/>
              </w:rPr>
              <w:t>Avanzando</w:t>
            </w:r>
          </w:p>
        </w:tc>
      </w:tr>
    </w:tbl>
    <w:p w14:paraId="76F70DEC" w14:textId="77777777" w:rsidR="00C70FE1" w:rsidRPr="009B2A77" w:rsidRDefault="00C70FE1" w:rsidP="00C70FE1">
      <w:pPr>
        <w:rPr>
          <w:sz w:val="2"/>
          <w:szCs w:val="2"/>
        </w:rPr>
      </w:pPr>
    </w:p>
    <w:p w14:paraId="7EDE095F" w14:textId="7A2E9ED0" w:rsidR="00C70FE1" w:rsidRPr="00C70FE1" w:rsidRDefault="009B2A77" w:rsidP="00C70FE1">
      <w:pPr>
        <w:pStyle w:val="ListParagraph"/>
        <w:numPr>
          <w:ilvl w:val="0"/>
          <w:numId w:val="1"/>
        </w:numPr>
        <w:rPr>
          <w:rFonts w:ascii="Gotham Book" w:hAnsi="Gotham Book"/>
        </w:rPr>
      </w:pPr>
      <w:r>
        <w:rPr>
          <w:rFonts w:ascii="Gotham Book" w:hAnsi="Gotham Book"/>
        </w:rPr>
        <w:t xml:space="preserve">¿Crees que Lincoln podría intentar responder una o más de estas preguntas? </w:t>
      </w:r>
    </w:p>
    <w:p w14:paraId="271A7E6B" w14:textId="77777777" w:rsidR="00C70FE1" w:rsidRDefault="00C70FE1" w:rsidP="00C70FE1"/>
    <w:p w14:paraId="3E70A0EB" w14:textId="77777777" w:rsidR="00C70FE1" w:rsidRDefault="00C70FE1" w:rsidP="00C70FE1"/>
    <w:p w14:paraId="01DA2D3E" w14:textId="77777777" w:rsidR="00C70FE1" w:rsidRDefault="00C70FE1" w:rsidP="00C70FE1"/>
    <w:p w14:paraId="2A065D25" w14:textId="640B6297" w:rsidR="00C70FE1" w:rsidRDefault="0085741F" w:rsidP="00C70FE1">
      <w:pPr>
        <w:jc w:val="center"/>
        <w:rPr>
          <w:rFonts w:ascii="Gotham Book" w:hAnsi="Gotham Book"/>
          <w:b/>
          <w:bCs/>
          <w:sz w:val="32"/>
          <w:szCs w:val="40"/>
        </w:rPr>
      </w:pPr>
      <w:bookmarkStart w:id="3" w:name="_Hlk207702891"/>
      <w:r>
        <w:rPr>
          <w:rFonts w:ascii="Gotham Book" w:hAnsi="Gotham Book"/>
          <w:b/>
          <w:bCs/>
          <w:sz w:val="32"/>
          <w:szCs w:val="40"/>
        </w:rPr>
        <w:t>"Sin malicia hacia nadie"</w:t>
      </w:r>
    </w:p>
    <w:tbl>
      <w:tblPr>
        <w:tblStyle w:val="TableGrid"/>
        <w:tblW w:w="0" w:type="auto"/>
        <w:tblLook w:val="04A0" w:firstRow="1" w:lastRow="0" w:firstColumn="1" w:lastColumn="0" w:noHBand="0" w:noVBand="1"/>
      </w:tblPr>
      <w:tblGrid>
        <w:gridCol w:w="6565"/>
        <w:gridCol w:w="2785"/>
      </w:tblGrid>
      <w:tr w:rsidR="009B2A77" w14:paraId="3E97DDE9" w14:textId="51799A6D" w:rsidTr="009B2A77">
        <w:trPr>
          <w:trHeight w:val="1556"/>
        </w:trPr>
        <w:tc>
          <w:tcPr>
            <w:tcW w:w="6565" w:type="dxa"/>
            <w:vAlign w:val="center"/>
          </w:tcPr>
          <w:bookmarkEnd w:id="3"/>
          <w:p w14:paraId="51302212" w14:textId="77777777" w:rsidR="009B2A77" w:rsidRDefault="009B2A77" w:rsidP="0091795B">
            <w:pPr>
              <w:spacing w:line="276" w:lineRule="auto"/>
              <w:rPr>
                <w:rFonts w:ascii="Gotham Book" w:hAnsi="Gotham Book"/>
              </w:rPr>
            </w:pPr>
            <w:r>
              <w:rPr>
                <w:rFonts w:ascii="Gotham Book" w:hAnsi="Gotham Book"/>
                <w:i/>
                <w:iCs/>
              </w:rPr>
              <w:t xml:space="preserve">"En la ocasión correspondiente a esta hace cuatro años, todos los pensamientos se dirigieron ansiosamente a una </w:t>
            </w:r>
            <w:r w:rsidRPr="005E1907">
              <w:rPr>
                <w:rFonts w:ascii="Gotham Book" w:hAnsi="Gotham Book"/>
                <w:i/>
                <w:iCs/>
              </w:rPr>
              <w:t xml:space="preserve"> inminente guerra civil. Todos </w:t>
            </w:r>
            <w:r w:rsidRPr="009B2A77">
              <w:rPr>
                <w:rFonts w:ascii="Gotham Book" w:hAnsi="Gotham Book"/>
                <w:b/>
                <w:bCs/>
                <w:i/>
                <w:iCs/>
              </w:rPr>
              <w:t>lo temían</w:t>
            </w:r>
            <w:r w:rsidRPr="005E1907">
              <w:rPr>
                <w:rFonts w:ascii="Gotham Book" w:hAnsi="Gotham Book"/>
                <w:i/>
                <w:iCs/>
              </w:rPr>
              <w:t xml:space="preserve"> ~ todos intentaban </w:t>
            </w:r>
            <w:r w:rsidRPr="009B2A77">
              <w:rPr>
                <w:rFonts w:ascii="Gotham Book" w:hAnsi="Gotham Book"/>
                <w:b/>
                <w:bCs/>
                <w:i/>
                <w:iCs/>
              </w:rPr>
              <w:t>evitarlo</w:t>
            </w:r>
            <w:r w:rsidRPr="005E1907">
              <w:rPr>
                <w:rFonts w:ascii="Gotham Book" w:hAnsi="Gotham Book"/>
                <w:i/>
                <w:iCs/>
              </w:rPr>
              <w:t xml:space="preserve">....  Ambas partes </w:t>
            </w:r>
            <w:r w:rsidRPr="009B2A77">
              <w:rPr>
                <w:rFonts w:ascii="Gotham Book" w:hAnsi="Gotham Book"/>
                <w:b/>
                <w:bCs/>
                <w:i/>
                <w:iCs/>
              </w:rPr>
              <w:t>desestimaron</w:t>
            </w:r>
            <w:r w:rsidRPr="005E1907">
              <w:rPr>
                <w:rFonts w:ascii="Gotham Book" w:hAnsi="Gotham Book"/>
                <w:i/>
                <w:iCs/>
              </w:rPr>
              <w:t xml:space="preserve"> la guerra, pero una de ellas haría la guerra antes que dejar que la nación sobreviviera, y la otra aceptaría la guerra antes que dejarla desaparecer. Y llegó la guerra."</w:t>
            </w:r>
          </w:p>
        </w:tc>
        <w:tc>
          <w:tcPr>
            <w:tcW w:w="2785" w:type="dxa"/>
          </w:tcPr>
          <w:p w14:paraId="5D7D7B0B" w14:textId="77777777" w:rsidR="009B2A77" w:rsidRDefault="009B2A77" w:rsidP="0091795B">
            <w:pPr>
              <w:spacing w:line="276" w:lineRule="auto"/>
              <w:rPr>
                <w:rFonts w:ascii="Gotham Book" w:hAnsi="Gotham Book"/>
                <w:sz w:val="20"/>
                <w:szCs w:val="20"/>
              </w:rPr>
            </w:pPr>
            <w:r w:rsidRPr="009B2A77">
              <w:rPr>
                <w:rFonts w:ascii="Gotham Book" w:hAnsi="Gotham Book"/>
                <w:b/>
                <w:bCs/>
                <w:i/>
                <w:iCs/>
                <w:sz w:val="20"/>
                <w:szCs w:val="20"/>
              </w:rPr>
              <w:t>Inminente</w:t>
            </w:r>
            <w:r w:rsidRPr="009B2A77">
              <w:rPr>
                <w:rFonts w:ascii="Gotham Book" w:hAnsi="Gotham Book"/>
                <w:sz w:val="20"/>
                <w:szCs w:val="20"/>
              </w:rPr>
              <w:t>: A punto de ocurrir</w:t>
            </w:r>
          </w:p>
          <w:p w14:paraId="676E901A" w14:textId="77777777" w:rsidR="009B2A77" w:rsidRPr="009B2A77" w:rsidRDefault="009B2A77" w:rsidP="0091795B">
            <w:pPr>
              <w:spacing w:line="276" w:lineRule="auto"/>
              <w:rPr>
                <w:rFonts w:ascii="Gotham Book" w:hAnsi="Gotham Book"/>
                <w:sz w:val="8"/>
                <w:szCs w:val="8"/>
              </w:rPr>
            </w:pPr>
          </w:p>
          <w:p w14:paraId="54DEBC4C" w14:textId="77777777" w:rsidR="009B2A77" w:rsidRDefault="009B2A77" w:rsidP="0091795B">
            <w:pPr>
              <w:spacing w:line="276" w:lineRule="auto"/>
              <w:rPr>
                <w:rFonts w:ascii="Gotham Book" w:hAnsi="Gotham Book"/>
                <w:sz w:val="20"/>
                <w:szCs w:val="20"/>
              </w:rPr>
            </w:pPr>
            <w:r w:rsidRPr="009B2A77">
              <w:rPr>
                <w:rFonts w:ascii="Gotham Book" w:hAnsi="Gotham Book"/>
                <w:b/>
                <w:bCs/>
                <w:i/>
                <w:iCs/>
                <w:sz w:val="20"/>
                <w:szCs w:val="20"/>
              </w:rPr>
              <w:t>Temido</w:t>
            </w:r>
            <w:r>
              <w:rPr>
                <w:rFonts w:ascii="Gotham Book" w:hAnsi="Gotham Book"/>
                <w:sz w:val="20"/>
                <w:szCs w:val="20"/>
              </w:rPr>
              <w:t>: esperar con miedo o ansiedad</w:t>
            </w:r>
          </w:p>
          <w:p w14:paraId="50D8DC36" w14:textId="77777777" w:rsidR="009B2A77" w:rsidRPr="009B2A77" w:rsidRDefault="009B2A77" w:rsidP="0091795B">
            <w:pPr>
              <w:spacing w:line="276" w:lineRule="auto"/>
              <w:rPr>
                <w:rFonts w:ascii="Gotham Book" w:hAnsi="Gotham Book"/>
                <w:sz w:val="10"/>
                <w:szCs w:val="10"/>
              </w:rPr>
            </w:pPr>
          </w:p>
          <w:p w14:paraId="131AB071" w14:textId="77777777" w:rsidR="009B2A77" w:rsidRDefault="009B2A77" w:rsidP="0091795B">
            <w:pPr>
              <w:spacing w:line="276" w:lineRule="auto"/>
              <w:rPr>
                <w:rFonts w:ascii="Gotham Book" w:hAnsi="Gotham Book"/>
                <w:sz w:val="20"/>
                <w:szCs w:val="20"/>
              </w:rPr>
            </w:pPr>
            <w:r w:rsidRPr="009B2A77">
              <w:rPr>
                <w:rFonts w:ascii="Gotham Book" w:hAnsi="Gotham Book"/>
                <w:b/>
                <w:bCs/>
                <w:i/>
                <w:iCs/>
                <w:sz w:val="20"/>
                <w:szCs w:val="20"/>
              </w:rPr>
              <w:t>Evitar</w:t>
            </w:r>
            <w:r w:rsidRPr="009B2A77">
              <w:rPr>
                <w:rFonts w:ascii="Gotham Book" w:hAnsi="Gotham Book"/>
                <w:sz w:val="20"/>
                <w:szCs w:val="20"/>
              </w:rPr>
              <w:t>: Prevenir</w:t>
            </w:r>
          </w:p>
          <w:p w14:paraId="5FA12D88" w14:textId="77777777" w:rsidR="009B2A77" w:rsidRPr="009B2A77" w:rsidRDefault="009B2A77" w:rsidP="0091795B">
            <w:pPr>
              <w:spacing w:line="276" w:lineRule="auto"/>
              <w:rPr>
                <w:rFonts w:ascii="Gotham Book" w:hAnsi="Gotham Book"/>
                <w:sz w:val="8"/>
                <w:szCs w:val="6"/>
              </w:rPr>
            </w:pPr>
          </w:p>
          <w:p w14:paraId="412621BD" w14:textId="15DDB627" w:rsidR="009B2A77" w:rsidRPr="009B2A77" w:rsidRDefault="009B2A77" w:rsidP="0091795B">
            <w:pPr>
              <w:spacing w:line="276" w:lineRule="auto"/>
              <w:rPr>
                <w:rFonts w:ascii="Gotham Book" w:hAnsi="Gotham Book"/>
              </w:rPr>
            </w:pPr>
            <w:r w:rsidRPr="009B2A77">
              <w:rPr>
                <w:rFonts w:ascii="Gotham Book" w:hAnsi="Gotham Book"/>
                <w:b/>
                <w:bCs/>
                <w:i/>
                <w:iCs/>
                <w:sz w:val="20"/>
                <w:szCs w:val="20"/>
              </w:rPr>
              <w:t>Obsoleto</w:t>
            </w:r>
            <w:r>
              <w:rPr>
                <w:rFonts w:ascii="Gotham Book" w:hAnsi="Gotham Book"/>
                <w:sz w:val="20"/>
                <w:szCs w:val="20"/>
              </w:rPr>
              <w:t>: Desaprobado</w:t>
            </w:r>
          </w:p>
        </w:tc>
      </w:tr>
    </w:tbl>
    <w:p w14:paraId="63291786" w14:textId="77777777" w:rsidR="00C70FE1" w:rsidRPr="005E1907" w:rsidRDefault="00C70FE1" w:rsidP="00C70FE1">
      <w:pPr>
        <w:rPr>
          <w:rFonts w:ascii="Gotham Book" w:hAnsi="Gotham Book"/>
          <w:sz w:val="10"/>
          <w:szCs w:val="10"/>
        </w:rPr>
      </w:pPr>
    </w:p>
    <w:p w14:paraId="1EF5F061" w14:textId="0C5E6830" w:rsidR="00C70FE1" w:rsidRDefault="00C70FE1" w:rsidP="00C70FE1">
      <w:pPr>
        <w:pStyle w:val="ListParagraph"/>
        <w:numPr>
          <w:ilvl w:val="0"/>
          <w:numId w:val="2"/>
        </w:numPr>
        <w:rPr>
          <w:rFonts w:ascii="Gotham Book" w:hAnsi="Gotham Book"/>
        </w:rPr>
      </w:pPr>
      <w:r w:rsidRPr="00C70FE1">
        <w:rPr>
          <w:rFonts w:ascii="Gotham Book" w:hAnsi="Gotham Book"/>
        </w:rPr>
        <w:t>Según Lincoln, ¿cómo se sentían el Norte y el Sur respecto a empezar una guerra cuatro años antes?</w:t>
      </w:r>
    </w:p>
    <w:p w14:paraId="65B0A41C" w14:textId="04F2ABC3" w:rsidR="009B2A77" w:rsidRDefault="009B2A77" w:rsidP="009B2A77">
      <w:pPr>
        <w:pStyle w:val="ListParagraph"/>
        <w:numPr>
          <w:ilvl w:val="1"/>
          <w:numId w:val="2"/>
        </w:numPr>
        <w:rPr>
          <w:rFonts w:ascii="Gotham Book" w:hAnsi="Gotham Book"/>
        </w:rPr>
      </w:pPr>
      <w:r>
        <w:rPr>
          <w:rFonts w:ascii="Gotham Book" w:hAnsi="Gotham Book"/>
        </w:rPr>
        <w:t>Ambos bandos querían evitar una guerra</w:t>
      </w:r>
    </w:p>
    <w:p w14:paraId="50656824" w14:textId="23B7E82D" w:rsidR="009B2A77" w:rsidRDefault="009B2A77" w:rsidP="009B2A77">
      <w:pPr>
        <w:pStyle w:val="ListParagraph"/>
        <w:numPr>
          <w:ilvl w:val="1"/>
          <w:numId w:val="2"/>
        </w:numPr>
        <w:rPr>
          <w:rFonts w:ascii="Gotham Book" w:hAnsi="Gotham Book"/>
        </w:rPr>
      </w:pPr>
      <w:r>
        <w:rPr>
          <w:rFonts w:ascii="Gotham Book" w:hAnsi="Gotham Book"/>
        </w:rPr>
        <w:t>Ambos bandos querían ir a la guerra</w:t>
      </w:r>
    </w:p>
    <w:p w14:paraId="41221D9F" w14:textId="236A9669" w:rsidR="009B2A77" w:rsidRDefault="009B2A77" w:rsidP="009B2A77">
      <w:pPr>
        <w:pStyle w:val="ListParagraph"/>
        <w:numPr>
          <w:ilvl w:val="1"/>
          <w:numId w:val="2"/>
        </w:numPr>
        <w:rPr>
          <w:rFonts w:ascii="Gotham Book" w:hAnsi="Gotham Book"/>
        </w:rPr>
      </w:pPr>
      <w:r>
        <w:rPr>
          <w:rFonts w:ascii="Gotham Book" w:hAnsi="Gotham Book"/>
        </w:rPr>
        <w:t>El Norte quería evitar la guerra, mientras que el Sur quería iniciar una guerra.</w:t>
      </w:r>
    </w:p>
    <w:p w14:paraId="5C138657" w14:textId="484349B6" w:rsidR="00C70FE1" w:rsidRPr="009B2A77" w:rsidRDefault="009B2A77" w:rsidP="00C70FE1">
      <w:pPr>
        <w:pStyle w:val="ListParagraph"/>
        <w:numPr>
          <w:ilvl w:val="1"/>
          <w:numId w:val="2"/>
        </w:numPr>
        <w:rPr>
          <w:rFonts w:ascii="Gotham Book" w:hAnsi="Gotham Book"/>
        </w:rPr>
      </w:pPr>
      <w:r>
        <w:rPr>
          <w:rFonts w:ascii="Gotham Book" w:hAnsi="Gotham Book"/>
        </w:rPr>
        <w:t>El Sur quería evitar una guerra, mientras que el Norte quería ir a la guerra.</w:t>
      </w:r>
    </w:p>
    <w:tbl>
      <w:tblPr>
        <w:tblStyle w:val="TableGrid"/>
        <w:tblW w:w="0" w:type="auto"/>
        <w:tblLook w:val="04A0" w:firstRow="1" w:lastRow="0" w:firstColumn="1" w:lastColumn="0" w:noHBand="0" w:noVBand="1"/>
      </w:tblPr>
      <w:tblGrid>
        <w:gridCol w:w="7195"/>
        <w:gridCol w:w="2155"/>
      </w:tblGrid>
      <w:tr w:rsidR="00855646" w14:paraId="79F27A29" w14:textId="48B42E13" w:rsidTr="00855646">
        <w:trPr>
          <w:trHeight w:val="1916"/>
        </w:trPr>
        <w:tc>
          <w:tcPr>
            <w:tcW w:w="7195" w:type="dxa"/>
            <w:vAlign w:val="center"/>
          </w:tcPr>
          <w:p w14:paraId="74158DEC" w14:textId="77777777" w:rsidR="00855646" w:rsidRDefault="00855646" w:rsidP="0091795B">
            <w:pPr>
              <w:spacing w:line="276" w:lineRule="auto"/>
              <w:rPr>
                <w:rFonts w:ascii="Gotham Book" w:hAnsi="Gotham Book"/>
              </w:rPr>
            </w:pPr>
            <w:r>
              <w:rPr>
                <w:rFonts w:ascii="Gotham Book" w:hAnsi="Gotham Book"/>
                <w:i/>
                <w:iCs/>
              </w:rPr>
              <w:t>"Una octava parte de toda la población eran esclavos de color.... Estos esclavos constituían un interés peculiar y poderoso. Todos sabían que este interés era de algún modo la causa de la guerra. Fortalecimiento</w:t>
            </w:r>
            <w:r w:rsidRPr="00855646">
              <w:rPr>
                <w:rFonts w:ascii="Gotham Book" w:hAnsi="Gotham Book"/>
                <w:b/>
                <w:bCs/>
                <w:i/>
                <w:iCs/>
              </w:rPr>
              <w:t>,</w:t>
            </w:r>
            <w:r w:rsidRPr="005E1907">
              <w:rPr>
                <w:rFonts w:ascii="Gotham Book" w:hAnsi="Gotham Book"/>
                <w:i/>
                <w:iCs/>
              </w:rPr>
              <w:t xml:space="preserve"> perpetuación y extensión de este interés era el objetivo por el que los </w:t>
            </w:r>
            <w:r w:rsidRPr="00855646">
              <w:rPr>
                <w:rFonts w:ascii="Gotham Book" w:hAnsi="Gotham Book"/>
                <w:b/>
                <w:bCs/>
                <w:i/>
                <w:iCs/>
              </w:rPr>
              <w:t>insurgentes</w:t>
            </w:r>
            <w:r w:rsidRPr="005E1907">
              <w:rPr>
                <w:rFonts w:ascii="Gotham Book" w:hAnsi="Gotham Book"/>
                <w:i/>
                <w:iCs/>
              </w:rPr>
              <w:t xml:space="preserve"> desgarrarían  la Unión incluso mediante la guerra, mientras el gobierno no reclamaba derecho a hacer más que restringir su ampliación territorial."</w:t>
            </w:r>
          </w:p>
        </w:tc>
        <w:tc>
          <w:tcPr>
            <w:tcW w:w="2155" w:type="dxa"/>
          </w:tcPr>
          <w:p w14:paraId="54488E68" w14:textId="77777777" w:rsidR="00855646" w:rsidRDefault="00855646" w:rsidP="0091795B">
            <w:pPr>
              <w:spacing w:line="276" w:lineRule="auto"/>
              <w:rPr>
                <w:rFonts w:ascii="Gotham Book" w:hAnsi="Gotham Book"/>
                <w:b/>
                <w:bCs/>
                <w:i/>
                <w:iCs/>
                <w:sz w:val="20"/>
                <w:szCs w:val="20"/>
              </w:rPr>
            </w:pPr>
          </w:p>
          <w:p w14:paraId="5DDD09A1" w14:textId="77777777" w:rsidR="00855646" w:rsidRDefault="00855646" w:rsidP="0091795B">
            <w:pPr>
              <w:spacing w:line="276" w:lineRule="auto"/>
              <w:rPr>
                <w:rFonts w:ascii="Gotham Book" w:hAnsi="Gotham Book"/>
                <w:b/>
                <w:bCs/>
                <w:i/>
                <w:iCs/>
                <w:sz w:val="20"/>
                <w:szCs w:val="20"/>
              </w:rPr>
            </w:pPr>
          </w:p>
          <w:p w14:paraId="0FE073A7" w14:textId="77777777" w:rsidR="00855646" w:rsidRDefault="00855646" w:rsidP="0091795B">
            <w:pPr>
              <w:spacing w:line="276" w:lineRule="auto"/>
              <w:rPr>
                <w:rFonts w:ascii="Gotham Book" w:hAnsi="Gotham Book"/>
                <w:sz w:val="20"/>
                <w:szCs w:val="20"/>
              </w:rPr>
            </w:pPr>
            <w:r w:rsidRPr="00855646">
              <w:rPr>
                <w:rFonts w:ascii="Gotham Book" w:hAnsi="Gotham Book"/>
                <w:b/>
                <w:bCs/>
                <w:i/>
                <w:iCs/>
                <w:sz w:val="20"/>
                <w:szCs w:val="20"/>
              </w:rPr>
              <w:t>Perpetúa</w:t>
            </w:r>
            <w:r w:rsidRPr="00855646">
              <w:rPr>
                <w:rFonts w:ascii="Gotham Book" w:hAnsi="Gotham Book"/>
                <w:i/>
                <w:iCs/>
                <w:sz w:val="20"/>
                <w:szCs w:val="20"/>
              </w:rPr>
              <w:t xml:space="preserve">: </w:t>
            </w:r>
            <w:r w:rsidRPr="00855646">
              <w:rPr>
                <w:rFonts w:ascii="Gotham Book" w:hAnsi="Gotham Book"/>
                <w:sz w:val="20"/>
                <w:szCs w:val="20"/>
              </w:rPr>
              <w:t>Continúa</w:t>
            </w:r>
          </w:p>
          <w:p w14:paraId="0D081D26" w14:textId="77777777" w:rsidR="00855646" w:rsidRPr="00855646" w:rsidRDefault="00855646" w:rsidP="0091795B">
            <w:pPr>
              <w:spacing w:line="276" w:lineRule="auto"/>
              <w:rPr>
                <w:rFonts w:ascii="Gotham Book" w:hAnsi="Gotham Book"/>
                <w:sz w:val="16"/>
                <w:szCs w:val="16"/>
              </w:rPr>
            </w:pPr>
          </w:p>
          <w:p w14:paraId="1765D1D1" w14:textId="77777777" w:rsidR="00855646" w:rsidRDefault="00855646" w:rsidP="0091795B">
            <w:pPr>
              <w:spacing w:line="276" w:lineRule="auto"/>
              <w:rPr>
                <w:rFonts w:ascii="Gotham Book" w:hAnsi="Gotham Book"/>
                <w:sz w:val="20"/>
                <w:szCs w:val="20"/>
              </w:rPr>
            </w:pPr>
            <w:r>
              <w:rPr>
                <w:rFonts w:ascii="Gotham Book" w:hAnsi="Gotham Book"/>
                <w:b/>
                <w:bCs/>
                <w:i/>
                <w:iCs/>
                <w:sz w:val="20"/>
                <w:szCs w:val="20"/>
              </w:rPr>
              <w:t xml:space="preserve">Insurgentes: </w:t>
            </w:r>
            <w:r>
              <w:rPr>
                <w:rFonts w:ascii="Gotham Book" w:hAnsi="Gotham Book"/>
                <w:sz w:val="20"/>
                <w:szCs w:val="20"/>
              </w:rPr>
              <w:t>Rebeldes</w:t>
            </w:r>
          </w:p>
          <w:p w14:paraId="7B69B2D9" w14:textId="77777777" w:rsidR="00855646" w:rsidRPr="00855646" w:rsidRDefault="00855646" w:rsidP="0091795B">
            <w:pPr>
              <w:spacing w:line="276" w:lineRule="auto"/>
              <w:rPr>
                <w:rFonts w:ascii="Gotham Book" w:hAnsi="Gotham Book"/>
                <w:sz w:val="14"/>
                <w:szCs w:val="14"/>
              </w:rPr>
            </w:pPr>
          </w:p>
          <w:p w14:paraId="43586765" w14:textId="01404496" w:rsidR="00855646" w:rsidRPr="00855646" w:rsidRDefault="00855646" w:rsidP="0091795B">
            <w:pPr>
              <w:spacing w:line="276" w:lineRule="auto"/>
              <w:rPr>
                <w:rFonts w:ascii="Gotham Book" w:hAnsi="Gotham Book"/>
                <w:sz w:val="20"/>
                <w:szCs w:val="20"/>
              </w:rPr>
            </w:pPr>
            <w:r>
              <w:rPr>
                <w:rFonts w:ascii="Gotham Book" w:hAnsi="Gotham Book"/>
                <w:b/>
                <w:bCs/>
                <w:i/>
                <w:iCs/>
                <w:sz w:val="20"/>
                <w:szCs w:val="20"/>
              </w:rPr>
              <w:t xml:space="preserve">Desgarrar: </w:t>
            </w:r>
            <w:r>
              <w:rPr>
                <w:rFonts w:ascii="Gotham Book" w:hAnsi="Gotham Book"/>
                <w:sz w:val="20"/>
                <w:szCs w:val="20"/>
              </w:rPr>
              <w:t>Desgarrar</w:t>
            </w:r>
          </w:p>
        </w:tc>
      </w:tr>
    </w:tbl>
    <w:p w14:paraId="66457898" w14:textId="77777777" w:rsidR="00C70FE1" w:rsidRPr="005E1907" w:rsidRDefault="00C70FE1" w:rsidP="00C70FE1">
      <w:pPr>
        <w:rPr>
          <w:sz w:val="2"/>
          <w:szCs w:val="2"/>
        </w:rPr>
      </w:pPr>
    </w:p>
    <w:p w14:paraId="1230493F" w14:textId="023E4C4B" w:rsidR="00C70FE1" w:rsidRPr="00C70FE1" w:rsidRDefault="00C70FE1" w:rsidP="00C70FE1">
      <w:pPr>
        <w:pStyle w:val="ListParagraph"/>
        <w:numPr>
          <w:ilvl w:val="0"/>
          <w:numId w:val="2"/>
        </w:numPr>
        <w:rPr>
          <w:rFonts w:ascii="Gotham Book" w:hAnsi="Gotham Book"/>
        </w:rPr>
      </w:pPr>
      <w:r w:rsidRPr="00C70FE1">
        <w:rPr>
          <w:rFonts w:ascii="Gotham Book" w:hAnsi="Gotham Book"/>
        </w:rPr>
        <w:t xml:space="preserve">Lincoln afirmó: </w:t>
      </w:r>
      <w:r w:rsidR="009B2A77" w:rsidRPr="009B2A77">
        <w:rPr>
          <w:rFonts w:ascii="Gotham Book" w:hAnsi="Gotham Book"/>
          <w:b/>
          <w:bCs/>
        </w:rPr>
        <w:t>"</w:t>
      </w:r>
      <w:r w:rsidR="009B2A77" w:rsidRPr="009B2A77">
        <w:rPr>
          <w:rFonts w:ascii="Gotham Book" w:hAnsi="Gotham Book"/>
          <w:b/>
          <w:bCs/>
          <w:i/>
          <w:iCs/>
        </w:rPr>
        <w:t xml:space="preserve">Todos sabían que este interés era de algún modo la causa de la guerra." </w:t>
      </w:r>
      <w:r w:rsidR="009B2A77">
        <w:rPr>
          <w:rFonts w:ascii="Gotham Book" w:hAnsi="Gotham Book"/>
        </w:rPr>
        <w:t xml:space="preserve"> ¿A qué se refería Lincoln como la causa de la guerra?</w:t>
      </w:r>
    </w:p>
    <w:p w14:paraId="6176AA2F" w14:textId="77777777" w:rsidR="00C70FE1" w:rsidRPr="00C70FE1" w:rsidRDefault="00C70FE1" w:rsidP="00C70FE1">
      <w:pPr>
        <w:rPr>
          <w:rFonts w:ascii="Gotham Book" w:hAnsi="Gotham Book"/>
        </w:rPr>
      </w:pPr>
    </w:p>
    <w:p w14:paraId="6172BCB0" w14:textId="77777777" w:rsidR="00C70FE1" w:rsidRPr="00C70FE1" w:rsidRDefault="00C70FE1" w:rsidP="00C70FE1">
      <w:pPr>
        <w:rPr>
          <w:rFonts w:ascii="Gotham Book" w:hAnsi="Gotham Book"/>
        </w:rPr>
      </w:pPr>
    </w:p>
    <w:p w14:paraId="09BDA4A7" w14:textId="77777777" w:rsidR="00C70FE1" w:rsidRPr="00C70FE1" w:rsidRDefault="00C70FE1" w:rsidP="00C70FE1">
      <w:pPr>
        <w:rPr>
          <w:rFonts w:ascii="Gotham Book" w:hAnsi="Gotham Book"/>
        </w:rPr>
      </w:pPr>
    </w:p>
    <w:p w14:paraId="4F8C8FE5" w14:textId="18C041D4" w:rsidR="00C70FE1" w:rsidRDefault="00C70FE1" w:rsidP="009B2A77">
      <w:pPr>
        <w:pStyle w:val="ListParagraph"/>
        <w:numPr>
          <w:ilvl w:val="0"/>
          <w:numId w:val="2"/>
        </w:numPr>
        <w:rPr>
          <w:rFonts w:ascii="Gotham Book" w:hAnsi="Gotham Book"/>
        </w:rPr>
      </w:pPr>
      <w:r w:rsidRPr="00C70FE1">
        <w:rPr>
          <w:rFonts w:ascii="Gotham Book" w:hAnsi="Gotham Book"/>
        </w:rPr>
        <w:t>¿Qué dijo Lincoln que estaban relacionados los objetivos del Norte y del Sur con esta causa?</w:t>
      </w:r>
    </w:p>
    <w:p w14:paraId="75432F32" w14:textId="072560D0" w:rsidR="009B2A77" w:rsidRDefault="009B2A77" w:rsidP="009B2A77">
      <w:pPr>
        <w:pStyle w:val="ListParagraph"/>
        <w:numPr>
          <w:ilvl w:val="1"/>
          <w:numId w:val="2"/>
        </w:numPr>
        <w:rPr>
          <w:rFonts w:ascii="Gotham Book" w:hAnsi="Gotham Book"/>
        </w:rPr>
      </w:pPr>
      <w:r>
        <w:rPr>
          <w:rFonts w:ascii="Gotham Book" w:hAnsi="Gotham Book"/>
        </w:rPr>
        <w:t>El Norte quería abolir completamente la esclavitud, mientras que el Sur quería que se extendiera por todo el país.</w:t>
      </w:r>
    </w:p>
    <w:p w14:paraId="5278C6FC" w14:textId="051BEB51" w:rsidR="009B2A77" w:rsidRDefault="009B2A77" w:rsidP="009B2A77">
      <w:pPr>
        <w:pStyle w:val="ListParagraph"/>
        <w:numPr>
          <w:ilvl w:val="1"/>
          <w:numId w:val="2"/>
        </w:numPr>
        <w:rPr>
          <w:rFonts w:ascii="Gotham Book" w:hAnsi="Gotham Book"/>
        </w:rPr>
      </w:pPr>
      <w:r>
        <w:rPr>
          <w:rFonts w:ascii="Gotham Book" w:hAnsi="Gotham Book"/>
        </w:rPr>
        <w:t>El Sur quería limitar la expansión de la esclavitud, mientras que el Norte quería evitar que la esclavitud se extendiera a los territorios occidentales.</w:t>
      </w:r>
    </w:p>
    <w:p w14:paraId="157B0694" w14:textId="3C655FB8" w:rsidR="009B2A77" w:rsidRDefault="009B2A77" w:rsidP="009B2A77">
      <w:pPr>
        <w:pStyle w:val="ListParagraph"/>
        <w:numPr>
          <w:ilvl w:val="1"/>
          <w:numId w:val="2"/>
        </w:numPr>
        <w:rPr>
          <w:rFonts w:ascii="Gotham Book" w:hAnsi="Gotham Book"/>
        </w:rPr>
      </w:pPr>
      <w:r>
        <w:rPr>
          <w:rFonts w:ascii="Gotham Book" w:hAnsi="Gotham Book"/>
        </w:rPr>
        <w:lastRenderedPageBreak/>
        <w:t>El Norte quería evitar la expansión de la esclavitud, mientras que el Sur quería mantener la esclavitud fuerte y que se difundiera por todo el país.</w:t>
      </w:r>
    </w:p>
    <w:p w14:paraId="1C931E82" w14:textId="1A2F69C5" w:rsidR="00F72A56" w:rsidRPr="009B2A77" w:rsidRDefault="00F72A56" w:rsidP="009B2A77">
      <w:pPr>
        <w:pStyle w:val="ListParagraph"/>
        <w:numPr>
          <w:ilvl w:val="1"/>
          <w:numId w:val="2"/>
        </w:numPr>
        <w:rPr>
          <w:rFonts w:ascii="Gotham Book" w:hAnsi="Gotham Book"/>
        </w:rPr>
      </w:pPr>
      <w:r>
        <w:rPr>
          <w:rFonts w:ascii="Gotham Book" w:hAnsi="Gotham Book"/>
        </w:rPr>
        <w:t>El Sur quería mantener la esclavitud en los estados sureños, mientras que el Norte quería que los terratenientes ofrecieran mejores condiciones a las personas esclavizadas.</w:t>
      </w:r>
    </w:p>
    <w:tbl>
      <w:tblPr>
        <w:tblStyle w:val="TableGrid"/>
        <w:tblW w:w="0" w:type="auto"/>
        <w:tblLook w:val="04A0" w:firstRow="1" w:lastRow="0" w:firstColumn="1" w:lastColumn="0" w:noHBand="0" w:noVBand="1"/>
      </w:tblPr>
      <w:tblGrid>
        <w:gridCol w:w="6655"/>
        <w:gridCol w:w="2695"/>
      </w:tblGrid>
      <w:tr w:rsidR="00F72A56" w14:paraId="6759AC63" w14:textId="3329017E" w:rsidTr="00F72A56">
        <w:trPr>
          <w:trHeight w:val="1844"/>
        </w:trPr>
        <w:tc>
          <w:tcPr>
            <w:tcW w:w="6655" w:type="dxa"/>
            <w:vAlign w:val="center"/>
          </w:tcPr>
          <w:p w14:paraId="5E791CFB" w14:textId="77777777" w:rsidR="00F72A56" w:rsidRDefault="00F72A56" w:rsidP="0091795B">
            <w:pPr>
              <w:spacing w:line="276" w:lineRule="auto"/>
              <w:rPr>
                <w:rFonts w:ascii="Gotham Book" w:hAnsi="Gotham Book"/>
              </w:rPr>
            </w:pPr>
            <w:r>
              <w:rPr>
                <w:rFonts w:ascii="Gotham Book" w:hAnsi="Gotham Book"/>
                <w:i/>
                <w:iCs/>
              </w:rPr>
              <w:t xml:space="preserve">"Con </w:t>
            </w:r>
            <w:r w:rsidRPr="00F72A56">
              <w:rPr>
                <w:rFonts w:ascii="Gotham Book" w:hAnsi="Gotham Book"/>
                <w:b/>
                <w:bCs/>
                <w:i/>
                <w:iCs/>
              </w:rPr>
              <w:t>malicia</w:t>
            </w:r>
            <w:r w:rsidRPr="005E1907">
              <w:rPr>
                <w:rFonts w:ascii="Gotham Book" w:hAnsi="Gotham Book"/>
                <w:i/>
                <w:iCs/>
              </w:rPr>
              <w:t xml:space="preserve"> hacia nadie, con </w:t>
            </w:r>
            <w:r w:rsidRPr="00F72A56">
              <w:rPr>
                <w:rFonts w:ascii="Gotham Book" w:hAnsi="Gotham Book"/>
                <w:b/>
                <w:bCs/>
                <w:i/>
                <w:iCs/>
              </w:rPr>
              <w:t>caridad</w:t>
            </w:r>
            <w:r w:rsidRPr="005E1907">
              <w:rPr>
                <w:rFonts w:ascii="Gotham Book" w:hAnsi="Gotham Book"/>
                <w:i/>
                <w:iCs/>
              </w:rPr>
              <w:t xml:space="preserve"> para todos, con firmeza en lo correcto como Dios nos da para ver lo correcto, esforcemonos por terminar la obra en la que estamos, para </w:t>
            </w:r>
            <w:r w:rsidRPr="00F72A56">
              <w:rPr>
                <w:rFonts w:ascii="Gotham Book" w:hAnsi="Gotham Book"/>
                <w:b/>
                <w:bCs/>
                <w:i/>
                <w:iCs/>
              </w:rPr>
              <w:t>curar</w:t>
            </w:r>
            <w:r w:rsidRPr="005E1907">
              <w:rPr>
                <w:rFonts w:ascii="Gotham Book" w:hAnsi="Gotham Book"/>
                <w:i/>
                <w:iCs/>
              </w:rPr>
              <w:t xml:space="preserve"> las heridas de la nación, para cuidar a aquel que haya </w:t>
            </w:r>
            <w:r w:rsidRPr="00F72A56">
              <w:rPr>
                <w:rFonts w:ascii="Gotham Book" w:hAnsi="Gotham Book"/>
                <w:b/>
                <w:bCs/>
                <w:i/>
                <w:iCs/>
              </w:rPr>
              <w:t>soportado</w:t>
            </w:r>
            <w:r w:rsidRPr="005E1907">
              <w:rPr>
                <w:rFonts w:ascii="Gotham Book" w:hAnsi="Gotham Book"/>
                <w:i/>
                <w:iCs/>
              </w:rPr>
              <w:t xml:space="preserve"> la batalla y a su viuda y su huérfano ~ para hacer todo lo que pueda lograr y atesorar una paz justa y duradera entre nosotros y con todas las naciones."</w:t>
            </w:r>
          </w:p>
        </w:tc>
        <w:tc>
          <w:tcPr>
            <w:tcW w:w="2695" w:type="dxa"/>
          </w:tcPr>
          <w:p w14:paraId="3FC39462" w14:textId="77777777" w:rsidR="00F72A56" w:rsidRDefault="00F72A56" w:rsidP="0091795B">
            <w:pPr>
              <w:spacing w:line="276" w:lineRule="auto"/>
              <w:rPr>
                <w:rFonts w:ascii="Gotham Book" w:hAnsi="Gotham Book"/>
                <w:sz w:val="20"/>
                <w:szCs w:val="20"/>
              </w:rPr>
            </w:pPr>
            <w:r w:rsidRPr="00F72A56">
              <w:rPr>
                <w:rFonts w:ascii="Gotham Book" w:hAnsi="Gotham Book"/>
                <w:b/>
                <w:bCs/>
                <w:i/>
                <w:iCs/>
                <w:sz w:val="20"/>
                <w:szCs w:val="20"/>
              </w:rPr>
              <w:t>Malice</w:t>
            </w:r>
            <w:r w:rsidRPr="00F72A56">
              <w:rPr>
                <w:rFonts w:ascii="Gotham Book" w:hAnsi="Gotham Book"/>
                <w:i/>
                <w:iCs/>
                <w:sz w:val="20"/>
                <w:szCs w:val="20"/>
              </w:rPr>
              <w:t xml:space="preserve">: </w:t>
            </w:r>
            <w:r w:rsidRPr="00F72A56">
              <w:rPr>
                <w:rFonts w:ascii="Gotham Book" w:hAnsi="Gotham Book"/>
                <w:sz w:val="20"/>
                <w:szCs w:val="20"/>
              </w:rPr>
              <w:t>Anger, hatred</w:t>
            </w:r>
          </w:p>
          <w:p w14:paraId="6AD1DF06" w14:textId="77777777" w:rsidR="00F72A56" w:rsidRPr="00F72A56" w:rsidRDefault="00F72A56" w:rsidP="0091795B">
            <w:pPr>
              <w:spacing w:line="276" w:lineRule="auto"/>
              <w:rPr>
                <w:rFonts w:ascii="Gotham Book" w:hAnsi="Gotham Book"/>
                <w:sz w:val="10"/>
                <w:szCs w:val="10"/>
              </w:rPr>
            </w:pPr>
          </w:p>
          <w:p w14:paraId="3D0EA1E7" w14:textId="77777777" w:rsidR="00F72A56" w:rsidRDefault="00F72A56" w:rsidP="0091795B">
            <w:pPr>
              <w:spacing w:line="276" w:lineRule="auto"/>
              <w:rPr>
                <w:rFonts w:ascii="Gotham Book" w:hAnsi="Gotham Book"/>
                <w:sz w:val="20"/>
                <w:szCs w:val="20"/>
              </w:rPr>
            </w:pPr>
            <w:r w:rsidRPr="00F72A56">
              <w:rPr>
                <w:rFonts w:ascii="Gotham Book" w:hAnsi="Gotham Book"/>
                <w:b/>
                <w:bCs/>
                <w:i/>
                <w:iCs/>
                <w:sz w:val="20"/>
                <w:szCs w:val="20"/>
              </w:rPr>
              <w:t>Caridad</w:t>
            </w:r>
            <w:r>
              <w:rPr>
                <w:rFonts w:ascii="Gotham Book" w:hAnsi="Gotham Book"/>
                <w:sz w:val="20"/>
                <w:szCs w:val="20"/>
              </w:rPr>
              <w:t>: Ayuda, cariño.</w:t>
            </w:r>
          </w:p>
          <w:p w14:paraId="609728BD" w14:textId="77777777" w:rsidR="00F72A56" w:rsidRPr="00F72A56" w:rsidRDefault="00F72A56" w:rsidP="0091795B">
            <w:pPr>
              <w:spacing w:line="276" w:lineRule="auto"/>
              <w:rPr>
                <w:rFonts w:ascii="Gotham Book" w:hAnsi="Gotham Book"/>
                <w:sz w:val="8"/>
                <w:szCs w:val="8"/>
              </w:rPr>
            </w:pPr>
          </w:p>
          <w:p w14:paraId="6FCDD475" w14:textId="77777777" w:rsidR="00F72A56" w:rsidRDefault="00F72A56" w:rsidP="0091795B">
            <w:pPr>
              <w:spacing w:line="276" w:lineRule="auto"/>
              <w:rPr>
                <w:rFonts w:ascii="Gotham Book" w:hAnsi="Gotham Book"/>
                <w:sz w:val="20"/>
                <w:szCs w:val="20"/>
              </w:rPr>
            </w:pPr>
            <w:r w:rsidRPr="00F72A56">
              <w:rPr>
                <w:rFonts w:ascii="Gotham Book" w:hAnsi="Gotham Book"/>
                <w:b/>
                <w:bCs/>
                <w:i/>
                <w:iCs/>
                <w:sz w:val="20"/>
                <w:szCs w:val="20"/>
              </w:rPr>
              <w:t>Venda:</w:t>
            </w:r>
            <w:r>
              <w:rPr>
                <w:rFonts w:ascii="Gotham Book" w:hAnsi="Gotham Book"/>
                <w:sz w:val="20"/>
                <w:szCs w:val="20"/>
              </w:rPr>
              <w:t xml:space="preserve"> Ponte una venda</w:t>
            </w:r>
          </w:p>
          <w:p w14:paraId="65D9E128" w14:textId="77777777" w:rsidR="00F72A56" w:rsidRPr="00F72A56" w:rsidRDefault="00F72A56" w:rsidP="0091795B">
            <w:pPr>
              <w:spacing w:line="276" w:lineRule="auto"/>
              <w:rPr>
                <w:rFonts w:ascii="Gotham Book" w:hAnsi="Gotham Book"/>
                <w:sz w:val="8"/>
                <w:szCs w:val="6"/>
              </w:rPr>
            </w:pPr>
          </w:p>
          <w:p w14:paraId="472B1E75" w14:textId="0EA171AD" w:rsidR="00F72A56" w:rsidRPr="00F72A56" w:rsidRDefault="00F72A56" w:rsidP="0091795B">
            <w:pPr>
              <w:spacing w:line="276" w:lineRule="auto"/>
              <w:rPr>
                <w:rFonts w:ascii="Gotham Book" w:hAnsi="Gotham Book"/>
                <w:sz w:val="20"/>
                <w:szCs w:val="20"/>
              </w:rPr>
            </w:pPr>
            <w:r w:rsidRPr="00F72A56">
              <w:rPr>
                <w:rFonts w:ascii="Gotham Book" w:hAnsi="Gotham Book"/>
                <w:b/>
                <w:bCs/>
                <w:i/>
                <w:iCs/>
                <w:sz w:val="20"/>
                <w:szCs w:val="20"/>
              </w:rPr>
              <w:t>Borne</w:t>
            </w:r>
            <w:r>
              <w:rPr>
                <w:rFonts w:ascii="Gotham Book" w:hAnsi="Gotham Book"/>
                <w:sz w:val="20"/>
                <w:szCs w:val="20"/>
              </w:rPr>
              <w:t>: Ejecutado</w:t>
            </w:r>
          </w:p>
        </w:tc>
      </w:tr>
    </w:tbl>
    <w:p w14:paraId="76373EAF" w14:textId="77777777" w:rsidR="00C70FE1" w:rsidRPr="002D055A" w:rsidRDefault="00C70FE1" w:rsidP="00C70FE1">
      <w:pPr>
        <w:rPr>
          <w:sz w:val="4"/>
          <w:szCs w:val="4"/>
        </w:rPr>
      </w:pPr>
    </w:p>
    <w:p w14:paraId="406CAEEB" w14:textId="06078DC0" w:rsidR="00C70FE1" w:rsidRPr="00C70FE1" w:rsidRDefault="00F72A56" w:rsidP="00C70FE1">
      <w:pPr>
        <w:pStyle w:val="ListParagraph"/>
        <w:numPr>
          <w:ilvl w:val="0"/>
          <w:numId w:val="2"/>
        </w:numPr>
        <w:rPr>
          <w:rFonts w:ascii="Gotham Book" w:hAnsi="Gotham Book"/>
        </w:rPr>
      </w:pPr>
      <w:r>
        <w:rPr>
          <w:rFonts w:ascii="Gotham Book" w:hAnsi="Gotham Book"/>
        </w:rPr>
        <w:t xml:space="preserve">Lincoln </w:t>
      </w:r>
      <w:r>
        <w:rPr>
          <w:rFonts w:ascii="Gotham Book" w:hAnsi="Gotham Book"/>
          <w:i/>
          <w:iCs/>
        </w:rPr>
        <w:t xml:space="preserve">afirmó: "Con malicia hacia nadie, con caridad para todos..." </w:t>
      </w:r>
      <w:r>
        <w:rPr>
          <w:rFonts w:ascii="Gotham Book" w:hAnsi="Gotham Book"/>
        </w:rPr>
        <w:t xml:space="preserve">¿Qué crees que quiso decir Lincoln con esto? </w:t>
      </w:r>
    </w:p>
    <w:p w14:paraId="247F4437" w14:textId="77777777" w:rsidR="00C70FE1" w:rsidRPr="00C70FE1" w:rsidRDefault="00C70FE1" w:rsidP="00C70FE1">
      <w:pPr>
        <w:rPr>
          <w:rFonts w:ascii="Gotham Book" w:hAnsi="Gotham Book"/>
        </w:rPr>
      </w:pPr>
    </w:p>
    <w:p w14:paraId="4168B976" w14:textId="77777777" w:rsidR="00C70FE1" w:rsidRPr="00C70FE1" w:rsidRDefault="00C70FE1" w:rsidP="00C70FE1">
      <w:pPr>
        <w:rPr>
          <w:rFonts w:ascii="Gotham Book" w:hAnsi="Gotham Book"/>
        </w:rPr>
      </w:pPr>
    </w:p>
    <w:p w14:paraId="699FC8A5" w14:textId="77777777" w:rsidR="00C70FE1" w:rsidRPr="00C70FE1" w:rsidRDefault="00C70FE1" w:rsidP="00C70FE1">
      <w:pPr>
        <w:rPr>
          <w:rFonts w:ascii="Gotham Book" w:hAnsi="Gotham Book"/>
        </w:rPr>
      </w:pPr>
    </w:p>
    <w:p w14:paraId="31E1478C" w14:textId="77777777" w:rsidR="00C70FE1" w:rsidRPr="00C70FE1" w:rsidRDefault="00C70FE1" w:rsidP="00C70FE1">
      <w:pPr>
        <w:rPr>
          <w:rFonts w:ascii="Gotham Book" w:hAnsi="Gotham Book"/>
        </w:rPr>
      </w:pPr>
    </w:p>
    <w:p w14:paraId="2A828507" w14:textId="018CE2E9" w:rsidR="00C70FE1" w:rsidRDefault="00C70FE1" w:rsidP="00C70FE1">
      <w:pPr>
        <w:pStyle w:val="ListParagraph"/>
        <w:numPr>
          <w:ilvl w:val="0"/>
          <w:numId w:val="2"/>
        </w:numPr>
        <w:rPr>
          <w:rFonts w:ascii="Gotham Book" w:hAnsi="Gotham Book"/>
        </w:rPr>
      </w:pPr>
      <w:r w:rsidRPr="00C70FE1">
        <w:rPr>
          <w:rFonts w:ascii="Gotham Book" w:hAnsi="Gotham Book"/>
        </w:rPr>
        <w:t xml:space="preserve">En este extracto, Lincoln da ejemplos de acciones que Estados Unidos debe tomar para "terminar el trabajo" en el que estaba el país. ¿Qué acciones sugiere Lincoln? Elige </w:t>
      </w:r>
      <w:r w:rsidR="00F72A56" w:rsidRPr="00F72A56">
        <w:rPr>
          <w:rFonts w:ascii="Gotham Book" w:hAnsi="Gotham Book"/>
          <w:b/>
          <w:bCs/>
        </w:rPr>
        <w:t>TRES</w:t>
      </w:r>
      <w:r w:rsidR="00F72A56">
        <w:rPr>
          <w:rFonts w:ascii="Gotham Book" w:hAnsi="Gotham Book"/>
        </w:rPr>
        <w:t>.</w:t>
      </w:r>
    </w:p>
    <w:p w14:paraId="71BE36D4" w14:textId="5ECF7772" w:rsidR="00F72A56" w:rsidRDefault="00F72A56" w:rsidP="00F72A56">
      <w:pPr>
        <w:pStyle w:val="ListParagraph"/>
        <w:numPr>
          <w:ilvl w:val="1"/>
          <w:numId w:val="2"/>
        </w:numPr>
        <w:rPr>
          <w:rFonts w:ascii="Gotham Book" w:hAnsi="Gotham Book"/>
        </w:rPr>
      </w:pPr>
      <w:r>
        <w:rPr>
          <w:rFonts w:ascii="Gotham Book" w:hAnsi="Gotham Book"/>
        </w:rPr>
        <w:t>Sanar el país dividido</w:t>
      </w:r>
    </w:p>
    <w:p w14:paraId="6FAC0222" w14:textId="50369D21" w:rsidR="00F72A56" w:rsidRDefault="00F72A56" w:rsidP="00F72A56">
      <w:pPr>
        <w:pStyle w:val="ListParagraph"/>
        <w:numPr>
          <w:ilvl w:val="1"/>
          <w:numId w:val="2"/>
        </w:numPr>
        <w:rPr>
          <w:rFonts w:ascii="Gotham Book" w:hAnsi="Gotham Book"/>
        </w:rPr>
      </w:pPr>
      <w:r>
        <w:rPr>
          <w:rFonts w:ascii="Gotham Book" w:hAnsi="Gotham Book"/>
        </w:rPr>
        <w:t>Para cuidar a los veteranos de la Guerra Civil que lucharon en la guerra</w:t>
      </w:r>
    </w:p>
    <w:p w14:paraId="42FB2A79" w14:textId="0BC1F1F7" w:rsidR="00F72A56" w:rsidRDefault="00F72A56" w:rsidP="00F72A56">
      <w:pPr>
        <w:pStyle w:val="ListParagraph"/>
        <w:numPr>
          <w:ilvl w:val="1"/>
          <w:numId w:val="2"/>
        </w:numPr>
        <w:rPr>
          <w:rFonts w:ascii="Gotham Book" w:hAnsi="Gotham Book"/>
        </w:rPr>
      </w:pPr>
      <w:r>
        <w:rPr>
          <w:rFonts w:ascii="Gotham Book" w:hAnsi="Gotham Book"/>
        </w:rPr>
        <w:t>Para establecer castigos para los rebeldes que lideraron la guerra</w:t>
      </w:r>
    </w:p>
    <w:p w14:paraId="04367EB3" w14:textId="3F861941" w:rsidR="00F72A56" w:rsidRDefault="00F72A56" w:rsidP="00F72A56">
      <w:pPr>
        <w:pStyle w:val="ListParagraph"/>
        <w:numPr>
          <w:ilvl w:val="1"/>
          <w:numId w:val="2"/>
        </w:numPr>
        <w:rPr>
          <w:rFonts w:ascii="Gotham Book" w:hAnsi="Gotham Book"/>
        </w:rPr>
      </w:pPr>
      <w:r>
        <w:rPr>
          <w:rFonts w:ascii="Gotham Book" w:hAnsi="Gotham Book"/>
        </w:rPr>
        <w:t>Cuidar de las familias de los veteranos</w:t>
      </w:r>
    </w:p>
    <w:p w14:paraId="644F80C9" w14:textId="2D21F0E9" w:rsidR="00C70FE1" w:rsidRDefault="00F72A56" w:rsidP="00C70FE1">
      <w:pPr>
        <w:pStyle w:val="ListParagraph"/>
        <w:numPr>
          <w:ilvl w:val="1"/>
          <w:numId w:val="2"/>
        </w:numPr>
        <w:rPr>
          <w:rFonts w:ascii="Gotham Book" w:hAnsi="Gotham Book"/>
        </w:rPr>
      </w:pPr>
      <w:r>
        <w:rPr>
          <w:rFonts w:ascii="Gotham Book" w:hAnsi="Gotham Book"/>
        </w:rPr>
        <w:t>Aprobar leyes que protegieran los derechos de los liberados.</w:t>
      </w:r>
    </w:p>
    <w:p w14:paraId="20DFC54A" w14:textId="77777777" w:rsidR="00F72A56" w:rsidRPr="00F72A56" w:rsidRDefault="00F72A56" w:rsidP="00F72A56">
      <w:pPr>
        <w:pStyle w:val="ListParagraph"/>
        <w:ind w:left="1440"/>
        <w:rPr>
          <w:rFonts w:ascii="Gotham Book" w:hAnsi="Gotham Book"/>
        </w:rPr>
      </w:pPr>
    </w:p>
    <w:p w14:paraId="590C93D5" w14:textId="77777777" w:rsidR="00C70FE1" w:rsidRDefault="00C70FE1" w:rsidP="00C70FE1">
      <w:pPr>
        <w:pStyle w:val="ListParagraph"/>
        <w:numPr>
          <w:ilvl w:val="0"/>
          <w:numId w:val="2"/>
        </w:numPr>
        <w:rPr>
          <w:rFonts w:ascii="Gotham Book" w:hAnsi="Gotham Book"/>
        </w:rPr>
      </w:pPr>
      <w:r w:rsidRPr="00C70FE1">
        <w:rPr>
          <w:rFonts w:ascii="Gotham Book" w:hAnsi="Gotham Book"/>
        </w:rPr>
        <w:t xml:space="preserve">Basándote en el discurso de Lincoln, ¿crees que Lincoln quería centrarse en castigos severos para los estados sureños que se rebelaron contra el gobierno, o en la reconciliación y la unidad? ¿Qué palabras o frases del extracto respaldan tu afirmación? </w:t>
      </w:r>
    </w:p>
    <w:tbl>
      <w:tblPr>
        <w:tblStyle w:val="TableGrid"/>
        <w:tblW w:w="0" w:type="auto"/>
        <w:tblInd w:w="360" w:type="dxa"/>
        <w:tblLook w:val="04A0" w:firstRow="1" w:lastRow="0" w:firstColumn="1" w:lastColumn="0" w:noHBand="0" w:noVBand="1"/>
      </w:tblPr>
      <w:tblGrid>
        <w:gridCol w:w="8990"/>
      </w:tblGrid>
      <w:tr w:rsidR="00F72A56" w14:paraId="3BD1DEA4" w14:textId="77777777" w:rsidTr="00F72A56">
        <w:tc>
          <w:tcPr>
            <w:tcW w:w="9350" w:type="dxa"/>
          </w:tcPr>
          <w:p w14:paraId="1181CE3E" w14:textId="7E25AE1C" w:rsidR="00F72A56" w:rsidRPr="00F72A56" w:rsidRDefault="00F72A56" w:rsidP="00F72A56">
            <w:pPr>
              <w:spacing w:line="480" w:lineRule="auto"/>
            </w:pPr>
            <w:r>
              <w:rPr>
                <w:rFonts w:ascii="Gotham Book" w:hAnsi="Gotham Book"/>
              </w:rPr>
              <w:t xml:space="preserve">Basándome en el discurso de Lincoln, creo que Lincoln </w:t>
            </w:r>
            <w:r w:rsidRPr="00F72A56">
              <w:rPr>
                <w:rFonts w:ascii="Gotham Book" w:hAnsi="Gotham Book"/>
                <w:b/>
                <w:bCs/>
              </w:rPr>
              <w:t xml:space="preserve">(A) </w:t>
            </w:r>
            <w:r w:rsidRPr="00F72A56">
              <w:rPr>
                <w:rFonts w:ascii="Gotham Book" w:hAnsi="Gotham Book"/>
                <w:i/>
                <w:iCs/>
                <w:u w:val="single"/>
              </w:rPr>
              <w:t xml:space="preserve">quería centrarse en el castigo para los estados sureños que se  </w:t>
            </w:r>
            <w:r w:rsidRPr="00F72A56">
              <w:rPr>
                <w:rFonts w:ascii="Gotham Book" w:hAnsi="Gotham Book"/>
                <w:b/>
                <w:bCs/>
              </w:rPr>
              <w:t xml:space="preserve">rebelaron (B) </w:t>
            </w:r>
            <w:r w:rsidRPr="00F72A56">
              <w:rPr>
                <w:rFonts w:ascii="Gotham Book" w:hAnsi="Gotham Book"/>
                <w:i/>
                <w:iCs/>
                <w:u w:val="single"/>
              </w:rPr>
              <w:t xml:space="preserve">quería centrarse en la </w:t>
            </w:r>
            <w:r w:rsidRPr="00F72A56">
              <w:rPr>
                <w:rFonts w:ascii="Gotham Book" w:hAnsi="Gotham Book"/>
                <w:i/>
                <w:iCs/>
                <w:u w:val="single"/>
              </w:rPr>
              <w:lastRenderedPageBreak/>
              <w:t>reconciliación y la unidad</w:t>
            </w:r>
            <w:r w:rsidRPr="00F72A56">
              <w:rPr>
                <w:rFonts w:ascii="Gotham Book" w:hAnsi="Gotham Book"/>
                <w:b/>
                <w:bCs/>
                <w:i/>
                <w:iCs/>
              </w:rPr>
              <w:t xml:space="preserve">. </w:t>
            </w:r>
            <w:r w:rsidRPr="00F72A56">
              <w:rPr>
                <w:rFonts w:ascii="Gotham Book" w:hAnsi="Gotham Book"/>
              </w:rPr>
              <w:t>Una frase del extracto que respalda mi afirmación es cuando Lincoln dijo: "____________ _______________________________________________________________________________________________ ______________________________________________________________________________________________",</w:t>
            </w:r>
          </w:p>
        </w:tc>
      </w:tr>
    </w:tbl>
    <w:p w14:paraId="62FC9295" w14:textId="21022A36" w:rsidR="0065438C" w:rsidRPr="00F72A56" w:rsidRDefault="0065438C">
      <w:pPr>
        <w:rPr>
          <w:sz w:val="8"/>
          <w:szCs w:val="8"/>
        </w:rPr>
      </w:pPr>
    </w:p>
    <w:sectPr w:rsidR="0065438C" w:rsidRPr="00F72A5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2F838" w14:textId="77777777" w:rsidR="00C70FE1" w:rsidRDefault="00C70FE1" w:rsidP="00C70FE1">
      <w:pPr>
        <w:spacing w:after="0" w:line="240" w:lineRule="auto"/>
      </w:pPr>
      <w:r>
        <w:separator/>
      </w:r>
    </w:p>
  </w:endnote>
  <w:endnote w:type="continuationSeparator" w:id="0">
    <w:p w14:paraId="426FC0B1" w14:textId="77777777" w:rsidR="00C70FE1" w:rsidRDefault="00C70FE1" w:rsidP="00C70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776470"/>
      <w:docPartObj>
        <w:docPartGallery w:val="Page Numbers (Bottom of Page)"/>
        <w:docPartUnique/>
      </w:docPartObj>
    </w:sdtPr>
    <w:sdtEndPr>
      <w:rPr>
        <w:noProof/>
      </w:rPr>
    </w:sdtEndPr>
    <w:sdtContent>
      <w:p w14:paraId="0E962D7A" w14:textId="261255B0" w:rsidR="00C70FE1" w:rsidRDefault="00C70FE1">
        <w:pPr>
          <w:pStyle w:val="Footer"/>
          <w:jc w:val="center"/>
        </w:pPr>
        <w:r>
          <w:rPr>
            <w:noProof/>
            <w:sz w:val="18"/>
            <w:szCs w:val="18"/>
          </w:rPr>
          <w:drawing>
            <wp:anchor distT="0" distB="0" distL="114300" distR="114300" simplePos="0" relativeHeight="251661312" behindDoc="1" locked="0" layoutInCell="1" allowOverlap="1" wp14:anchorId="3DFAAA9D" wp14:editId="7A17BC15">
              <wp:simplePos x="0" y="0"/>
              <wp:positionH relativeFrom="margin">
                <wp:posOffset>5440450</wp:posOffset>
              </wp:positionH>
              <wp:positionV relativeFrom="paragraph">
                <wp:posOffset>-89442</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6B549E5" w14:textId="55BF46F7" w:rsidR="00C70FE1" w:rsidRDefault="00C70F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70ED" w14:textId="77777777" w:rsidR="00C70FE1" w:rsidRDefault="00C70FE1" w:rsidP="00C70FE1">
      <w:pPr>
        <w:spacing w:after="0" w:line="240" w:lineRule="auto"/>
      </w:pPr>
      <w:r>
        <w:separator/>
      </w:r>
    </w:p>
  </w:footnote>
  <w:footnote w:type="continuationSeparator" w:id="0">
    <w:p w14:paraId="256860D0" w14:textId="77777777" w:rsidR="00C70FE1" w:rsidRDefault="00C70FE1" w:rsidP="00C70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EC75" w14:textId="1F0AFF71" w:rsidR="00C70FE1" w:rsidRDefault="00C70FE1">
    <w:pPr>
      <w:pStyle w:val="Header"/>
    </w:pPr>
    <w:r w:rsidRPr="008D7B34">
      <w:rPr>
        <w:rFonts w:ascii="Gotham Book" w:hAnsi="Gotham Book"/>
        <w:noProof/>
      </w:rPr>
      <w:drawing>
        <wp:anchor distT="0" distB="0" distL="114300" distR="114300" simplePos="0" relativeHeight="251659264" behindDoc="1" locked="0" layoutInCell="1" allowOverlap="1" wp14:anchorId="30C4BB67" wp14:editId="59A16A5A">
          <wp:simplePos x="0" y="0"/>
          <wp:positionH relativeFrom="margin">
            <wp:align>left</wp:align>
          </wp:positionH>
          <wp:positionV relativeFrom="paragraph">
            <wp:posOffset>-335915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F6DB4" w14:textId="77777777" w:rsidR="00C70FE1" w:rsidRDefault="00C70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4601"/>
    <w:multiLevelType w:val="hybridMultilevel"/>
    <w:tmpl w:val="8B5E32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BB6E58"/>
    <w:multiLevelType w:val="hybridMultilevel"/>
    <w:tmpl w:val="6EBA48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145927">
    <w:abstractNumId w:val="0"/>
  </w:num>
  <w:num w:numId="2" w16cid:durableId="1936207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5F"/>
    <w:rsid w:val="001B4B2F"/>
    <w:rsid w:val="001E5C48"/>
    <w:rsid w:val="0030672D"/>
    <w:rsid w:val="004E1C1C"/>
    <w:rsid w:val="0065438C"/>
    <w:rsid w:val="006E78E9"/>
    <w:rsid w:val="007F7AEC"/>
    <w:rsid w:val="00855646"/>
    <w:rsid w:val="0085741F"/>
    <w:rsid w:val="0090505F"/>
    <w:rsid w:val="00963012"/>
    <w:rsid w:val="009B2A77"/>
    <w:rsid w:val="009B7378"/>
    <w:rsid w:val="009F7AC1"/>
    <w:rsid w:val="00B24C48"/>
    <w:rsid w:val="00B85C2D"/>
    <w:rsid w:val="00BD507D"/>
    <w:rsid w:val="00C70FE1"/>
    <w:rsid w:val="00C75CEC"/>
    <w:rsid w:val="00CA36C1"/>
    <w:rsid w:val="00F0566A"/>
    <w:rsid w:val="00F7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BC2CB8"/>
  <w15:chartTrackingRefBased/>
  <w15:docId w15:val="{B7BCB21F-8656-42F0-ACF6-090A1E6E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FE1"/>
    <w:rPr>
      <w:rFonts w:asciiTheme="minorHAnsi" w:hAnsiTheme="minorHAnsi"/>
    </w:rPr>
  </w:style>
  <w:style w:type="paragraph" w:styleId="Heading1">
    <w:name w:val="heading 1"/>
    <w:basedOn w:val="Normal"/>
    <w:next w:val="Normal"/>
    <w:link w:val="Heading1Char"/>
    <w:uiPriority w:val="9"/>
    <w:qFormat/>
    <w:rsid w:val="00905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0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0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05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05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0505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0505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505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505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505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05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0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05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505F"/>
    <w:pPr>
      <w:spacing w:before="160"/>
      <w:jc w:val="center"/>
    </w:pPr>
    <w:rPr>
      <w:i/>
      <w:iCs/>
      <w:color w:val="404040" w:themeColor="text1" w:themeTint="BF"/>
    </w:rPr>
  </w:style>
  <w:style w:type="character" w:customStyle="1" w:styleId="QuoteChar">
    <w:name w:val="Quote Char"/>
    <w:basedOn w:val="DefaultParagraphFont"/>
    <w:link w:val="Quote"/>
    <w:uiPriority w:val="29"/>
    <w:rsid w:val="0090505F"/>
    <w:rPr>
      <w:i/>
      <w:iCs/>
      <w:color w:val="404040" w:themeColor="text1" w:themeTint="BF"/>
    </w:rPr>
  </w:style>
  <w:style w:type="paragraph" w:styleId="ListParagraph">
    <w:name w:val="List Paragraph"/>
    <w:basedOn w:val="Normal"/>
    <w:uiPriority w:val="34"/>
    <w:qFormat/>
    <w:rsid w:val="0090505F"/>
    <w:pPr>
      <w:ind w:left="720"/>
      <w:contextualSpacing/>
    </w:pPr>
  </w:style>
  <w:style w:type="character" w:styleId="IntenseEmphasis">
    <w:name w:val="Intense Emphasis"/>
    <w:basedOn w:val="DefaultParagraphFont"/>
    <w:uiPriority w:val="21"/>
    <w:qFormat/>
    <w:rsid w:val="0090505F"/>
    <w:rPr>
      <w:i/>
      <w:iCs/>
      <w:color w:val="0F4761" w:themeColor="accent1" w:themeShade="BF"/>
    </w:rPr>
  </w:style>
  <w:style w:type="paragraph" w:styleId="IntenseQuote">
    <w:name w:val="Intense Quote"/>
    <w:basedOn w:val="Normal"/>
    <w:next w:val="Normal"/>
    <w:link w:val="IntenseQuoteChar"/>
    <w:uiPriority w:val="30"/>
    <w:qFormat/>
    <w:rsid w:val="00905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05F"/>
    <w:rPr>
      <w:i/>
      <w:iCs/>
      <w:color w:val="0F4761" w:themeColor="accent1" w:themeShade="BF"/>
    </w:rPr>
  </w:style>
  <w:style w:type="character" w:styleId="IntenseReference">
    <w:name w:val="Intense Reference"/>
    <w:basedOn w:val="DefaultParagraphFont"/>
    <w:uiPriority w:val="32"/>
    <w:qFormat/>
    <w:rsid w:val="0090505F"/>
    <w:rPr>
      <w:b/>
      <w:bCs/>
      <w:smallCaps/>
      <w:color w:val="0F4761" w:themeColor="accent1" w:themeShade="BF"/>
      <w:spacing w:val="5"/>
    </w:rPr>
  </w:style>
  <w:style w:type="character" w:styleId="Strong">
    <w:name w:val="Strong"/>
    <w:basedOn w:val="DefaultParagraphFont"/>
    <w:uiPriority w:val="22"/>
    <w:qFormat/>
    <w:rsid w:val="00C70FE1"/>
    <w:rPr>
      <w:b/>
      <w:bCs/>
    </w:rPr>
  </w:style>
  <w:style w:type="table" w:styleId="TableGrid">
    <w:name w:val="Table Grid"/>
    <w:basedOn w:val="TableNormal"/>
    <w:uiPriority w:val="39"/>
    <w:rsid w:val="00C70FE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0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FE1"/>
    <w:rPr>
      <w:rFonts w:asciiTheme="minorHAnsi" w:hAnsiTheme="minorHAnsi"/>
    </w:rPr>
  </w:style>
  <w:style w:type="paragraph" w:styleId="Footer">
    <w:name w:val="footer"/>
    <w:basedOn w:val="Normal"/>
    <w:link w:val="FooterChar"/>
    <w:uiPriority w:val="99"/>
    <w:unhideWhenUsed/>
    <w:rsid w:val="00C70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FE1"/>
    <w:rPr>
      <w:rFonts w:asciiTheme="minorHAnsi" w:hAnsiTheme="minorHAnsi"/>
    </w:rPr>
  </w:style>
  <w:style w:type="character" w:styleId="PlaceholderText">
    <w:name w:val="Placeholder Text"/>
    <w:basedOn w:val="DefaultParagraphFont"/>
    <w:uiPriority w:val="99"/>
    <w:semiHidden/>
    <w:rsid w:val="001E5C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D472A-E108-48EF-8925-EE269AEE87A9}">
  <ds:schemaRefs>
    <ds:schemaRef ds:uri="http://schemas.microsoft.com/sharepoint/v3/contenttype/forms"/>
  </ds:schemaRefs>
</ds:datastoreItem>
</file>

<file path=customXml/itemProps2.xml><?xml version="1.0" encoding="utf-8"?>
<ds:datastoreItem xmlns:ds="http://schemas.openxmlformats.org/officeDocument/2006/customXml" ds:itemID="{412A2F66-323F-4816-8E25-50B0658B152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74A9BF91-FA6E-41FD-9C7D-8146A22C14D1}"/>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2025-09-02T14:53:00Z</dcterms:created>
  <dcterms:modified xsi:type="dcterms:W3CDTF">2026-02-17T05:15:00Z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