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B493" w14:textId="77777777" w:rsidR="008510AE" w:rsidRPr="00C7059C" w:rsidRDefault="008510AE" w:rsidP="008510AE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66317612" wp14:editId="128B8DD2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42A54A90" w14:textId="039C187B" w:rsidR="008510AE" w:rsidRPr="00C7059C" w:rsidRDefault="008510AE" w:rsidP="008510A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8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510AE" w:rsidRPr="00C7059C" w14:paraId="3038D2E7" w14:textId="77777777" w:rsidTr="00C07D6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2A4403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800ECB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C44436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98383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B725C2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A307657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</w:tr>
    </w:tbl>
    <w:p w14:paraId="0EFFC5F5" w14:textId="77777777" w:rsidR="008510AE" w:rsidRPr="00C7059C" w:rsidRDefault="008510AE" w:rsidP="008510AE">
      <w:pPr>
        <w:spacing w:after="0"/>
        <w:rPr>
          <w:rFonts w:ascii="Gotham Book" w:hAnsi="Gotham Book"/>
          <w:sz w:val="18"/>
          <w:szCs w:val="18"/>
        </w:rPr>
      </w:pPr>
    </w:p>
    <w:p w14:paraId="0559F9E9" w14:textId="128FDFF3" w:rsidR="008510AE" w:rsidRPr="007E07F3" w:rsidRDefault="008510AE" w:rsidP="008510AE">
      <w:pPr>
        <w:rPr>
          <w:rFonts w:ascii="Gotham Book" w:hAnsi="Gotham Book"/>
          <w:sz w:val="24"/>
          <w:szCs w:val="24"/>
        </w:rPr>
      </w:pPr>
      <w:bookmarkStart w:id="0" w:name="_Hlk190770705"/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</w:t>
      </w:r>
      <w:r w:rsidR="00E8615E">
        <w:rPr>
          <w:rFonts w:ascii="Gotham Book" w:hAnsi="Gotham Book"/>
          <w:sz w:val="24"/>
          <w:szCs w:val="24"/>
        </w:rPr>
        <w:t>was</w:t>
      </w:r>
      <w:r w:rsidRPr="007E07F3">
        <w:rPr>
          <w:rFonts w:ascii="Gotham Book" w:hAnsi="Gotham Book"/>
          <w:sz w:val="24"/>
          <w:szCs w:val="24"/>
        </w:rPr>
        <w:t xml:space="preserve"> true for Texas </w:t>
      </w:r>
      <w:r>
        <w:rPr>
          <w:rFonts w:ascii="Gotham Book" w:hAnsi="Gotham Book"/>
          <w:sz w:val="24"/>
          <w:szCs w:val="24"/>
        </w:rPr>
        <w:t xml:space="preserve">and the United States </w:t>
      </w:r>
      <w:r w:rsidRPr="007E07F3">
        <w:rPr>
          <w:rFonts w:ascii="Gotham Book" w:hAnsi="Gotham Book"/>
          <w:sz w:val="24"/>
          <w:szCs w:val="24"/>
        </w:rPr>
        <w:t xml:space="preserve">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510AE" w:rsidRPr="007E07F3" w14:paraId="5CA77071" w14:textId="77777777" w:rsidTr="00C07D6F">
        <w:tc>
          <w:tcPr>
            <w:tcW w:w="3596" w:type="dxa"/>
          </w:tcPr>
          <w:bookmarkEnd w:id="0"/>
          <w:p w14:paraId="67D51212" w14:textId="08845CCC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U.S. successfully comes to an acceptable compromise over the expansion of slavery.</w:t>
            </w:r>
          </w:p>
        </w:tc>
        <w:tc>
          <w:tcPr>
            <w:tcW w:w="3597" w:type="dxa"/>
          </w:tcPr>
          <w:p w14:paraId="74231FBE" w14:textId="2A4D8B10" w:rsidR="008510AE" w:rsidRPr="000335E6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3"/>
                <w:szCs w:val="23"/>
              </w:rPr>
            </w:pPr>
            <w:r>
              <w:rPr>
                <w:rFonts w:ascii="Gotham Book" w:hAnsi="Gotham Book"/>
                <w:sz w:val="23"/>
                <w:szCs w:val="23"/>
              </w:rPr>
              <w:t>Pressure from Great Britain and France causes Texas to abandon slavery.</w:t>
            </w:r>
          </w:p>
        </w:tc>
        <w:tc>
          <w:tcPr>
            <w:tcW w:w="3597" w:type="dxa"/>
          </w:tcPr>
          <w:p w14:paraId="0285A8C0" w14:textId="5766177B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Texas’ economy is largely composed of plantation agriculture using slave labor. </w:t>
            </w:r>
          </w:p>
        </w:tc>
      </w:tr>
      <w:tr w:rsidR="008510AE" w:rsidRPr="007E07F3" w14:paraId="5007AED4" w14:textId="77777777" w:rsidTr="00C07D6F">
        <w:tc>
          <w:tcPr>
            <w:tcW w:w="3596" w:type="dxa"/>
          </w:tcPr>
          <w:p w14:paraId="1E917CB7" w14:textId="523DA1B3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More and more people in Texas come to oppose slavery and call for its abolition within the state.</w:t>
            </w:r>
          </w:p>
        </w:tc>
        <w:tc>
          <w:tcPr>
            <w:tcW w:w="3597" w:type="dxa"/>
          </w:tcPr>
          <w:p w14:paraId="4E6A44E8" w14:textId="52D29DD2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Sectional division between the North and South over slavery is at an all-time high. </w:t>
            </w:r>
          </w:p>
        </w:tc>
        <w:tc>
          <w:tcPr>
            <w:tcW w:w="3597" w:type="dxa"/>
          </w:tcPr>
          <w:p w14:paraId="5DE25C9C" w14:textId="65679BD8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has become even more closely connected with other slave states in the South.</w:t>
            </w:r>
          </w:p>
        </w:tc>
      </w:tr>
      <w:tr w:rsidR="008510AE" w:rsidRPr="007E07F3" w14:paraId="442F56AE" w14:textId="77777777" w:rsidTr="00C07D6F">
        <w:tc>
          <w:tcPr>
            <w:tcW w:w="3596" w:type="dxa"/>
          </w:tcPr>
          <w:p w14:paraId="51CAD2E8" w14:textId="4661983A" w:rsidR="008510AE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If the South decides to secede, Texas will probably join the Southern states that leave.</w:t>
            </w:r>
          </w:p>
        </w:tc>
        <w:tc>
          <w:tcPr>
            <w:tcW w:w="3597" w:type="dxa"/>
          </w:tcPr>
          <w:p w14:paraId="6D09EA97" w14:textId="3D4FD419" w:rsidR="008510AE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population of Texas steadily decreases as planters flee to other Southern states.</w:t>
            </w:r>
          </w:p>
        </w:tc>
        <w:tc>
          <w:tcPr>
            <w:tcW w:w="3597" w:type="dxa"/>
          </w:tcPr>
          <w:p w14:paraId="30799AAB" w14:textId="724F3CF8" w:rsidR="008510AE" w:rsidRDefault="008510AE" w:rsidP="008510AE">
            <w:pPr>
              <w:tabs>
                <w:tab w:val="left" w:pos="501"/>
              </w:tabs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Many Southern states are prepared to separate from the U.S. over the issue of slavery.</w:t>
            </w:r>
          </w:p>
        </w:tc>
      </w:tr>
    </w:tbl>
    <w:p w14:paraId="671D32C4" w14:textId="77777777" w:rsidR="008510AE" w:rsidRDefault="008510AE" w:rsidP="008510AE">
      <w:pPr>
        <w:rPr>
          <w:rFonts w:ascii="Gotham Book" w:hAnsi="Gotham Book"/>
          <w:sz w:val="24"/>
          <w:szCs w:val="24"/>
        </w:rPr>
      </w:pPr>
    </w:p>
    <w:p w14:paraId="2D0E0D5E" w14:textId="77777777" w:rsidR="0065438C" w:rsidRDefault="0065438C"/>
    <w:p w14:paraId="5A041382" w14:textId="77777777" w:rsidR="008510AE" w:rsidRDefault="008510AE"/>
    <w:p w14:paraId="1E66ECB2" w14:textId="77777777" w:rsidR="008510AE" w:rsidRDefault="008510AE"/>
    <w:p w14:paraId="4C5A3BD0" w14:textId="77777777" w:rsidR="008510AE" w:rsidRPr="00C7059C" w:rsidRDefault="008510AE" w:rsidP="008510AE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6AA9D796" wp14:editId="10C07900">
            <wp:extent cx="590550" cy="542809"/>
            <wp:effectExtent l="0" t="0" r="0" b="0"/>
            <wp:docPr id="97437213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3CB5766D" w14:textId="77777777" w:rsidR="008510AE" w:rsidRPr="00C7059C" w:rsidRDefault="008510AE" w:rsidP="008510A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8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510AE" w:rsidRPr="00C7059C" w14:paraId="1160CF9B" w14:textId="77777777" w:rsidTr="00C07D6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8D189B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F5A016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0B6B86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8AD26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770DC" w14:textId="77777777" w:rsidR="008510AE" w:rsidRPr="00C7059C" w:rsidRDefault="008510AE" w:rsidP="00C07D6F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0016A89" w14:textId="77777777" w:rsidR="008510AE" w:rsidRPr="00C7059C" w:rsidRDefault="008510AE" w:rsidP="00C07D6F">
            <w:pPr>
              <w:rPr>
                <w:rFonts w:ascii="Gotham Book" w:hAnsi="Gotham Book"/>
              </w:rPr>
            </w:pPr>
          </w:p>
        </w:tc>
      </w:tr>
    </w:tbl>
    <w:p w14:paraId="4A092BE0" w14:textId="77777777" w:rsidR="008510AE" w:rsidRPr="00C7059C" w:rsidRDefault="008510AE" w:rsidP="008510AE">
      <w:pPr>
        <w:spacing w:after="0"/>
        <w:rPr>
          <w:rFonts w:ascii="Gotham Book" w:hAnsi="Gotham Book"/>
          <w:sz w:val="18"/>
          <w:szCs w:val="18"/>
        </w:rPr>
      </w:pPr>
    </w:p>
    <w:p w14:paraId="5CE4FD8D" w14:textId="610B3136" w:rsidR="008510AE" w:rsidRPr="007E07F3" w:rsidRDefault="008510AE" w:rsidP="008510AE">
      <w:pPr>
        <w:rPr>
          <w:rFonts w:ascii="Gotham Book" w:hAnsi="Gotham Book"/>
          <w:sz w:val="24"/>
          <w:szCs w:val="24"/>
        </w:rPr>
      </w:pPr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</w:t>
      </w:r>
      <w:r w:rsidR="00E8615E">
        <w:rPr>
          <w:rFonts w:ascii="Gotham Book" w:hAnsi="Gotham Book"/>
          <w:sz w:val="24"/>
          <w:szCs w:val="24"/>
        </w:rPr>
        <w:t>was</w:t>
      </w:r>
      <w:r w:rsidRPr="007E07F3">
        <w:rPr>
          <w:rFonts w:ascii="Gotham Book" w:hAnsi="Gotham Book"/>
          <w:sz w:val="24"/>
          <w:szCs w:val="24"/>
        </w:rPr>
        <w:t xml:space="preserve"> true for Texas </w:t>
      </w:r>
      <w:r>
        <w:rPr>
          <w:rFonts w:ascii="Gotham Book" w:hAnsi="Gotham Book"/>
          <w:sz w:val="24"/>
          <w:szCs w:val="24"/>
        </w:rPr>
        <w:t xml:space="preserve">and the United States </w:t>
      </w:r>
      <w:r w:rsidRPr="007E07F3">
        <w:rPr>
          <w:rFonts w:ascii="Gotham Book" w:hAnsi="Gotham Book"/>
          <w:sz w:val="24"/>
          <w:szCs w:val="24"/>
        </w:rPr>
        <w:t xml:space="preserve">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510AE" w:rsidRPr="007E07F3" w14:paraId="489F993D" w14:textId="77777777" w:rsidTr="00C07D6F">
        <w:tc>
          <w:tcPr>
            <w:tcW w:w="3596" w:type="dxa"/>
          </w:tcPr>
          <w:p w14:paraId="57DFE782" w14:textId="58E8BEEC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U.S. successfully comes to an acceptable compromise over the expansion of slavery.</w:t>
            </w:r>
          </w:p>
        </w:tc>
        <w:tc>
          <w:tcPr>
            <w:tcW w:w="3597" w:type="dxa"/>
          </w:tcPr>
          <w:p w14:paraId="43C14589" w14:textId="77777777" w:rsidR="008510AE" w:rsidRPr="000335E6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3"/>
                <w:szCs w:val="23"/>
              </w:rPr>
            </w:pPr>
            <w:r>
              <w:rPr>
                <w:rFonts w:ascii="Gotham Book" w:hAnsi="Gotham Book"/>
                <w:sz w:val="23"/>
                <w:szCs w:val="23"/>
              </w:rPr>
              <w:t>Pressure from Great Britain and France causes Texas to abandon slavery.</w:t>
            </w:r>
          </w:p>
        </w:tc>
        <w:tc>
          <w:tcPr>
            <w:tcW w:w="3597" w:type="dxa"/>
          </w:tcPr>
          <w:p w14:paraId="68957468" w14:textId="77777777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Texas’ economy is largely composed of plantation agriculture using slave labor. </w:t>
            </w:r>
          </w:p>
        </w:tc>
      </w:tr>
      <w:tr w:rsidR="008510AE" w:rsidRPr="007E07F3" w14:paraId="3B7FE52F" w14:textId="77777777" w:rsidTr="00C07D6F">
        <w:tc>
          <w:tcPr>
            <w:tcW w:w="3596" w:type="dxa"/>
          </w:tcPr>
          <w:p w14:paraId="2DC6A2BC" w14:textId="77777777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More and more people in Texas come to oppose slavery and call for its abolition within the state.</w:t>
            </w:r>
          </w:p>
        </w:tc>
        <w:tc>
          <w:tcPr>
            <w:tcW w:w="3597" w:type="dxa"/>
          </w:tcPr>
          <w:p w14:paraId="385DDD84" w14:textId="77777777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Sectional division between the North and South over slavery is at an all-time high. </w:t>
            </w:r>
          </w:p>
        </w:tc>
        <w:tc>
          <w:tcPr>
            <w:tcW w:w="3597" w:type="dxa"/>
          </w:tcPr>
          <w:p w14:paraId="0407D4EB" w14:textId="77777777" w:rsidR="008510AE" w:rsidRPr="007E07F3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has become even more closely connected with other slave states in the South.</w:t>
            </w:r>
          </w:p>
        </w:tc>
      </w:tr>
      <w:tr w:rsidR="008510AE" w:rsidRPr="007E07F3" w14:paraId="75731641" w14:textId="77777777" w:rsidTr="00C07D6F">
        <w:tc>
          <w:tcPr>
            <w:tcW w:w="3596" w:type="dxa"/>
          </w:tcPr>
          <w:p w14:paraId="3487FD30" w14:textId="77777777" w:rsidR="008510AE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If the South decides to secede, Texas will probably join the Southern states that leave.</w:t>
            </w:r>
          </w:p>
        </w:tc>
        <w:tc>
          <w:tcPr>
            <w:tcW w:w="3597" w:type="dxa"/>
          </w:tcPr>
          <w:p w14:paraId="6008EE5B" w14:textId="77777777" w:rsidR="008510AE" w:rsidRDefault="008510AE" w:rsidP="00C07D6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population of Texas steadily decreases as planters flee to other Southern states.</w:t>
            </w:r>
          </w:p>
        </w:tc>
        <w:tc>
          <w:tcPr>
            <w:tcW w:w="3597" w:type="dxa"/>
          </w:tcPr>
          <w:p w14:paraId="51AD03AE" w14:textId="77777777" w:rsidR="008510AE" w:rsidRDefault="008510AE" w:rsidP="00C07D6F">
            <w:pPr>
              <w:tabs>
                <w:tab w:val="left" w:pos="501"/>
              </w:tabs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Many Southern states are prepared to separate from the U.S. over the issue of slavery.</w:t>
            </w:r>
          </w:p>
        </w:tc>
      </w:tr>
    </w:tbl>
    <w:p w14:paraId="28DF91AD" w14:textId="46BA0351" w:rsidR="008510AE" w:rsidRDefault="008510AE" w:rsidP="008510AE"/>
    <w:p w14:paraId="23E4624E" w14:textId="77777777" w:rsidR="008510AE" w:rsidRPr="00C7059C" w:rsidRDefault="008510AE" w:rsidP="008510AE">
      <w:pPr>
        <w:rPr>
          <w:rFonts w:ascii="Gotham Book" w:hAnsi="Gotham Book"/>
        </w:rPr>
      </w:pPr>
      <w:bookmarkStart w:id="1" w:name="_Hlk193898309"/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249F63C8" wp14:editId="17EE0917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C169E" w14:textId="37E8881A" w:rsidR="008510AE" w:rsidRPr="00D964D7" w:rsidRDefault="008510AE" w:rsidP="008510AE">
      <w:pPr>
        <w:rPr>
          <w:rFonts w:ascii="Gotham Book" w:hAnsi="Gotham Book"/>
          <w:b/>
          <w:bCs/>
          <w:i/>
          <w:iCs/>
          <w:sz w:val="44"/>
          <w:szCs w:val="40"/>
        </w:rPr>
      </w:pPr>
      <w:bookmarkStart w:id="2" w:name="_Hlk187049074"/>
      <w:r>
        <w:rPr>
          <w:rFonts w:ascii="Gotham Book" w:hAnsi="Gotham Book"/>
          <w:sz w:val="36"/>
          <w:szCs w:val="48"/>
        </w:rPr>
        <w:t xml:space="preserve">                      </w:t>
      </w:r>
      <w:r w:rsidRPr="00DE707B">
        <w:rPr>
          <w:rFonts w:ascii="Gotham Book" w:hAnsi="Gotham Book"/>
          <w:sz w:val="44"/>
          <w:szCs w:val="44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DE707B">
        <w:rPr>
          <w:rFonts w:ascii="Gotham Book" w:hAnsi="Gotham Book"/>
          <w:b/>
          <w:bCs/>
          <w:i/>
          <w:iCs/>
          <w:sz w:val="52"/>
          <w:szCs w:val="52"/>
        </w:rPr>
        <w:t>Exit Ticket</w:t>
      </w:r>
      <w:bookmarkEnd w:id="1"/>
      <w:bookmarkEnd w:id="2"/>
    </w:p>
    <w:p w14:paraId="20EC4F00" w14:textId="7EE0B84C" w:rsidR="008510AE" w:rsidRPr="00DD045F" w:rsidRDefault="008510AE" w:rsidP="008510AE">
      <w:pPr>
        <w:rPr>
          <w:rFonts w:ascii="Gotham Book" w:hAnsi="Gotham Book"/>
          <w:sz w:val="10"/>
          <w:szCs w:val="10"/>
        </w:rPr>
      </w:pPr>
    </w:p>
    <w:p w14:paraId="63E6D387" w14:textId="13B8BB9C" w:rsidR="008510AE" w:rsidRDefault="008510AE" w:rsidP="008510AE">
      <w:pPr>
        <w:pStyle w:val="ListParagraph"/>
        <w:numPr>
          <w:ilvl w:val="0"/>
          <w:numId w:val="1"/>
        </w:numPr>
      </w:pPr>
      <w:r>
        <w:t xml:space="preserve">Which statements best describe the significance of Texas’ role in the Civil War? Choose THREE correct answers. </w:t>
      </w:r>
    </w:p>
    <w:p w14:paraId="609225D7" w14:textId="1088A007" w:rsidR="008510AE" w:rsidRDefault="008510AE" w:rsidP="008510AE">
      <w:pPr>
        <w:pStyle w:val="ListParagraph"/>
        <w:numPr>
          <w:ilvl w:val="1"/>
          <w:numId w:val="1"/>
        </w:numPr>
      </w:pPr>
      <w:r>
        <w:t>Texas’ distance from the majority of the fighting meant that the Texas economy was able to continue uninterrupted, allowing Texas to provide essential support to the Confederate war effort.</w:t>
      </w:r>
    </w:p>
    <w:p w14:paraId="0221B1D8" w14:textId="2671704A" w:rsidR="00DD045F" w:rsidRDefault="00DD045F" w:rsidP="008510AE">
      <w:pPr>
        <w:pStyle w:val="ListParagraph"/>
        <w:numPr>
          <w:ilvl w:val="1"/>
          <w:numId w:val="1"/>
        </w:numPr>
      </w:pPr>
      <w:r>
        <w:t>Texan soldiers made up the majority of the Confederate Army in the eastern theater, with most Texas soldiers fighting in significant battles in eastern states like Virginia, Maryland, and Pennsylvania.</w:t>
      </w:r>
    </w:p>
    <w:p w14:paraId="7D336249" w14:textId="13B9E32F" w:rsidR="00DD045F" w:rsidRDefault="00DD045F" w:rsidP="008510AE">
      <w:pPr>
        <w:pStyle w:val="ListParagraph"/>
        <w:numPr>
          <w:ilvl w:val="1"/>
          <w:numId w:val="1"/>
        </w:numPr>
      </w:pPr>
      <w:r>
        <w:t>Though the Texas economy was destroyed as a result of the many battles fought on Texas soil, Texans still managed to raise money to contribute to the Confederate war effort, providing nearly ¼ of the funds to supply the Confederate troops.</w:t>
      </w:r>
    </w:p>
    <w:p w14:paraId="35535612" w14:textId="0AD76D55" w:rsidR="008510AE" w:rsidRDefault="00DD045F" w:rsidP="008510AE">
      <w:pPr>
        <w:pStyle w:val="ListParagraph"/>
        <w:numPr>
          <w:ilvl w:val="1"/>
          <w:numId w:val="1"/>
        </w:numPr>
      </w:pPr>
      <w:r>
        <w:t>Texans were able to get around the Union blockade of Southern ports by moving Texas goods across the Rio Grande and shipping them from Mexican ports.</w:t>
      </w:r>
    </w:p>
    <w:p w14:paraId="19A74FFA" w14:textId="41A64D52" w:rsidR="00DD045F" w:rsidRDefault="00DD045F" w:rsidP="008510AE">
      <w:pPr>
        <w:pStyle w:val="ListParagraph"/>
        <w:numPr>
          <w:ilvl w:val="1"/>
          <w:numId w:val="1"/>
        </w:numPr>
      </w:pPr>
      <w:r>
        <w:t xml:space="preserve">Texas provided a safe haven to Southerners fleeing the violence in the rest of the South, and allowed Southern planters a place to bring the enslaved people so they wouldn’t seek refuge with the Union army. </w:t>
      </w:r>
    </w:p>
    <w:p w14:paraId="51876552" w14:textId="77777777" w:rsidR="00DD045F" w:rsidRDefault="00DD045F" w:rsidP="00DD045F"/>
    <w:p w14:paraId="2DCC8FD6" w14:textId="77777777" w:rsidR="00DD045F" w:rsidRDefault="00DD045F" w:rsidP="00DD045F"/>
    <w:p w14:paraId="5246E722" w14:textId="77777777" w:rsidR="00DD045F" w:rsidRPr="00C7059C" w:rsidRDefault="00DD045F" w:rsidP="00DD045F">
      <w:pPr>
        <w:rPr>
          <w:rFonts w:ascii="Gotham Book" w:hAnsi="Gotham Book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6B108DD" wp14:editId="03CE2F02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778963108" name="Picture 778963108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DF638" w14:textId="77777777" w:rsidR="00DD045F" w:rsidRPr="00D964D7" w:rsidRDefault="00DD045F" w:rsidP="00DD045F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36"/>
          <w:szCs w:val="48"/>
        </w:rPr>
        <w:t xml:space="preserve">                      </w:t>
      </w:r>
      <w:r w:rsidRPr="00DE707B">
        <w:rPr>
          <w:rFonts w:ascii="Gotham Book" w:hAnsi="Gotham Book"/>
          <w:sz w:val="44"/>
          <w:szCs w:val="44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DE707B">
        <w:rPr>
          <w:rFonts w:ascii="Gotham Book" w:hAnsi="Gotham Book"/>
          <w:b/>
          <w:bCs/>
          <w:i/>
          <w:iCs/>
          <w:sz w:val="52"/>
          <w:szCs w:val="52"/>
        </w:rPr>
        <w:t>Exit Ticket</w:t>
      </w:r>
    </w:p>
    <w:p w14:paraId="697B8747" w14:textId="77777777" w:rsidR="00DD045F" w:rsidRPr="00DD045F" w:rsidRDefault="00DD045F" w:rsidP="00DD045F">
      <w:pPr>
        <w:rPr>
          <w:rFonts w:ascii="Gotham Book" w:hAnsi="Gotham Book"/>
          <w:sz w:val="10"/>
          <w:szCs w:val="10"/>
        </w:rPr>
      </w:pPr>
    </w:p>
    <w:p w14:paraId="43018CD4" w14:textId="77777777" w:rsidR="00DD045F" w:rsidRDefault="00DD045F" w:rsidP="00DD045F">
      <w:pPr>
        <w:pStyle w:val="ListParagraph"/>
        <w:numPr>
          <w:ilvl w:val="0"/>
          <w:numId w:val="2"/>
        </w:numPr>
      </w:pPr>
      <w:r>
        <w:t xml:space="preserve">Which statements best describe the significance of Texas’ role in the Civil War? Choose THREE correct answers. </w:t>
      </w:r>
    </w:p>
    <w:p w14:paraId="2D847948" w14:textId="77777777" w:rsidR="00DD045F" w:rsidRDefault="00DD045F" w:rsidP="00DD045F">
      <w:pPr>
        <w:pStyle w:val="ListParagraph"/>
        <w:numPr>
          <w:ilvl w:val="1"/>
          <w:numId w:val="2"/>
        </w:numPr>
      </w:pPr>
      <w:r>
        <w:t>Texas’ distance from the majority of the fighting meant that the Texas economy was able to continue uninterrupted, allowing Texas to provide essential support to the Confederate war effort.</w:t>
      </w:r>
    </w:p>
    <w:p w14:paraId="4E2D97F2" w14:textId="77777777" w:rsidR="00DD045F" w:rsidRDefault="00DD045F" w:rsidP="00DD045F">
      <w:pPr>
        <w:pStyle w:val="ListParagraph"/>
        <w:numPr>
          <w:ilvl w:val="1"/>
          <w:numId w:val="2"/>
        </w:numPr>
      </w:pPr>
      <w:r>
        <w:t>Texan soldiers made up the majority of the Confederate Army in the eastern theater, with most Texas soldiers fighting in significant battles in eastern states like Virginia, Maryland, and Pennsylvania.</w:t>
      </w:r>
    </w:p>
    <w:p w14:paraId="462B021E" w14:textId="77777777" w:rsidR="00DD045F" w:rsidRDefault="00DD045F" w:rsidP="00DD045F">
      <w:pPr>
        <w:pStyle w:val="ListParagraph"/>
        <w:numPr>
          <w:ilvl w:val="1"/>
          <w:numId w:val="2"/>
        </w:numPr>
      </w:pPr>
      <w:r>
        <w:t>Though the Texas economy was destroyed as a result of the many battles fought on Texas soil, Texans still managed to raise money to contribute to the Confederate war effort, providing nearly ¼ of the funds to supply the Confederate troops.</w:t>
      </w:r>
    </w:p>
    <w:p w14:paraId="7AFD259E" w14:textId="77777777" w:rsidR="00DD045F" w:rsidRDefault="00DD045F" w:rsidP="00DD045F">
      <w:pPr>
        <w:pStyle w:val="ListParagraph"/>
        <w:numPr>
          <w:ilvl w:val="1"/>
          <w:numId w:val="2"/>
        </w:numPr>
      </w:pPr>
      <w:r>
        <w:t>Texans were able to get around the Union blockade of Southern ports by moving Texas goods across the Rio Grande and shipping them from Mexican ports.</w:t>
      </w:r>
    </w:p>
    <w:p w14:paraId="41B0CB79" w14:textId="0D334AED" w:rsidR="008510AE" w:rsidRDefault="00DD045F" w:rsidP="00DE707B">
      <w:pPr>
        <w:pStyle w:val="ListParagraph"/>
        <w:numPr>
          <w:ilvl w:val="1"/>
          <w:numId w:val="2"/>
        </w:numPr>
      </w:pPr>
      <w:r>
        <w:t xml:space="preserve">Texas provided a safe haven to Southerners fleeing the violence in the rest of the South, and allowed Southern planters a place to bring the enslaved people so they wouldn’t seek refuge with the Union army. </w:t>
      </w:r>
    </w:p>
    <w:sectPr w:rsidR="008510AE" w:rsidSect="00851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024D"/>
    <w:multiLevelType w:val="hybridMultilevel"/>
    <w:tmpl w:val="20E8E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DC4"/>
    <w:multiLevelType w:val="hybridMultilevel"/>
    <w:tmpl w:val="20E8E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2603">
    <w:abstractNumId w:val="1"/>
  </w:num>
  <w:num w:numId="2" w16cid:durableId="20478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7"/>
    <w:rsid w:val="00084CC8"/>
    <w:rsid w:val="001B4B2F"/>
    <w:rsid w:val="00236527"/>
    <w:rsid w:val="003E7FE7"/>
    <w:rsid w:val="0065438C"/>
    <w:rsid w:val="008510AE"/>
    <w:rsid w:val="008A1189"/>
    <w:rsid w:val="00963012"/>
    <w:rsid w:val="009B7378"/>
    <w:rsid w:val="009F7AC1"/>
    <w:rsid w:val="00BD507D"/>
    <w:rsid w:val="00DD045F"/>
    <w:rsid w:val="00DE707B"/>
    <w:rsid w:val="00E8615E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56FD"/>
  <w15:chartTrackingRefBased/>
  <w15:docId w15:val="{8F55C4AF-6DCB-4BD7-9F38-90DF4E1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AE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5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5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5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5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5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5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5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5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5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5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5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5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5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5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5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5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5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65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527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6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527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6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5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0A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647</Words>
  <Characters>3708</Characters>
  <Application>Microsoft Office Word</Application>
  <DocSecurity>0</DocSecurity>
  <Lines>112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2025-08-15T14:47:00Z</dcterms:created>
  <dcterms:modified xsi:type="dcterms:W3CDTF">2025-08-26T18:10:00Z</dcterms:modified>
</cp:coreProperties>
</file>