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A206EE" w14:textId="6F91EC38" w:rsidR="00AA6170" w:rsidRPr="00EC31C2" w:rsidRDefault="00AA6170" w:rsidP="00AA6170">
      <w:pPr>
        <w:spacing w:after="0" w:line="240" w:lineRule="auto"/>
        <w:jc w:val="center"/>
        <w:rPr>
          <w:rFonts w:ascii="Gotham Book" w:hAnsi="Gotham Book"/>
          <w:color w:val="747474" w:themeColor="background2" w:themeShade="80"/>
          <w:sz w:val="46"/>
          <w:szCs w:val="44"/>
        </w:rPr>
      </w:pPr>
      <w:bookmarkStart w:id="0" w:name="_Hlk204346902"/>
      <w:r w:rsidRPr="00EC31C2">
        <w:rPr>
          <w:rFonts w:ascii="Gotham Book" w:hAnsi="Gotham Book"/>
          <w:color w:val="747474" w:themeColor="background2" w:themeShade="80"/>
          <w:sz w:val="46"/>
          <w:szCs w:val="44"/>
        </w:rPr>
        <w:t>Unit</w:t>
      </w:r>
      <w:r>
        <w:rPr>
          <w:rFonts w:ascii="Gotham Book" w:hAnsi="Gotham Book"/>
          <w:color w:val="747474" w:themeColor="background2" w:themeShade="80"/>
          <w:sz w:val="46"/>
          <w:szCs w:val="44"/>
        </w:rPr>
        <w:t xml:space="preserve"> 10</w:t>
      </w:r>
      <w:r w:rsidRPr="00EC31C2">
        <w:rPr>
          <w:rFonts w:ascii="Gotham Book" w:hAnsi="Gotham Book"/>
          <w:color w:val="747474" w:themeColor="background2" w:themeShade="80"/>
          <w:sz w:val="46"/>
          <w:szCs w:val="44"/>
        </w:rPr>
        <w:t>:</w:t>
      </w:r>
      <w:r>
        <w:rPr>
          <w:rFonts w:ascii="Gotham Book" w:hAnsi="Gotham Book"/>
          <w:color w:val="747474" w:themeColor="background2" w:themeShade="80"/>
          <w:sz w:val="46"/>
          <w:szCs w:val="44"/>
        </w:rPr>
        <w:t xml:space="preserve"> Cotton, Cattle, &amp; Railroads </w:t>
      </w:r>
    </w:p>
    <w:p w14:paraId="28F0D00C" w14:textId="09259E6A" w:rsidR="00AA6170" w:rsidRPr="00AA6170" w:rsidRDefault="00AA6170" w:rsidP="00AA6170">
      <w:pPr>
        <w:spacing w:after="0" w:line="240" w:lineRule="auto"/>
        <w:jc w:val="center"/>
        <w:rPr>
          <w:rFonts w:ascii="Gotham Book" w:hAnsi="Gotham Book"/>
          <w:b/>
          <w:bCs/>
          <w:sz w:val="36"/>
          <w:szCs w:val="32"/>
        </w:rPr>
      </w:pPr>
      <w:r w:rsidRPr="00AA6170">
        <w:rPr>
          <w:rFonts w:ascii="Gotham Book" w:hAnsi="Gotham Book"/>
          <w:b/>
          <w:bCs/>
          <w:sz w:val="36"/>
          <w:szCs w:val="32"/>
        </w:rPr>
        <w:t>7</w:t>
      </w:r>
      <w:r w:rsidRPr="00AA6170">
        <w:rPr>
          <w:rFonts w:ascii="Gotham Book" w:hAnsi="Gotham Book"/>
          <w:b/>
          <w:bCs/>
          <w:sz w:val="36"/>
          <w:szCs w:val="32"/>
          <w:vertAlign w:val="superscript"/>
        </w:rPr>
        <w:t>th</w:t>
      </w:r>
      <w:r w:rsidRPr="00AA6170">
        <w:rPr>
          <w:rFonts w:ascii="Gotham Book" w:hAnsi="Gotham Book"/>
          <w:b/>
          <w:bCs/>
          <w:sz w:val="36"/>
          <w:szCs w:val="32"/>
        </w:rPr>
        <w:t xml:space="preserve"> Grade Lesson Plan: How do we know what we know?</w:t>
      </w:r>
    </w:p>
    <w:p w14:paraId="396A324E" w14:textId="49D0029B" w:rsidR="00AA6170" w:rsidRPr="00EC31C2" w:rsidRDefault="00AA6170" w:rsidP="00AA6170">
      <w:pPr>
        <w:spacing w:after="0" w:line="240" w:lineRule="auto"/>
        <w:jc w:val="center"/>
        <w:rPr>
          <w:rFonts w:ascii="Gotham Book" w:hAnsi="Gotham Book"/>
          <w:b/>
          <w:bCs/>
          <w:color w:val="747474" w:themeColor="background2" w:themeShade="80"/>
          <w:sz w:val="32"/>
          <w:szCs w:val="28"/>
        </w:rPr>
      </w:pPr>
      <w:r w:rsidRPr="00EC31C2">
        <w:rPr>
          <w:rFonts w:ascii="Gotham Book" w:hAnsi="Gotham Book"/>
          <w:b/>
          <w:bCs/>
          <w:color w:val="747474" w:themeColor="background2" w:themeShade="80"/>
          <w:sz w:val="32"/>
          <w:szCs w:val="28"/>
        </w:rPr>
        <w:t>(</w:t>
      </w:r>
      <w:r>
        <w:rPr>
          <w:rFonts w:ascii="Gotham Book" w:hAnsi="Gotham Book"/>
          <w:b/>
          <w:bCs/>
          <w:color w:val="747474" w:themeColor="background2" w:themeShade="80"/>
          <w:sz w:val="32"/>
          <w:szCs w:val="28"/>
        </w:rPr>
        <w:t>45 – 60 minutes</w:t>
      </w:r>
      <w:r w:rsidRPr="00EC31C2">
        <w:rPr>
          <w:rFonts w:ascii="Gotham Book" w:hAnsi="Gotham Book"/>
          <w:b/>
          <w:bCs/>
          <w:color w:val="747474" w:themeColor="background2" w:themeShade="80"/>
          <w:sz w:val="32"/>
          <w:szCs w:val="28"/>
        </w:rPr>
        <w:t>)</w:t>
      </w:r>
    </w:p>
    <w:p w14:paraId="3A189AED" w14:textId="77777777" w:rsidR="00AA6170" w:rsidRPr="00DF315E" w:rsidRDefault="00AA6170" w:rsidP="00AA6170">
      <w:pPr>
        <w:rPr>
          <w:rFonts w:ascii="Gotham Book" w:hAnsi="Gotham Book"/>
          <w:sz w:val="18"/>
          <w:szCs w:val="18"/>
        </w:rPr>
      </w:pPr>
    </w:p>
    <w:tbl>
      <w:tblPr>
        <w:tblStyle w:val="TableGrid"/>
        <w:tblW w:w="0" w:type="auto"/>
        <w:tblLook w:val="04A0" w:firstRow="1" w:lastRow="0" w:firstColumn="1" w:lastColumn="0" w:noHBand="0" w:noVBand="1"/>
      </w:tblPr>
      <w:tblGrid>
        <w:gridCol w:w="2420"/>
        <w:gridCol w:w="6930"/>
      </w:tblGrid>
      <w:tr w:rsidR="00AA6170" w:rsidRPr="00DF315E" w14:paraId="0B0D5426" w14:textId="77777777" w:rsidTr="00702EAA">
        <w:tc>
          <w:tcPr>
            <w:tcW w:w="2515" w:type="dxa"/>
            <w:shd w:val="clear" w:color="auto" w:fill="E8E8E8" w:themeFill="background2"/>
          </w:tcPr>
          <w:p w14:paraId="5CFC3F9A" w14:textId="77777777" w:rsidR="00AA6170" w:rsidRPr="00BC511F" w:rsidRDefault="00AA6170" w:rsidP="00702EA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Objective</w:t>
            </w:r>
          </w:p>
        </w:tc>
        <w:tc>
          <w:tcPr>
            <w:tcW w:w="8275" w:type="dxa"/>
          </w:tcPr>
          <w:p w14:paraId="546213A5" w14:textId="1172B0A3" w:rsidR="00AA6170" w:rsidRDefault="002F3B2C" w:rsidP="00702EAA">
            <w:pPr>
              <w:spacing w:after="0" w:line="240" w:lineRule="auto"/>
              <w:rPr>
                <w:rFonts w:ascii="Gotham Book" w:hAnsi="Gotham Book"/>
                <w:sz w:val="24"/>
                <w:szCs w:val="24"/>
              </w:rPr>
            </w:pPr>
            <w:r>
              <w:rPr>
                <w:rFonts w:ascii="Gotham Book" w:hAnsi="Gotham Book"/>
                <w:sz w:val="24"/>
                <w:szCs w:val="24"/>
              </w:rPr>
              <w:t xml:space="preserve">In this one-day, primary source lesson, students will analyze a set of ten excerpts related to major topics and events of the Cotton, Cattle, and Railroads era. </w:t>
            </w:r>
          </w:p>
          <w:p w14:paraId="645FDD29" w14:textId="77777777" w:rsidR="002F3B2C" w:rsidRDefault="002F3B2C" w:rsidP="00702EAA">
            <w:pPr>
              <w:spacing w:after="0" w:line="240" w:lineRule="auto"/>
              <w:rPr>
                <w:rFonts w:ascii="Gotham Book" w:hAnsi="Gotham Book"/>
                <w:sz w:val="24"/>
                <w:szCs w:val="24"/>
              </w:rPr>
            </w:pPr>
          </w:p>
          <w:p w14:paraId="61DB73E1" w14:textId="77777777" w:rsidR="002F3B2C" w:rsidRPr="002F3B2C" w:rsidRDefault="002F3B2C" w:rsidP="002F3B2C">
            <w:pPr>
              <w:numPr>
                <w:ilvl w:val="0"/>
                <w:numId w:val="9"/>
              </w:numPr>
              <w:spacing w:after="0" w:line="240" w:lineRule="auto"/>
              <w:rPr>
                <w:rFonts w:ascii="Gotham Book" w:hAnsi="Gotham Book"/>
                <w:sz w:val="24"/>
                <w:szCs w:val="24"/>
              </w:rPr>
            </w:pPr>
            <w:r w:rsidRPr="002F3B2C">
              <w:rPr>
                <w:rFonts w:ascii="Gotham Book" w:hAnsi="Gotham Book"/>
                <w:b/>
                <w:bCs/>
                <w:i/>
                <w:iCs/>
                <w:sz w:val="24"/>
                <w:szCs w:val="24"/>
                <w:u w:val="single"/>
              </w:rPr>
              <w:t>We will</w:t>
            </w:r>
            <w:r w:rsidRPr="002F3B2C">
              <w:rPr>
                <w:rFonts w:ascii="Gotham Book" w:hAnsi="Gotham Book"/>
                <w:i/>
                <w:iCs/>
                <w:sz w:val="24"/>
                <w:szCs w:val="24"/>
              </w:rPr>
              <w:t xml:space="preserve"> </w:t>
            </w:r>
            <w:r w:rsidRPr="002F3B2C">
              <w:rPr>
                <w:rFonts w:ascii="Gotham Book" w:hAnsi="Gotham Book"/>
                <w:sz w:val="24"/>
                <w:szCs w:val="24"/>
              </w:rPr>
              <w:t>examine the major events and topics of the era of Cotton, Cattle, and Railroads by analyzing a set of primary source materials.</w:t>
            </w:r>
          </w:p>
          <w:p w14:paraId="3AF972F4" w14:textId="77777777" w:rsidR="002F3B2C" w:rsidRPr="002F3B2C" w:rsidRDefault="002F3B2C" w:rsidP="002F3B2C">
            <w:pPr>
              <w:numPr>
                <w:ilvl w:val="0"/>
                <w:numId w:val="9"/>
              </w:numPr>
              <w:spacing w:after="0" w:line="240" w:lineRule="auto"/>
              <w:rPr>
                <w:rFonts w:ascii="Gotham Book" w:hAnsi="Gotham Book"/>
                <w:sz w:val="24"/>
                <w:szCs w:val="24"/>
              </w:rPr>
            </w:pPr>
            <w:r w:rsidRPr="002F3B2C">
              <w:rPr>
                <w:rFonts w:ascii="Gotham Book" w:hAnsi="Gotham Book"/>
                <w:b/>
                <w:bCs/>
                <w:i/>
                <w:iCs/>
                <w:sz w:val="24"/>
                <w:szCs w:val="24"/>
                <w:u w:val="single"/>
              </w:rPr>
              <w:t>I will</w:t>
            </w:r>
            <w:r w:rsidRPr="002F3B2C">
              <w:rPr>
                <w:rFonts w:ascii="Gotham Book" w:hAnsi="Gotham Book"/>
                <w:sz w:val="24"/>
                <w:szCs w:val="24"/>
              </w:rPr>
              <w:t xml:space="preserve"> choose from the sources available and record information about the author, topic, and main idea for each of my chosen sources. </w:t>
            </w:r>
          </w:p>
          <w:p w14:paraId="5420D80D" w14:textId="56232202" w:rsidR="002F3B2C" w:rsidRPr="00DF315E" w:rsidRDefault="002F3B2C" w:rsidP="00702EAA">
            <w:pPr>
              <w:spacing w:after="0" w:line="240" w:lineRule="auto"/>
              <w:rPr>
                <w:rFonts w:ascii="Gotham Book" w:hAnsi="Gotham Book"/>
                <w:sz w:val="24"/>
                <w:szCs w:val="24"/>
              </w:rPr>
            </w:pPr>
          </w:p>
        </w:tc>
      </w:tr>
      <w:tr w:rsidR="00AA6170" w:rsidRPr="00DF315E" w14:paraId="5BB13C96" w14:textId="77777777" w:rsidTr="00702EAA">
        <w:tc>
          <w:tcPr>
            <w:tcW w:w="2515" w:type="dxa"/>
            <w:shd w:val="clear" w:color="auto" w:fill="E8E8E8" w:themeFill="background2"/>
          </w:tcPr>
          <w:p w14:paraId="1961FF16" w14:textId="77777777" w:rsidR="00AA6170" w:rsidRPr="00BC511F" w:rsidRDefault="00AA6170" w:rsidP="00702EA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Key Concepts</w:t>
            </w:r>
          </w:p>
        </w:tc>
        <w:tc>
          <w:tcPr>
            <w:tcW w:w="8275" w:type="dxa"/>
          </w:tcPr>
          <w:p w14:paraId="22C877B8" w14:textId="77777777" w:rsidR="00AA6170" w:rsidRDefault="002F3B2C" w:rsidP="002F3B2C">
            <w:pPr>
              <w:pStyle w:val="ListParagraph"/>
              <w:numPr>
                <w:ilvl w:val="0"/>
                <w:numId w:val="10"/>
              </w:numPr>
              <w:spacing w:after="0" w:line="240" w:lineRule="auto"/>
              <w:rPr>
                <w:rFonts w:ascii="Gotham Book" w:hAnsi="Gotham Book"/>
                <w:sz w:val="24"/>
                <w:szCs w:val="24"/>
              </w:rPr>
            </w:pPr>
            <w:r>
              <w:rPr>
                <w:rFonts w:ascii="Gotham Book" w:hAnsi="Gotham Book"/>
                <w:sz w:val="24"/>
                <w:szCs w:val="24"/>
              </w:rPr>
              <w:t>Professional bison hunters killed large numbers of American buffalo on the Plains.</w:t>
            </w:r>
          </w:p>
          <w:p w14:paraId="50ECB175" w14:textId="7FC02AF0" w:rsidR="002F3B2C" w:rsidRDefault="002F3B2C" w:rsidP="002F3B2C">
            <w:pPr>
              <w:pStyle w:val="ListParagraph"/>
              <w:numPr>
                <w:ilvl w:val="0"/>
                <w:numId w:val="10"/>
              </w:numPr>
              <w:spacing w:after="0" w:line="240" w:lineRule="auto"/>
              <w:rPr>
                <w:rFonts w:ascii="Gotham Book" w:hAnsi="Gotham Book"/>
                <w:sz w:val="24"/>
                <w:szCs w:val="24"/>
              </w:rPr>
            </w:pPr>
            <w:r>
              <w:rPr>
                <w:rFonts w:ascii="Gotham Book" w:hAnsi="Gotham Book"/>
                <w:sz w:val="24"/>
                <w:szCs w:val="24"/>
              </w:rPr>
              <w:t>Thousands of cattle were moved to northern markets via cattle drives through the Texas Plains.</w:t>
            </w:r>
          </w:p>
          <w:p w14:paraId="116AD038" w14:textId="77777777" w:rsidR="002F3B2C" w:rsidRDefault="002F3B2C" w:rsidP="002F3B2C">
            <w:pPr>
              <w:pStyle w:val="ListParagraph"/>
              <w:numPr>
                <w:ilvl w:val="0"/>
                <w:numId w:val="10"/>
              </w:numPr>
              <w:spacing w:after="0" w:line="240" w:lineRule="auto"/>
              <w:rPr>
                <w:rFonts w:ascii="Gotham Book" w:hAnsi="Gotham Book"/>
                <w:sz w:val="24"/>
                <w:szCs w:val="24"/>
              </w:rPr>
            </w:pPr>
            <w:r>
              <w:rPr>
                <w:rFonts w:ascii="Gotham Book" w:hAnsi="Gotham Book"/>
                <w:sz w:val="24"/>
                <w:szCs w:val="24"/>
              </w:rPr>
              <w:t xml:space="preserve">The railroad played an important role in developing industries in Texas, as well as transporting the military more quickly to the frontier to defend against Indian attacks. </w:t>
            </w:r>
          </w:p>
          <w:p w14:paraId="615042D9" w14:textId="5BA7FF7C" w:rsidR="002F3B2C" w:rsidRDefault="002F3B2C" w:rsidP="002F3B2C">
            <w:pPr>
              <w:pStyle w:val="ListParagraph"/>
              <w:numPr>
                <w:ilvl w:val="0"/>
                <w:numId w:val="10"/>
              </w:numPr>
              <w:spacing w:after="0" w:line="240" w:lineRule="auto"/>
              <w:rPr>
                <w:rFonts w:ascii="Gotham Book" w:hAnsi="Gotham Book"/>
                <w:sz w:val="24"/>
                <w:szCs w:val="24"/>
              </w:rPr>
            </w:pPr>
            <w:r>
              <w:rPr>
                <w:rFonts w:ascii="Gotham Book" w:hAnsi="Gotham Book"/>
                <w:sz w:val="24"/>
                <w:szCs w:val="24"/>
              </w:rPr>
              <w:t xml:space="preserve">Windmills were a new innovation that allowed for the mechanization of a lot of agricultural work like pumping water, sawing wood, and grinding grains. </w:t>
            </w:r>
          </w:p>
          <w:p w14:paraId="35A3BE8C" w14:textId="77777777" w:rsidR="002F3B2C" w:rsidRDefault="002F3B2C" w:rsidP="002F3B2C">
            <w:pPr>
              <w:pStyle w:val="ListParagraph"/>
              <w:numPr>
                <w:ilvl w:val="0"/>
                <w:numId w:val="10"/>
              </w:numPr>
              <w:spacing w:after="0" w:line="240" w:lineRule="auto"/>
              <w:rPr>
                <w:rFonts w:ascii="Gotham Book" w:hAnsi="Gotham Book"/>
                <w:sz w:val="24"/>
                <w:szCs w:val="24"/>
              </w:rPr>
            </w:pPr>
            <w:r>
              <w:rPr>
                <w:rFonts w:ascii="Gotham Book" w:hAnsi="Gotham Book"/>
                <w:sz w:val="24"/>
                <w:szCs w:val="24"/>
              </w:rPr>
              <w:t xml:space="preserve">Barbed wire was a new innovation that allowed ranchers to enclose their property and resources, and the Texas legislature passed laws to criminalize the cutting of barbed wire fences. </w:t>
            </w:r>
          </w:p>
          <w:p w14:paraId="260E87BB" w14:textId="2D95FF3A" w:rsidR="002F3B2C" w:rsidRDefault="002F3B2C" w:rsidP="002F3B2C">
            <w:pPr>
              <w:pStyle w:val="ListParagraph"/>
              <w:numPr>
                <w:ilvl w:val="0"/>
                <w:numId w:val="10"/>
              </w:numPr>
              <w:spacing w:after="0" w:line="240" w:lineRule="auto"/>
              <w:rPr>
                <w:rFonts w:ascii="Gotham Book" w:hAnsi="Gotham Book"/>
                <w:sz w:val="24"/>
                <w:szCs w:val="24"/>
              </w:rPr>
            </w:pPr>
            <w:r>
              <w:rPr>
                <w:rFonts w:ascii="Gotham Book" w:hAnsi="Gotham Book"/>
                <w:sz w:val="24"/>
                <w:szCs w:val="24"/>
              </w:rPr>
              <w:t>Cotton farmers were often trapped in a cycle of debt because of the low cotton prices that prevented them from being able to afford living necessities.</w:t>
            </w:r>
          </w:p>
          <w:p w14:paraId="58FDE2CB" w14:textId="6A504FB3" w:rsidR="002F3B2C" w:rsidRDefault="002F3B2C" w:rsidP="002F3B2C">
            <w:pPr>
              <w:pStyle w:val="ListParagraph"/>
              <w:numPr>
                <w:ilvl w:val="0"/>
                <w:numId w:val="10"/>
              </w:numPr>
              <w:spacing w:after="0" w:line="240" w:lineRule="auto"/>
              <w:rPr>
                <w:rFonts w:ascii="Gotham Book" w:hAnsi="Gotham Book"/>
                <w:sz w:val="24"/>
                <w:szCs w:val="24"/>
              </w:rPr>
            </w:pPr>
            <w:r>
              <w:rPr>
                <w:rFonts w:ascii="Gotham Book" w:hAnsi="Gotham Book"/>
                <w:sz w:val="24"/>
                <w:szCs w:val="24"/>
              </w:rPr>
              <w:t>Farmers and workers worked to organize with groups like the Farmer’s Alliance and Populist Party to advocate for political changes to benefit farmers and other laborers.</w:t>
            </w:r>
          </w:p>
          <w:p w14:paraId="32AA4D79" w14:textId="77777777" w:rsidR="002F3B2C" w:rsidRDefault="002F3B2C" w:rsidP="002F3B2C">
            <w:pPr>
              <w:pStyle w:val="ListParagraph"/>
              <w:numPr>
                <w:ilvl w:val="0"/>
                <w:numId w:val="10"/>
              </w:numPr>
              <w:spacing w:after="0" w:line="240" w:lineRule="auto"/>
              <w:rPr>
                <w:rFonts w:ascii="Gotham Book" w:hAnsi="Gotham Book"/>
                <w:sz w:val="24"/>
                <w:szCs w:val="24"/>
              </w:rPr>
            </w:pPr>
            <w:r>
              <w:rPr>
                <w:rFonts w:ascii="Gotham Book" w:hAnsi="Gotham Book"/>
                <w:sz w:val="24"/>
                <w:szCs w:val="24"/>
              </w:rPr>
              <w:t xml:space="preserve">Jim Crow laws were passed to restrict the rights and liberties of Black Southerners. </w:t>
            </w:r>
          </w:p>
          <w:p w14:paraId="5F83BB31" w14:textId="5C2FE99F" w:rsidR="002F3B2C" w:rsidRPr="002F3B2C" w:rsidRDefault="002F3B2C" w:rsidP="002F3B2C">
            <w:pPr>
              <w:spacing w:after="0" w:line="240" w:lineRule="auto"/>
              <w:rPr>
                <w:rFonts w:ascii="Gotham Book" w:hAnsi="Gotham Book"/>
                <w:sz w:val="24"/>
                <w:szCs w:val="24"/>
              </w:rPr>
            </w:pPr>
          </w:p>
        </w:tc>
      </w:tr>
      <w:tr w:rsidR="00AA6170" w:rsidRPr="00DF315E" w14:paraId="677FDA6F" w14:textId="77777777" w:rsidTr="00702EAA">
        <w:tc>
          <w:tcPr>
            <w:tcW w:w="2515" w:type="dxa"/>
            <w:shd w:val="clear" w:color="auto" w:fill="E8E8E8" w:themeFill="background2"/>
          </w:tcPr>
          <w:p w14:paraId="396E3503" w14:textId="77777777" w:rsidR="00AA6170" w:rsidRPr="00BC511F" w:rsidRDefault="00AA6170" w:rsidP="00702EA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Skills</w:t>
            </w:r>
          </w:p>
        </w:tc>
        <w:tc>
          <w:tcPr>
            <w:tcW w:w="8275" w:type="dxa"/>
          </w:tcPr>
          <w:p w14:paraId="778F927C" w14:textId="77777777" w:rsidR="00AA6170" w:rsidRDefault="002F3B2C" w:rsidP="002F3B2C">
            <w:pPr>
              <w:pStyle w:val="ListParagraph"/>
              <w:numPr>
                <w:ilvl w:val="0"/>
                <w:numId w:val="11"/>
              </w:numPr>
              <w:spacing w:after="0" w:line="240" w:lineRule="auto"/>
              <w:rPr>
                <w:rFonts w:ascii="Gotham Book" w:hAnsi="Gotham Book"/>
                <w:sz w:val="24"/>
                <w:szCs w:val="24"/>
              </w:rPr>
            </w:pPr>
            <w:r>
              <w:rPr>
                <w:rFonts w:ascii="Gotham Book" w:hAnsi="Gotham Book"/>
                <w:sz w:val="24"/>
                <w:szCs w:val="24"/>
              </w:rPr>
              <w:t>Analyzing primary source excerpts.</w:t>
            </w:r>
          </w:p>
          <w:p w14:paraId="3D7D75A4" w14:textId="77777777" w:rsidR="002F3B2C" w:rsidRDefault="002F3B2C" w:rsidP="002F3B2C">
            <w:pPr>
              <w:pStyle w:val="ListParagraph"/>
              <w:numPr>
                <w:ilvl w:val="0"/>
                <w:numId w:val="11"/>
              </w:numPr>
              <w:spacing w:after="0" w:line="240" w:lineRule="auto"/>
              <w:rPr>
                <w:rFonts w:ascii="Gotham Book" w:hAnsi="Gotham Book"/>
                <w:sz w:val="24"/>
                <w:szCs w:val="24"/>
              </w:rPr>
            </w:pPr>
            <w:r>
              <w:rPr>
                <w:rFonts w:ascii="Gotham Book" w:hAnsi="Gotham Book"/>
                <w:sz w:val="24"/>
                <w:szCs w:val="24"/>
              </w:rPr>
              <w:t xml:space="preserve">Identifying points of view and bias in a primary source excerpt. </w:t>
            </w:r>
          </w:p>
          <w:p w14:paraId="61106CC8" w14:textId="77777777" w:rsidR="002F3B2C" w:rsidRDefault="002F3B2C" w:rsidP="002F3B2C">
            <w:pPr>
              <w:pStyle w:val="ListParagraph"/>
              <w:numPr>
                <w:ilvl w:val="0"/>
                <w:numId w:val="11"/>
              </w:numPr>
              <w:spacing w:after="0" w:line="240" w:lineRule="auto"/>
              <w:rPr>
                <w:rFonts w:ascii="Gotham Book" w:hAnsi="Gotham Book"/>
                <w:sz w:val="24"/>
                <w:szCs w:val="24"/>
              </w:rPr>
            </w:pPr>
            <w:r>
              <w:rPr>
                <w:rFonts w:ascii="Gotham Book" w:hAnsi="Gotham Book"/>
                <w:sz w:val="24"/>
                <w:szCs w:val="24"/>
              </w:rPr>
              <w:lastRenderedPageBreak/>
              <w:t xml:space="preserve">Identifying the main idea of a primary source and creating </w:t>
            </w:r>
            <w:proofErr w:type="gramStart"/>
            <w:r>
              <w:rPr>
                <w:rFonts w:ascii="Gotham Book" w:hAnsi="Gotham Book"/>
                <w:sz w:val="24"/>
                <w:szCs w:val="24"/>
              </w:rPr>
              <w:t>a brief summary</w:t>
            </w:r>
            <w:proofErr w:type="gramEnd"/>
            <w:r>
              <w:rPr>
                <w:rFonts w:ascii="Gotham Book" w:hAnsi="Gotham Book"/>
                <w:sz w:val="24"/>
                <w:szCs w:val="24"/>
              </w:rPr>
              <w:t xml:space="preserve"> of each excerpt. </w:t>
            </w:r>
          </w:p>
          <w:p w14:paraId="445C7204" w14:textId="77777777" w:rsidR="002F3B2C" w:rsidRDefault="002F3B2C" w:rsidP="002F3B2C">
            <w:pPr>
              <w:pStyle w:val="ListParagraph"/>
              <w:numPr>
                <w:ilvl w:val="0"/>
                <w:numId w:val="11"/>
              </w:numPr>
              <w:spacing w:after="0" w:line="240" w:lineRule="auto"/>
              <w:rPr>
                <w:rFonts w:ascii="Gotham Book" w:hAnsi="Gotham Book"/>
                <w:sz w:val="24"/>
                <w:szCs w:val="24"/>
              </w:rPr>
            </w:pPr>
            <w:r>
              <w:rPr>
                <w:rFonts w:ascii="Gotham Book" w:hAnsi="Gotham Book"/>
                <w:sz w:val="24"/>
                <w:szCs w:val="24"/>
              </w:rPr>
              <w:t xml:space="preserve">Understanding challenging vocabulary in context. </w:t>
            </w:r>
          </w:p>
          <w:p w14:paraId="53F48ADB" w14:textId="762E52BD" w:rsidR="002F3B2C" w:rsidRPr="002F3B2C" w:rsidRDefault="002F3B2C" w:rsidP="002F3B2C">
            <w:pPr>
              <w:pStyle w:val="ListParagraph"/>
              <w:spacing w:after="0" w:line="240" w:lineRule="auto"/>
              <w:rPr>
                <w:rFonts w:ascii="Gotham Book" w:hAnsi="Gotham Book"/>
                <w:sz w:val="24"/>
                <w:szCs w:val="24"/>
              </w:rPr>
            </w:pPr>
          </w:p>
        </w:tc>
      </w:tr>
      <w:tr w:rsidR="00AA6170" w:rsidRPr="00DF315E" w14:paraId="051471E1" w14:textId="77777777" w:rsidTr="00702EAA">
        <w:tc>
          <w:tcPr>
            <w:tcW w:w="2515" w:type="dxa"/>
            <w:shd w:val="clear" w:color="auto" w:fill="E8E8E8" w:themeFill="background2"/>
          </w:tcPr>
          <w:p w14:paraId="2EEBBD3A" w14:textId="77777777" w:rsidR="00AA6170" w:rsidRPr="00BC511F" w:rsidRDefault="00AA6170" w:rsidP="00702EA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Essential Question</w:t>
            </w:r>
          </w:p>
        </w:tc>
        <w:tc>
          <w:tcPr>
            <w:tcW w:w="8275" w:type="dxa"/>
          </w:tcPr>
          <w:p w14:paraId="24C718F0" w14:textId="47E34760" w:rsidR="00AA6170" w:rsidRPr="00067467" w:rsidRDefault="002F3B2C" w:rsidP="00702EAA">
            <w:pPr>
              <w:rPr>
                <w:rFonts w:ascii="Gotham Book" w:hAnsi="Gotham Book"/>
                <w:sz w:val="24"/>
                <w:szCs w:val="24"/>
              </w:rPr>
            </w:pPr>
            <w:r w:rsidRPr="00067467">
              <w:rPr>
                <w:rFonts w:ascii="Gotham Book" w:hAnsi="Gotham Book"/>
                <w:sz w:val="24"/>
                <w:szCs w:val="24"/>
              </w:rPr>
              <w:t>What are the key topics and major themes of Cotton, Cattle, and Railroads, and how were these topics recorded and discussed in the primary source materials of the era?</w:t>
            </w:r>
          </w:p>
        </w:tc>
      </w:tr>
      <w:tr w:rsidR="00AA6170" w:rsidRPr="00DF315E" w14:paraId="236005E3" w14:textId="77777777" w:rsidTr="00702EAA">
        <w:trPr>
          <w:trHeight w:val="305"/>
        </w:trPr>
        <w:tc>
          <w:tcPr>
            <w:tcW w:w="2515" w:type="dxa"/>
            <w:shd w:val="clear" w:color="auto" w:fill="E8E8E8" w:themeFill="background2"/>
          </w:tcPr>
          <w:p w14:paraId="7C616B2C" w14:textId="77777777" w:rsidR="00AA6170" w:rsidRPr="00BC511F" w:rsidRDefault="00AA6170" w:rsidP="00702EA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Assignment</w:t>
            </w:r>
          </w:p>
        </w:tc>
        <w:tc>
          <w:tcPr>
            <w:tcW w:w="8275" w:type="dxa"/>
          </w:tcPr>
          <w:p w14:paraId="40597E28" w14:textId="77777777" w:rsidR="00AA6170" w:rsidRDefault="00AA6170" w:rsidP="00702EAA">
            <w:pPr>
              <w:spacing w:after="0" w:line="240" w:lineRule="auto"/>
              <w:rPr>
                <w:rFonts w:ascii="Gotham Book" w:hAnsi="Gotham Book"/>
                <w:b/>
                <w:bCs/>
                <w:sz w:val="24"/>
                <w:szCs w:val="24"/>
              </w:rPr>
            </w:pPr>
            <w:r w:rsidRPr="00757D5D">
              <w:rPr>
                <w:rFonts w:ascii="Gotham Book" w:hAnsi="Gotham Book"/>
                <w:b/>
                <w:bCs/>
                <w:sz w:val="24"/>
                <w:szCs w:val="24"/>
              </w:rPr>
              <w:t>Warm-up</w:t>
            </w:r>
          </w:p>
          <w:p w14:paraId="44499215" w14:textId="77777777" w:rsidR="00AA6170" w:rsidRDefault="00AA6170" w:rsidP="00702EAA">
            <w:pPr>
              <w:spacing w:after="0" w:line="240" w:lineRule="auto"/>
              <w:rPr>
                <w:rFonts w:ascii="Gotham Book" w:hAnsi="Gotham Book"/>
                <w:b/>
                <w:bCs/>
                <w:sz w:val="24"/>
                <w:szCs w:val="24"/>
              </w:rPr>
            </w:pPr>
          </w:p>
          <w:p w14:paraId="55760964" w14:textId="2BA4CDDA" w:rsidR="00AA6170" w:rsidRPr="002F3B2C" w:rsidRDefault="002F3B2C" w:rsidP="002F3B2C">
            <w:pPr>
              <w:pStyle w:val="ListParagraph"/>
              <w:numPr>
                <w:ilvl w:val="0"/>
                <w:numId w:val="12"/>
              </w:numPr>
              <w:spacing w:after="0" w:line="240" w:lineRule="auto"/>
              <w:rPr>
                <w:rFonts w:ascii="Gotham Book" w:hAnsi="Gotham Book"/>
                <w:sz w:val="24"/>
                <w:szCs w:val="24"/>
              </w:rPr>
            </w:pPr>
            <w:r w:rsidRPr="002F3B2C">
              <w:rPr>
                <w:rFonts w:ascii="Gotham Book" w:hAnsi="Gotham Book"/>
                <w:sz w:val="24"/>
                <w:szCs w:val="24"/>
              </w:rPr>
              <w:t xml:space="preserve">Students </w:t>
            </w:r>
            <w:r>
              <w:rPr>
                <w:rFonts w:ascii="Gotham Book" w:hAnsi="Gotham Book"/>
                <w:sz w:val="24"/>
                <w:szCs w:val="24"/>
              </w:rPr>
              <w:t xml:space="preserve">read a primary source excerpt of an account of a </w:t>
            </w:r>
            <w:r w:rsidR="008F5983">
              <w:rPr>
                <w:rFonts w:ascii="Gotham Book" w:hAnsi="Gotham Book"/>
                <w:sz w:val="24"/>
                <w:szCs w:val="24"/>
              </w:rPr>
              <w:t>seventeen-year-old</w:t>
            </w:r>
            <w:r>
              <w:rPr>
                <w:rFonts w:ascii="Gotham Book" w:hAnsi="Gotham Book"/>
                <w:sz w:val="24"/>
                <w:szCs w:val="24"/>
              </w:rPr>
              <w:t xml:space="preserve"> who migrated to the Plains to hunt bison in 1874. Students answer two multiple choice questions to identify the primary topic and an accurate summary of the excerpt.</w:t>
            </w:r>
          </w:p>
          <w:p w14:paraId="2C533265" w14:textId="77777777" w:rsidR="00AA6170" w:rsidRDefault="00AA6170" w:rsidP="00702EAA">
            <w:pPr>
              <w:spacing w:after="0" w:line="240" w:lineRule="auto"/>
              <w:rPr>
                <w:rFonts w:ascii="Gotham Book" w:hAnsi="Gotham Book"/>
                <w:b/>
                <w:bCs/>
                <w:sz w:val="24"/>
                <w:szCs w:val="24"/>
              </w:rPr>
            </w:pPr>
          </w:p>
          <w:p w14:paraId="0EC12A35" w14:textId="77777777" w:rsidR="00AA6170" w:rsidRDefault="00AA6170" w:rsidP="00702EAA">
            <w:pPr>
              <w:spacing w:after="0" w:line="240" w:lineRule="auto"/>
              <w:rPr>
                <w:rFonts w:ascii="Gotham Book" w:hAnsi="Gotham Book"/>
                <w:b/>
                <w:bCs/>
                <w:sz w:val="24"/>
                <w:szCs w:val="24"/>
              </w:rPr>
            </w:pPr>
            <w:r>
              <w:rPr>
                <w:rFonts w:ascii="Gotham Book" w:hAnsi="Gotham Book"/>
                <w:b/>
                <w:bCs/>
                <w:sz w:val="24"/>
                <w:szCs w:val="24"/>
              </w:rPr>
              <w:t xml:space="preserve">Lesson </w:t>
            </w:r>
          </w:p>
          <w:p w14:paraId="237CDABE" w14:textId="77777777" w:rsidR="00AA6170" w:rsidRDefault="00AA6170" w:rsidP="00702EAA">
            <w:pPr>
              <w:spacing w:after="0" w:line="240" w:lineRule="auto"/>
              <w:rPr>
                <w:rFonts w:ascii="Gotham Book" w:hAnsi="Gotham Book"/>
                <w:sz w:val="24"/>
                <w:szCs w:val="24"/>
              </w:rPr>
            </w:pPr>
          </w:p>
          <w:p w14:paraId="07E07A4D" w14:textId="28080B47" w:rsidR="00AA6170" w:rsidRDefault="002F3B2C" w:rsidP="002F3B2C">
            <w:pPr>
              <w:pStyle w:val="ListParagraph"/>
              <w:numPr>
                <w:ilvl w:val="0"/>
                <w:numId w:val="12"/>
              </w:numPr>
              <w:spacing w:after="0" w:line="240" w:lineRule="auto"/>
              <w:rPr>
                <w:rFonts w:ascii="Gotham Book" w:hAnsi="Gotham Book"/>
                <w:sz w:val="24"/>
                <w:szCs w:val="24"/>
              </w:rPr>
            </w:pPr>
            <w:r>
              <w:rPr>
                <w:rFonts w:ascii="Gotham Book" w:hAnsi="Gotham Book"/>
                <w:sz w:val="24"/>
                <w:szCs w:val="24"/>
              </w:rPr>
              <w:t>Students read a brief introductory passage outlining the major themes and topics of the era including the increase in Texas’s population, the expansion of railroads, the rise of cattle drives and large ranches in the Plains, the challenges facing farmers and their attempts to organize to address these challenges, and the rise of Jim Crow laws.</w:t>
            </w:r>
          </w:p>
          <w:p w14:paraId="65C917DA" w14:textId="09B2B64B" w:rsidR="002F3B2C" w:rsidRDefault="002F3B2C" w:rsidP="002F3B2C">
            <w:pPr>
              <w:pStyle w:val="ListParagraph"/>
              <w:numPr>
                <w:ilvl w:val="0"/>
                <w:numId w:val="12"/>
              </w:numPr>
              <w:spacing w:after="0" w:line="240" w:lineRule="auto"/>
              <w:rPr>
                <w:rFonts w:ascii="Gotham Book" w:hAnsi="Gotham Book"/>
                <w:sz w:val="24"/>
                <w:szCs w:val="24"/>
              </w:rPr>
            </w:pPr>
            <w:r>
              <w:rPr>
                <w:rFonts w:ascii="Gotham Book" w:hAnsi="Gotham Book"/>
                <w:sz w:val="24"/>
                <w:szCs w:val="24"/>
              </w:rPr>
              <w:t>Students identify the primary topics from the reading.</w:t>
            </w:r>
          </w:p>
          <w:p w14:paraId="7F66AA27" w14:textId="6509EECF" w:rsidR="002F3B2C" w:rsidRPr="002F3B2C" w:rsidRDefault="002F3B2C" w:rsidP="002F3B2C">
            <w:pPr>
              <w:pStyle w:val="ListParagraph"/>
              <w:numPr>
                <w:ilvl w:val="0"/>
                <w:numId w:val="12"/>
              </w:numPr>
              <w:spacing w:after="0" w:line="240" w:lineRule="auto"/>
              <w:rPr>
                <w:rFonts w:ascii="Gotham Book" w:hAnsi="Gotham Book"/>
                <w:sz w:val="24"/>
                <w:szCs w:val="24"/>
              </w:rPr>
            </w:pPr>
            <w:r>
              <w:rPr>
                <w:rFonts w:ascii="Gotham Book" w:hAnsi="Gotham Book"/>
                <w:sz w:val="24"/>
                <w:szCs w:val="24"/>
              </w:rPr>
              <w:t>Students then choose a given number of excerpts from a set of ten primary sources about each of the topics above and identify the primary topic, author, key information, and write a summary for each of their chosen excerpts.</w:t>
            </w:r>
          </w:p>
          <w:p w14:paraId="49C09631" w14:textId="77777777" w:rsidR="00AA6170" w:rsidRDefault="00AA6170" w:rsidP="00702EAA">
            <w:pPr>
              <w:spacing w:after="0" w:line="240" w:lineRule="auto"/>
              <w:rPr>
                <w:rFonts w:ascii="Gotham Book" w:hAnsi="Gotham Book"/>
                <w:sz w:val="24"/>
                <w:szCs w:val="24"/>
              </w:rPr>
            </w:pPr>
          </w:p>
          <w:p w14:paraId="7C4EB4CE" w14:textId="77777777" w:rsidR="00AA6170" w:rsidRDefault="00AA6170" w:rsidP="00702EAA">
            <w:pPr>
              <w:spacing w:after="0" w:line="240" w:lineRule="auto"/>
              <w:rPr>
                <w:rFonts w:ascii="Gotham Book" w:hAnsi="Gotham Book"/>
                <w:b/>
                <w:bCs/>
                <w:sz w:val="24"/>
                <w:szCs w:val="24"/>
              </w:rPr>
            </w:pPr>
            <w:r>
              <w:rPr>
                <w:rFonts w:ascii="Gotham Book" w:hAnsi="Gotham Book"/>
                <w:b/>
                <w:bCs/>
                <w:sz w:val="24"/>
                <w:szCs w:val="24"/>
              </w:rPr>
              <w:t>Exit Ticket</w:t>
            </w:r>
          </w:p>
          <w:p w14:paraId="727B4F53" w14:textId="77777777" w:rsidR="00AA6170" w:rsidRDefault="00AA6170" w:rsidP="00702EAA">
            <w:pPr>
              <w:spacing w:after="0" w:line="240" w:lineRule="auto"/>
              <w:rPr>
                <w:rFonts w:ascii="Gotham Book" w:hAnsi="Gotham Book"/>
                <w:b/>
                <w:bCs/>
                <w:sz w:val="24"/>
                <w:szCs w:val="24"/>
              </w:rPr>
            </w:pPr>
          </w:p>
          <w:p w14:paraId="7F9F132B" w14:textId="080C031E" w:rsidR="00AA6170" w:rsidRPr="002F3B2C" w:rsidRDefault="002F3B2C" w:rsidP="002F3B2C">
            <w:pPr>
              <w:pStyle w:val="ListParagraph"/>
              <w:numPr>
                <w:ilvl w:val="0"/>
                <w:numId w:val="13"/>
              </w:numPr>
              <w:spacing w:after="0" w:line="240" w:lineRule="auto"/>
              <w:rPr>
                <w:rFonts w:ascii="Gotham Book" w:hAnsi="Gotham Book"/>
                <w:b/>
                <w:bCs/>
                <w:sz w:val="24"/>
                <w:szCs w:val="24"/>
              </w:rPr>
            </w:pPr>
            <w:r>
              <w:rPr>
                <w:rFonts w:ascii="Gotham Book" w:hAnsi="Gotham Book"/>
                <w:sz w:val="24"/>
                <w:szCs w:val="24"/>
              </w:rPr>
              <w:t xml:space="preserve">Students respond to a writing prompt asking them to identify one major topic in Cotton, Cattle, and Railroads and explain how that topic was discussed in one of the primary source materials they examined. </w:t>
            </w:r>
          </w:p>
          <w:p w14:paraId="14AF47BE" w14:textId="77777777" w:rsidR="00AA6170" w:rsidRPr="005B6191" w:rsidRDefault="00AA6170" w:rsidP="00702EAA">
            <w:pPr>
              <w:spacing w:after="0" w:line="240" w:lineRule="auto"/>
              <w:rPr>
                <w:rFonts w:ascii="Gotham Book" w:hAnsi="Gotham Book"/>
                <w:b/>
                <w:bCs/>
                <w:sz w:val="24"/>
                <w:szCs w:val="24"/>
              </w:rPr>
            </w:pPr>
          </w:p>
        </w:tc>
      </w:tr>
      <w:tr w:rsidR="00AA6170" w:rsidRPr="00DF315E" w14:paraId="1CEB40B2" w14:textId="77777777" w:rsidTr="00702EAA">
        <w:tc>
          <w:tcPr>
            <w:tcW w:w="2515" w:type="dxa"/>
            <w:shd w:val="clear" w:color="auto" w:fill="E8E8E8" w:themeFill="background2"/>
          </w:tcPr>
          <w:p w14:paraId="35CEA258" w14:textId="77777777" w:rsidR="00AA6170" w:rsidRPr="00BC511F" w:rsidRDefault="00AA6170" w:rsidP="00702EA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Materials</w:t>
            </w:r>
          </w:p>
        </w:tc>
        <w:tc>
          <w:tcPr>
            <w:tcW w:w="8275" w:type="dxa"/>
          </w:tcPr>
          <w:p w14:paraId="5336CB61" w14:textId="77777777" w:rsidR="00AA6170" w:rsidRPr="00DF315E" w:rsidRDefault="00AA6170" w:rsidP="00AA6170">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Slideshow </w:t>
            </w:r>
            <w:r w:rsidRPr="00DF315E">
              <w:rPr>
                <w:rFonts w:ascii="Gotham Book" w:hAnsi="Gotham Book"/>
                <w:i/>
                <w:iCs/>
                <w:color w:val="3A3A3A" w:themeColor="background2" w:themeShade="40"/>
                <w:sz w:val="24"/>
                <w:szCs w:val="24"/>
              </w:rPr>
              <w:t xml:space="preserve">(Suggested use: present on the overhead; Upload to an educational platform like google classroom; print extra copies for note-taking assistance) </w:t>
            </w:r>
          </w:p>
          <w:p w14:paraId="78253807" w14:textId="77777777" w:rsidR="00AA6170" w:rsidRPr="00DF315E" w:rsidRDefault="00AA6170" w:rsidP="00AA6170">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t xml:space="preserve">Warm-up / Exit </w:t>
            </w:r>
            <w:r w:rsidRPr="00DF315E">
              <w:rPr>
                <w:rFonts w:ascii="Gotham Book" w:hAnsi="Gotham Book"/>
                <w:color w:val="000000" w:themeColor="text1"/>
                <w:sz w:val="24"/>
                <w:szCs w:val="24"/>
              </w:rPr>
              <w:t xml:space="preserve">Ticket </w:t>
            </w:r>
            <w:r w:rsidRPr="00DF315E">
              <w:rPr>
                <w:rFonts w:ascii="Gotham Book" w:hAnsi="Gotham Book"/>
                <w:i/>
                <w:iCs/>
                <w:color w:val="595959" w:themeColor="text1" w:themeTint="A6"/>
                <w:sz w:val="24"/>
                <w:szCs w:val="24"/>
              </w:rPr>
              <w:t>(Suggested printing: 1 per student. Assignment prints two copies per page.</w:t>
            </w:r>
            <w:r w:rsidRPr="00DF315E">
              <w:rPr>
                <w:rFonts w:ascii="Gotham Book" w:hAnsi="Gotham Book"/>
                <w:i/>
                <w:iCs/>
                <w:sz w:val="24"/>
                <w:szCs w:val="24"/>
              </w:rPr>
              <w:t>)</w:t>
            </w:r>
          </w:p>
          <w:p w14:paraId="69ED3F3C" w14:textId="10314241" w:rsidR="002F3B2C" w:rsidRPr="002F3B2C" w:rsidRDefault="002F3B2C" w:rsidP="00AA6170">
            <w:pPr>
              <w:pStyle w:val="ListParagraph"/>
              <w:numPr>
                <w:ilvl w:val="0"/>
                <w:numId w:val="1"/>
              </w:numPr>
              <w:spacing w:after="0" w:line="240" w:lineRule="auto"/>
              <w:rPr>
                <w:rFonts w:ascii="Gotham Book" w:hAnsi="Gotham Book"/>
                <w:sz w:val="24"/>
                <w:szCs w:val="24"/>
              </w:rPr>
            </w:pPr>
            <w:r>
              <w:rPr>
                <w:rFonts w:ascii="Gotham Book" w:hAnsi="Gotham Book"/>
                <w:sz w:val="24"/>
                <w:szCs w:val="24"/>
              </w:rPr>
              <w:t xml:space="preserve">Primary Source Excerpts </w:t>
            </w:r>
            <w:r w:rsidRPr="002F3B2C">
              <w:rPr>
                <w:rFonts w:ascii="Gotham Book" w:hAnsi="Gotham Book"/>
                <w:i/>
                <w:iCs/>
                <w:color w:val="404040" w:themeColor="text1" w:themeTint="BF"/>
                <w:sz w:val="24"/>
                <w:szCs w:val="24"/>
              </w:rPr>
              <w:t>(Suggested printing: 1 set per partner group, or larger group)</w:t>
            </w:r>
          </w:p>
          <w:p w14:paraId="6519D2C8" w14:textId="77777777" w:rsidR="002F3B2C" w:rsidRDefault="002F3B2C" w:rsidP="002F3B2C">
            <w:pPr>
              <w:pStyle w:val="ListParagraph"/>
              <w:spacing w:after="0" w:line="240" w:lineRule="auto"/>
              <w:ind w:left="1080"/>
              <w:rPr>
                <w:rFonts w:ascii="Gotham Book" w:hAnsi="Gotham Book"/>
                <w:sz w:val="24"/>
                <w:szCs w:val="24"/>
              </w:rPr>
            </w:pPr>
          </w:p>
          <w:p w14:paraId="46E3650B" w14:textId="4FE04614" w:rsidR="00AA6170" w:rsidRPr="00DF315E" w:rsidRDefault="00AA6170" w:rsidP="00AA6170">
            <w:pPr>
              <w:pStyle w:val="ListParagraph"/>
              <w:numPr>
                <w:ilvl w:val="0"/>
                <w:numId w:val="1"/>
              </w:numPr>
              <w:spacing w:after="0" w:line="240" w:lineRule="auto"/>
              <w:rPr>
                <w:rFonts w:ascii="Gotham Book" w:hAnsi="Gotham Book"/>
                <w:sz w:val="24"/>
                <w:szCs w:val="24"/>
              </w:rPr>
            </w:pPr>
            <w:r w:rsidRPr="00DF315E">
              <w:rPr>
                <w:rFonts w:ascii="Gotham Book" w:hAnsi="Gotham Book"/>
                <w:sz w:val="24"/>
                <w:szCs w:val="24"/>
              </w:rPr>
              <w:lastRenderedPageBreak/>
              <w:t xml:space="preserve">Assignment </w:t>
            </w:r>
            <w:r w:rsidRPr="00DF315E">
              <w:rPr>
                <w:rFonts w:ascii="Gotham Book" w:hAnsi="Gotham Book"/>
                <w:i/>
                <w:iCs/>
                <w:color w:val="595959" w:themeColor="text1" w:themeTint="A6"/>
                <w:sz w:val="24"/>
                <w:szCs w:val="24"/>
              </w:rPr>
              <w:t>(Suggested printing 1 per student)</w:t>
            </w:r>
          </w:p>
          <w:p w14:paraId="1CA8449E" w14:textId="77777777" w:rsidR="00AA6170" w:rsidRPr="00DF315E" w:rsidRDefault="00AA6170" w:rsidP="00AA6170">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Advanced Level work</w:t>
            </w:r>
          </w:p>
          <w:p w14:paraId="7E5D3145" w14:textId="77777777" w:rsidR="00AA6170" w:rsidRPr="00DF315E" w:rsidRDefault="00AA6170" w:rsidP="00AA6170">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Grade Level work</w:t>
            </w:r>
          </w:p>
          <w:p w14:paraId="58381608" w14:textId="77777777" w:rsidR="00AA6170" w:rsidRPr="00DF315E" w:rsidRDefault="00AA6170" w:rsidP="00AA6170">
            <w:pPr>
              <w:pStyle w:val="ListParagraph"/>
              <w:numPr>
                <w:ilvl w:val="0"/>
                <w:numId w:val="3"/>
              </w:numPr>
              <w:spacing w:after="0" w:line="240" w:lineRule="auto"/>
              <w:rPr>
                <w:rFonts w:ascii="Gotham Book" w:hAnsi="Gotham Book"/>
                <w:sz w:val="24"/>
                <w:szCs w:val="24"/>
              </w:rPr>
            </w:pPr>
            <w:r w:rsidRPr="00DF315E">
              <w:rPr>
                <w:rFonts w:ascii="Gotham Book" w:hAnsi="Gotham Book"/>
                <w:color w:val="595959" w:themeColor="text1" w:themeTint="A6"/>
                <w:sz w:val="24"/>
                <w:szCs w:val="24"/>
              </w:rPr>
              <w:t>Foundations Level work</w:t>
            </w:r>
          </w:p>
          <w:p w14:paraId="7AB21562" w14:textId="77777777" w:rsidR="00AA6170" w:rsidRPr="00DF315E" w:rsidRDefault="00AA6170" w:rsidP="00702EAA">
            <w:pPr>
              <w:rPr>
                <w:rFonts w:ascii="Gotham Book" w:hAnsi="Gotham Book"/>
                <w:sz w:val="24"/>
                <w:szCs w:val="24"/>
              </w:rPr>
            </w:pPr>
          </w:p>
        </w:tc>
      </w:tr>
      <w:tr w:rsidR="00AA6170" w:rsidRPr="00DF315E" w14:paraId="44703ED1" w14:textId="77777777" w:rsidTr="00702EAA">
        <w:tc>
          <w:tcPr>
            <w:tcW w:w="2515" w:type="dxa"/>
            <w:shd w:val="clear" w:color="auto" w:fill="E8E8E8" w:themeFill="background2"/>
          </w:tcPr>
          <w:p w14:paraId="081DBC51" w14:textId="77777777" w:rsidR="00AA6170" w:rsidRPr="00BC511F" w:rsidRDefault="00AA6170" w:rsidP="00702EA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lastRenderedPageBreak/>
              <w:t>Differentiation</w:t>
            </w:r>
          </w:p>
        </w:tc>
        <w:tc>
          <w:tcPr>
            <w:tcW w:w="8275" w:type="dxa"/>
          </w:tcPr>
          <w:p w14:paraId="77CE261F" w14:textId="77777777" w:rsidR="00AA6170" w:rsidRPr="00DF315E" w:rsidRDefault="00AA6170" w:rsidP="00AA6170">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Scaffolding including classwork at three different levels of academic ability</w:t>
            </w:r>
          </w:p>
          <w:p w14:paraId="3A996408" w14:textId="77777777" w:rsidR="00AA6170" w:rsidRPr="00DF315E" w:rsidRDefault="00AA6170" w:rsidP="00AA6170">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Visual representations of directions</w:t>
            </w:r>
          </w:p>
          <w:p w14:paraId="299F489F" w14:textId="2300E25A" w:rsidR="00AA6170" w:rsidRPr="00DF315E" w:rsidRDefault="002F3B2C" w:rsidP="00AA6170">
            <w:pPr>
              <w:pStyle w:val="ListParagraph"/>
              <w:numPr>
                <w:ilvl w:val="0"/>
                <w:numId w:val="4"/>
              </w:numPr>
              <w:spacing w:after="0" w:line="240" w:lineRule="auto"/>
              <w:rPr>
                <w:rFonts w:ascii="Gotham Book" w:hAnsi="Gotham Book"/>
                <w:sz w:val="24"/>
                <w:szCs w:val="24"/>
              </w:rPr>
            </w:pPr>
            <w:r>
              <w:rPr>
                <w:rFonts w:ascii="Gotham Book" w:hAnsi="Gotham Book"/>
                <w:sz w:val="24"/>
                <w:szCs w:val="24"/>
              </w:rPr>
              <w:t>Vocabulary assistance in primary source materials</w:t>
            </w:r>
          </w:p>
          <w:p w14:paraId="5EB1BAB3" w14:textId="77777777" w:rsidR="00AA6170" w:rsidRDefault="00AA6170" w:rsidP="00AA6170">
            <w:pPr>
              <w:pStyle w:val="ListParagraph"/>
              <w:numPr>
                <w:ilvl w:val="0"/>
                <w:numId w:val="4"/>
              </w:numPr>
              <w:spacing w:after="0" w:line="240" w:lineRule="auto"/>
              <w:rPr>
                <w:rFonts w:ascii="Gotham Book" w:hAnsi="Gotham Book"/>
                <w:sz w:val="24"/>
                <w:szCs w:val="24"/>
              </w:rPr>
            </w:pPr>
            <w:r w:rsidRPr="00DF315E">
              <w:rPr>
                <w:rFonts w:ascii="Gotham Book" w:hAnsi="Gotham Book"/>
                <w:sz w:val="24"/>
                <w:szCs w:val="24"/>
              </w:rPr>
              <w:t>Sentence Stems</w:t>
            </w:r>
          </w:p>
          <w:p w14:paraId="1CABCD53" w14:textId="18B7CB74" w:rsidR="002F3B2C" w:rsidRPr="00DF315E" w:rsidRDefault="002F3B2C" w:rsidP="00AA6170">
            <w:pPr>
              <w:pStyle w:val="ListParagraph"/>
              <w:numPr>
                <w:ilvl w:val="0"/>
                <w:numId w:val="4"/>
              </w:numPr>
              <w:spacing w:after="0" w:line="240" w:lineRule="auto"/>
              <w:rPr>
                <w:rFonts w:ascii="Gotham Book" w:hAnsi="Gotham Book"/>
                <w:sz w:val="24"/>
                <w:szCs w:val="24"/>
              </w:rPr>
            </w:pPr>
            <w:r>
              <w:rPr>
                <w:rFonts w:ascii="Gotham Book" w:hAnsi="Gotham Book"/>
                <w:sz w:val="24"/>
                <w:szCs w:val="24"/>
              </w:rPr>
              <w:t xml:space="preserve">Response options for </w:t>
            </w:r>
            <w:r w:rsidR="00E12C9A">
              <w:rPr>
                <w:rFonts w:ascii="Gotham Book" w:hAnsi="Gotham Book"/>
                <w:sz w:val="24"/>
                <w:szCs w:val="24"/>
              </w:rPr>
              <w:t xml:space="preserve">short, constructed response questions. </w:t>
            </w:r>
          </w:p>
          <w:p w14:paraId="354F760A" w14:textId="77777777" w:rsidR="00AA6170" w:rsidRPr="00DF315E" w:rsidRDefault="00AA6170" w:rsidP="00702EAA">
            <w:pPr>
              <w:rPr>
                <w:rFonts w:ascii="Gotham Book" w:hAnsi="Gotham Book"/>
                <w:sz w:val="24"/>
                <w:szCs w:val="24"/>
              </w:rPr>
            </w:pPr>
          </w:p>
        </w:tc>
      </w:tr>
      <w:tr w:rsidR="00AA6170" w:rsidRPr="00DF315E" w14:paraId="63AC3211" w14:textId="77777777" w:rsidTr="00702EAA">
        <w:tc>
          <w:tcPr>
            <w:tcW w:w="2515" w:type="dxa"/>
            <w:shd w:val="clear" w:color="auto" w:fill="E8E8E8" w:themeFill="background2"/>
          </w:tcPr>
          <w:p w14:paraId="2126A1F5" w14:textId="77777777" w:rsidR="00AA6170" w:rsidRPr="00BC511F" w:rsidRDefault="00AA6170" w:rsidP="00702EAA">
            <w:pPr>
              <w:rPr>
                <w:rFonts w:ascii="Gotham Book" w:hAnsi="Gotham Book"/>
                <w:b/>
                <w:bCs/>
                <w:color w:val="404040" w:themeColor="text1" w:themeTint="BF"/>
                <w:sz w:val="28"/>
                <w:szCs w:val="32"/>
              </w:rPr>
            </w:pPr>
            <w:r w:rsidRPr="00BC511F">
              <w:rPr>
                <w:rFonts w:ascii="Gotham Book" w:hAnsi="Gotham Book"/>
                <w:b/>
                <w:bCs/>
                <w:color w:val="404040" w:themeColor="text1" w:themeTint="BF"/>
                <w:sz w:val="28"/>
                <w:szCs w:val="32"/>
              </w:rPr>
              <w:t>TEKS</w:t>
            </w:r>
          </w:p>
          <w:p w14:paraId="621FF929" w14:textId="77777777" w:rsidR="00AA6170" w:rsidRPr="00DF315E" w:rsidRDefault="00AA6170" w:rsidP="00702EAA">
            <w:pPr>
              <w:rPr>
                <w:rFonts w:ascii="Gotham Book" w:hAnsi="Gotham Book"/>
                <w:b/>
                <w:bCs/>
                <w:i/>
                <w:iCs/>
                <w:color w:val="404040" w:themeColor="text1" w:themeTint="BF"/>
                <w:sz w:val="28"/>
                <w:szCs w:val="32"/>
              </w:rPr>
            </w:pPr>
          </w:p>
          <w:p w14:paraId="7FA68CD5" w14:textId="77777777" w:rsidR="00AA6170" w:rsidRPr="00DF315E" w:rsidRDefault="00AA6170" w:rsidP="00702EAA">
            <w:pPr>
              <w:rPr>
                <w:rFonts w:ascii="Gotham Book" w:hAnsi="Gotham Book"/>
                <w:b/>
                <w:bCs/>
                <w:i/>
                <w:iCs/>
                <w:color w:val="404040" w:themeColor="text1" w:themeTint="BF"/>
                <w:sz w:val="28"/>
                <w:szCs w:val="32"/>
              </w:rPr>
            </w:pPr>
          </w:p>
        </w:tc>
        <w:tc>
          <w:tcPr>
            <w:tcW w:w="8275" w:type="dxa"/>
          </w:tcPr>
          <w:p w14:paraId="7C51AC90" w14:textId="6B7D82F5" w:rsidR="00E12C9A" w:rsidRDefault="00E12C9A" w:rsidP="00AA6170">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7.01(A) </w:t>
            </w:r>
            <w:r>
              <w:rPr>
                <w:rFonts w:ascii="Gotham Book" w:hAnsi="Gotham Book"/>
                <w:sz w:val="24"/>
                <w:szCs w:val="24"/>
              </w:rPr>
              <w:t>Identify the major eras in Texas history, describe their defining characteristics, and explain the purpose of dividing the past into eras, including Cotton, Cattle, and Railroads.</w:t>
            </w:r>
          </w:p>
          <w:p w14:paraId="68242366" w14:textId="622E6856" w:rsidR="00E12C9A" w:rsidRDefault="00E12C9A" w:rsidP="00AA6170">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7.06(B) </w:t>
            </w:r>
            <w:r>
              <w:rPr>
                <w:rFonts w:ascii="Gotham Book" w:hAnsi="Gotham Book"/>
                <w:sz w:val="24"/>
                <w:szCs w:val="24"/>
              </w:rPr>
              <w:t>Identify significant individuals, events, and issues, including the development of the cattle industry from its Spanish beginnings and the cowboy way of life.</w:t>
            </w:r>
          </w:p>
          <w:p w14:paraId="39A90608" w14:textId="00188D7A" w:rsidR="00E12C9A" w:rsidRDefault="00E12C9A" w:rsidP="00AA6170">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7.06(C) </w:t>
            </w:r>
            <w:r>
              <w:rPr>
                <w:rFonts w:ascii="Gotham Book" w:hAnsi="Gotham Book"/>
                <w:sz w:val="24"/>
                <w:szCs w:val="24"/>
              </w:rPr>
              <w:t>Identify significant individuals, events, and issues, including the effects of the growth of railroads and the contributions of James Hogg.</w:t>
            </w:r>
          </w:p>
          <w:p w14:paraId="74D4CA5E" w14:textId="4BEFC0DE" w:rsidR="00E12C9A" w:rsidRDefault="00E12C9A" w:rsidP="00AA6170">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7.06(D) </w:t>
            </w:r>
            <w:r>
              <w:rPr>
                <w:rFonts w:ascii="Gotham Book" w:hAnsi="Gotham Book"/>
                <w:sz w:val="24"/>
                <w:szCs w:val="24"/>
              </w:rPr>
              <w:t xml:space="preserve">Explain the political, economic, and social impact of the agricultural industry and the development of West Texas resulting from the close of the frontier. </w:t>
            </w:r>
          </w:p>
          <w:p w14:paraId="3488A51E" w14:textId="7F5D5AE5" w:rsidR="00E12C9A" w:rsidRDefault="00E12C9A" w:rsidP="00AA6170">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7.08(C) </w:t>
            </w:r>
            <w:r>
              <w:rPr>
                <w:rFonts w:ascii="Gotham Book" w:hAnsi="Gotham Book"/>
                <w:sz w:val="24"/>
                <w:szCs w:val="24"/>
              </w:rPr>
              <w:t xml:space="preserve">Analyze the effects of physical and human factors such as climate, weather, landforms, irrigation, transportation, and communication on major events in Texas. </w:t>
            </w:r>
          </w:p>
          <w:p w14:paraId="150154FE" w14:textId="3A075609" w:rsidR="00E12C9A" w:rsidRDefault="00E12C9A" w:rsidP="00AA6170">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7.09(A) </w:t>
            </w:r>
            <w:r>
              <w:rPr>
                <w:rFonts w:ascii="Gotham Book" w:hAnsi="Gotham Book"/>
                <w:sz w:val="24"/>
                <w:szCs w:val="24"/>
              </w:rPr>
              <w:t xml:space="preserve">Identify ways in which Texans have adapted to and modified the environment and explain the positive and negative consequences of the modifications. </w:t>
            </w:r>
          </w:p>
          <w:p w14:paraId="2ECCD3B1" w14:textId="23A19715" w:rsidR="00E12C9A" w:rsidRDefault="00E12C9A" w:rsidP="00AA6170">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7.19(A) </w:t>
            </w:r>
            <w:r>
              <w:rPr>
                <w:rFonts w:ascii="Gotham Book" w:hAnsi="Gotham Book"/>
                <w:sz w:val="24"/>
                <w:szCs w:val="24"/>
              </w:rPr>
              <w:t>Compare types and uses of technology, past and present.</w:t>
            </w:r>
          </w:p>
          <w:p w14:paraId="3E204AE8" w14:textId="44D1FB49" w:rsidR="00E12C9A" w:rsidRDefault="00E12C9A" w:rsidP="00AA6170">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7.19(C) </w:t>
            </w:r>
            <w:r>
              <w:rPr>
                <w:rFonts w:ascii="Gotham Book" w:hAnsi="Gotham Book"/>
                <w:sz w:val="24"/>
                <w:szCs w:val="24"/>
              </w:rPr>
              <w:t>Analyze the effects of various scientific discoveries and technological innovations on the development of Texas such as advancements in the agricultural industries.</w:t>
            </w:r>
          </w:p>
          <w:p w14:paraId="4E60F62C" w14:textId="4B1D45CC" w:rsidR="00E12C9A" w:rsidRDefault="00E12C9A" w:rsidP="00AA6170">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7.20(A) </w:t>
            </w:r>
            <w:r>
              <w:rPr>
                <w:rFonts w:ascii="Gotham Book" w:hAnsi="Gotham Book"/>
                <w:sz w:val="24"/>
                <w:szCs w:val="24"/>
              </w:rPr>
              <w:t xml:space="preserve">Differentiate between, locate, and use valid primary and secondary sources such as media and news services, biographies, interviews, and artifacts to acquire information about Texas. </w:t>
            </w:r>
          </w:p>
          <w:p w14:paraId="3375B9A5" w14:textId="5E04E1A7" w:rsidR="00AA6170" w:rsidRDefault="00AA6170" w:rsidP="00AA6170">
            <w:pPr>
              <w:pStyle w:val="ListParagraph"/>
              <w:numPr>
                <w:ilvl w:val="0"/>
                <w:numId w:val="2"/>
              </w:numPr>
              <w:spacing w:after="0" w:line="240" w:lineRule="auto"/>
              <w:rPr>
                <w:rFonts w:ascii="Gotham Book" w:hAnsi="Gotham Book"/>
                <w:sz w:val="24"/>
                <w:szCs w:val="24"/>
              </w:rPr>
            </w:pPr>
            <w:r w:rsidRPr="00DF315E">
              <w:rPr>
                <w:rFonts w:ascii="Gotham Book" w:hAnsi="Gotham Book"/>
                <w:b/>
                <w:bCs/>
                <w:i/>
                <w:iCs/>
                <w:sz w:val="24"/>
                <w:szCs w:val="24"/>
              </w:rPr>
              <w:lastRenderedPageBreak/>
              <w:t>7.20(B)</w:t>
            </w:r>
            <w:r w:rsidRPr="00DF315E">
              <w:rPr>
                <w:rFonts w:ascii="Gotham Book" w:hAnsi="Gotham Book"/>
                <w:sz w:val="24"/>
                <w:szCs w:val="24"/>
              </w:rPr>
              <w:t xml:space="preserve">: Analyze information by applying absolute and relative chronology through sequencing, categorizing relationships, comparing, contrasting, finding the main idea, summarizing, </w:t>
            </w:r>
            <w:proofErr w:type="gramStart"/>
            <w:r w:rsidRPr="00DF315E">
              <w:rPr>
                <w:rFonts w:ascii="Gotham Book" w:hAnsi="Gotham Book"/>
                <w:sz w:val="24"/>
                <w:szCs w:val="24"/>
              </w:rPr>
              <w:t>making generalizations</w:t>
            </w:r>
            <w:proofErr w:type="gramEnd"/>
            <w:r w:rsidRPr="00DF315E">
              <w:rPr>
                <w:rFonts w:ascii="Gotham Book" w:hAnsi="Gotham Book"/>
                <w:sz w:val="24"/>
                <w:szCs w:val="24"/>
              </w:rPr>
              <w:t xml:space="preserve"> and conclusions. </w:t>
            </w:r>
          </w:p>
          <w:p w14:paraId="2B28E361" w14:textId="77777777" w:rsidR="00E12C9A" w:rsidRPr="00E12C9A" w:rsidRDefault="00E12C9A" w:rsidP="00E12C9A">
            <w:pPr>
              <w:pStyle w:val="ListParagraph"/>
              <w:numPr>
                <w:ilvl w:val="0"/>
                <w:numId w:val="2"/>
              </w:numPr>
              <w:spacing w:after="0" w:line="240" w:lineRule="auto"/>
              <w:rPr>
                <w:rFonts w:ascii="Gotham Book" w:hAnsi="Gotham Book"/>
                <w:sz w:val="24"/>
                <w:szCs w:val="24"/>
              </w:rPr>
            </w:pPr>
            <w:r>
              <w:rPr>
                <w:rFonts w:ascii="Gotham Book" w:hAnsi="Gotham Book"/>
                <w:b/>
                <w:bCs/>
                <w:i/>
                <w:iCs/>
                <w:sz w:val="24"/>
                <w:szCs w:val="24"/>
              </w:rPr>
              <w:t xml:space="preserve">7.20(D) </w:t>
            </w:r>
            <w:r>
              <w:rPr>
                <w:rFonts w:ascii="Gotham Book" w:hAnsi="Gotham Book"/>
                <w:sz w:val="24"/>
                <w:szCs w:val="24"/>
              </w:rPr>
              <w:t xml:space="preserve">Identify bias and points of view from the historical context surrounding an event that influenced the participants. </w:t>
            </w:r>
          </w:p>
          <w:p w14:paraId="2651CCC2" w14:textId="3E0268C7" w:rsidR="00E12C9A" w:rsidRPr="00DF315E" w:rsidRDefault="00E12C9A" w:rsidP="00AA6170">
            <w:pPr>
              <w:pStyle w:val="ListParagraph"/>
              <w:numPr>
                <w:ilvl w:val="0"/>
                <w:numId w:val="2"/>
              </w:numPr>
              <w:spacing w:after="0" w:line="240" w:lineRule="auto"/>
              <w:rPr>
                <w:rFonts w:ascii="Gotham Book" w:hAnsi="Gotham Book"/>
                <w:sz w:val="24"/>
                <w:szCs w:val="24"/>
              </w:rPr>
            </w:pPr>
            <w:r w:rsidRPr="00E12C9A">
              <w:rPr>
                <w:rFonts w:ascii="Gotham Book" w:hAnsi="Gotham Book"/>
                <w:b/>
                <w:bCs/>
                <w:i/>
                <w:iCs/>
                <w:sz w:val="24"/>
                <w:szCs w:val="24"/>
              </w:rPr>
              <w:t>7.</w:t>
            </w:r>
            <w:r>
              <w:rPr>
                <w:rFonts w:ascii="Gotham Book" w:hAnsi="Gotham Book"/>
                <w:b/>
                <w:bCs/>
                <w:i/>
                <w:iCs/>
                <w:sz w:val="24"/>
                <w:szCs w:val="24"/>
              </w:rPr>
              <w:t>22(B)</w:t>
            </w:r>
            <w:r>
              <w:rPr>
                <w:rFonts w:ascii="Gotham Book" w:hAnsi="Gotham Book"/>
                <w:sz w:val="24"/>
                <w:szCs w:val="24"/>
              </w:rPr>
              <w:t xml:space="preserve"> Use effective written communication skills, including proper citations and </w:t>
            </w:r>
            <w:proofErr w:type="gramStart"/>
            <w:r>
              <w:rPr>
                <w:rFonts w:ascii="Gotham Book" w:hAnsi="Gotham Book"/>
                <w:sz w:val="24"/>
                <w:szCs w:val="24"/>
              </w:rPr>
              <w:t>avoiding</w:t>
            </w:r>
            <w:proofErr w:type="gramEnd"/>
            <w:r>
              <w:rPr>
                <w:rFonts w:ascii="Gotham Book" w:hAnsi="Gotham Book"/>
                <w:sz w:val="24"/>
                <w:szCs w:val="24"/>
              </w:rPr>
              <w:t xml:space="preserve"> plagiarism. </w:t>
            </w:r>
          </w:p>
          <w:p w14:paraId="465FC8EE" w14:textId="77777777" w:rsidR="00AA6170" w:rsidRPr="00DF315E" w:rsidRDefault="00AA6170" w:rsidP="00702EAA">
            <w:pPr>
              <w:pStyle w:val="ListParagraph"/>
              <w:spacing w:after="0" w:line="240" w:lineRule="auto"/>
              <w:rPr>
                <w:rFonts w:ascii="Gotham Book" w:hAnsi="Gotham Book"/>
                <w:sz w:val="24"/>
                <w:szCs w:val="24"/>
              </w:rPr>
            </w:pPr>
          </w:p>
        </w:tc>
      </w:tr>
    </w:tbl>
    <w:p w14:paraId="6009ADAF" w14:textId="77777777" w:rsidR="00AA6170" w:rsidRPr="00DF315E" w:rsidRDefault="00AA6170" w:rsidP="00AA6170">
      <w:pPr>
        <w:rPr>
          <w:rFonts w:ascii="Gotham Book" w:hAnsi="Gotham Book"/>
          <w:sz w:val="22"/>
          <w:szCs w:val="22"/>
        </w:rPr>
      </w:pPr>
    </w:p>
    <w:p w14:paraId="6E5907E9" w14:textId="77777777" w:rsidR="00AA6170" w:rsidRDefault="00AA6170" w:rsidP="00AA6170">
      <w:pPr>
        <w:spacing w:after="0" w:line="240" w:lineRule="auto"/>
        <w:jc w:val="center"/>
        <w:rPr>
          <w:rFonts w:ascii="Gotham Book" w:hAnsi="Gotham Book"/>
          <w:b/>
          <w:bCs/>
          <w:color w:val="747474" w:themeColor="background2" w:themeShade="80"/>
          <w:sz w:val="34"/>
          <w:szCs w:val="32"/>
        </w:rPr>
      </w:pPr>
    </w:p>
    <w:p w14:paraId="5E58A76D" w14:textId="77777777" w:rsidR="00E12C9A" w:rsidRDefault="00E12C9A" w:rsidP="00AA6170">
      <w:pPr>
        <w:spacing w:after="0" w:line="240" w:lineRule="auto"/>
        <w:jc w:val="center"/>
        <w:rPr>
          <w:rFonts w:ascii="Gotham Book" w:hAnsi="Gotham Book"/>
          <w:b/>
          <w:bCs/>
          <w:color w:val="747474" w:themeColor="background2" w:themeShade="80"/>
          <w:sz w:val="34"/>
          <w:szCs w:val="32"/>
        </w:rPr>
      </w:pPr>
    </w:p>
    <w:p w14:paraId="6C88EA79" w14:textId="77777777" w:rsidR="00E12C9A" w:rsidRDefault="00E12C9A" w:rsidP="00AA6170">
      <w:pPr>
        <w:spacing w:after="0" w:line="240" w:lineRule="auto"/>
        <w:jc w:val="center"/>
        <w:rPr>
          <w:rFonts w:ascii="Gotham Book" w:hAnsi="Gotham Book"/>
          <w:b/>
          <w:bCs/>
          <w:color w:val="747474" w:themeColor="background2" w:themeShade="80"/>
          <w:sz w:val="34"/>
          <w:szCs w:val="32"/>
        </w:rPr>
      </w:pPr>
    </w:p>
    <w:p w14:paraId="75CA14FC" w14:textId="77777777" w:rsidR="00E12C9A" w:rsidRDefault="00E12C9A" w:rsidP="00AA6170">
      <w:pPr>
        <w:spacing w:after="0" w:line="240" w:lineRule="auto"/>
        <w:jc w:val="center"/>
        <w:rPr>
          <w:rFonts w:ascii="Gotham Book" w:hAnsi="Gotham Book"/>
          <w:b/>
          <w:bCs/>
          <w:color w:val="747474" w:themeColor="background2" w:themeShade="80"/>
          <w:sz w:val="34"/>
          <w:szCs w:val="32"/>
        </w:rPr>
      </w:pPr>
    </w:p>
    <w:p w14:paraId="1C9E5239" w14:textId="77777777" w:rsidR="00E12C9A" w:rsidRDefault="00E12C9A" w:rsidP="00AA6170">
      <w:pPr>
        <w:spacing w:after="0" w:line="240" w:lineRule="auto"/>
        <w:jc w:val="center"/>
        <w:rPr>
          <w:rFonts w:ascii="Gotham Book" w:hAnsi="Gotham Book"/>
          <w:b/>
          <w:bCs/>
          <w:color w:val="747474" w:themeColor="background2" w:themeShade="80"/>
          <w:sz w:val="34"/>
          <w:szCs w:val="32"/>
        </w:rPr>
      </w:pPr>
    </w:p>
    <w:p w14:paraId="23DA4D99" w14:textId="77777777" w:rsidR="00E12C9A" w:rsidRDefault="00E12C9A" w:rsidP="00AA6170">
      <w:pPr>
        <w:spacing w:after="0" w:line="240" w:lineRule="auto"/>
        <w:jc w:val="center"/>
        <w:rPr>
          <w:rFonts w:ascii="Gotham Book" w:hAnsi="Gotham Book"/>
          <w:b/>
          <w:bCs/>
          <w:color w:val="747474" w:themeColor="background2" w:themeShade="80"/>
          <w:sz w:val="34"/>
          <w:szCs w:val="32"/>
        </w:rPr>
      </w:pPr>
    </w:p>
    <w:p w14:paraId="09843C52" w14:textId="77777777" w:rsidR="00E12C9A" w:rsidRDefault="00E12C9A" w:rsidP="00AA6170">
      <w:pPr>
        <w:spacing w:after="0" w:line="240" w:lineRule="auto"/>
        <w:jc w:val="center"/>
        <w:rPr>
          <w:rFonts w:ascii="Gotham Book" w:hAnsi="Gotham Book"/>
          <w:b/>
          <w:bCs/>
          <w:color w:val="747474" w:themeColor="background2" w:themeShade="80"/>
          <w:sz w:val="34"/>
          <w:szCs w:val="32"/>
        </w:rPr>
      </w:pPr>
    </w:p>
    <w:p w14:paraId="037252FD" w14:textId="77777777" w:rsidR="00E12C9A" w:rsidRDefault="00E12C9A" w:rsidP="00AA6170">
      <w:pPr>
        <w:spacing w:after="0" w:line="240" w:lineRule="auto"/>
        <w:jc w:val="center"/>
        <w:rPr>
          <w:rFonts w:ascii="Gotham Book" w:hAnsi="Gotham Book"/>
          <w:b/>
          <w:bCs/>
          <w:color w:val="747474" w:themeColor="background2" w:themeShade="80"/>
          <w:sz w:val="34"/>
          <w:szCs w:val="32"/>
        </w:rPr>
      </w:pPr>
    </w:p>
    <w:p w14:paraId="4B8766A3" w14:textId="77777777" w:rsidR="00E12C9A" w:rsidRDefault="00E12C9A" w:rsidP="00AA6170">
      <w:pPr>
        <w:spacing w:after="0" w:line="240" w:lineRule="auto"/>
        <w:jc w:val="center"/>
        <w:rPr>
          <w:rFonts w:ascii="Gotham Book" w:hAnsi="Gotham Book"/>
          <w:b/>
          <w:bCs/>
          <w:color w:val="747474" w:themeColor="background2" w:themeShade="80"/>
          <w:sz w:val="34"/>
          <w:szCs w:val="32"/>
        </w:rPr>
      </w:pPr>
    </w:p>
    <w:p w14:paraId="5F16DC5E" w14:textId="77777777" w:rsidR="00E12C9A" w:rsidRDefault="00E12C9A" w:rsidP="00AA6170">
      <w:pPr>
        <w:spacing w:after="0" w:line="240" w:lineRule="auto"/>
        <w:jc w:val="center"/>
        <w:rPr>
          <w:rFonts w:ascii="Gotham Book" w:hAnsi="Gotham Book"/>
          <w:b/>
          <w:bCs/>
          <w:color w:val="747474" w:themeColor="background2" w:themeShade="80"/>
          <w:sz w:val="34"/>
          <w:szCs w:val="32"/>
        </w:rPr>
      </w:pPr>
    </w:p>
    <w:p w14:paraId="22021D01" w14:textId="77777777" w:rsidR="00E12C9A" w:rsidRDefault="00E12C9A" w:rsidP="00AA6170">
      <w:pPr>
        <w:spacing w:after="0" w:line="240" w:lineRule="auto"/>
        <w:jc w:val="center"/>
        <w:rPr>
          <w:rFonts w:ascii="Gotham Book" w:hAnsi="Gotham Book"/>
          <w:b/>
          <w:bCs/>
          <w:color w:val="747474" w:themeColor="background2" w:themeShade="80"/>
          <w:sz w:val="34"/>
          <w:szCs w:val="32"/>
        </w:rPr>
      </w:pPr>
    </w:p>
    <w:p w14:paraId="413314D5" w14:textId="77777777" w:rsidR="00E12C9A" w:rsidRDefault="00E12C9A" w:rsidP="00AA6170">
      <w:pPr>
        <w:spacing w:after="0" w:line="240" w:lineRule="auto"/>
        <w:jc w:val="center"/>
        <w:rPr>
          <w:rFonts w:ascii="Gotham Book" w:hAnsi="Gotham Book"/>
          <w:b/>
          <w:bCs/>
          <w:color w:val="747474" w:themeColor="background2" w:themeShade="80"/>
          <w:sz w:val="34"/>
          <w:szCs w:val="32"/>
        </w:rPr>
      </w:pPr>
    </w:p>
    <w:p w14:paraId="726CDB67" w14:textId="77777777" w:rsidR="00E12C9A" w:rsidRDefault="00E12C9A" w:rsidP="00AA6170">
      <w:pPr>
        <w:spacing w:after="0" w:line="240" w:lineRule="auto"/>
        <w:jc w:val="center"/>
        <w:rPr>
          <w:rFonts w:ascii="Gotham Book" w:hAnsi="Gotham Book"/>
          <w:b/>
          <w:bCs/>
          <w:color w:val="747474" w:themeColor="background2" w:themeShade="80"/>
          <w:sz w:val="34"/>
          <w:szCs w:val="32"/>
        </w:rPr>
      </w:pPr>
    </w:p>
    <w:p w14:paraId="4323393C" w14:textId="77777777" w:rsidR="00E12C9A" w:rsidRDefault="00E12C9A" w:rsidP="00AA6170">
      <w:pPr>
        <w:spacing w:after="0" w:line="240" w:lineRule="auto"/>
        <w:jc w:val="center"/>
        <w:rPr>
          <w:rFonts w:ascii="Gotham Book" w:hAnsi="Gotham Book"/>
          <w:b/>
          <w:bCs/>
          <w:color w:val="747474" w:themeColor="background2" w:themeShade="80"/>
          <w:sz w:val="34"/>
          <w:szCs w:val="32"/>
        </w:rPr>
      </w:pPr>
    </w:p>
    <w:p w14:paraId="704AA8E8" w14:textId="77777777" w:rsidR="00E12C9A" w:rsidRDefault="00E12C9A" w:rsidP="00AA6170">
      <w:pPr>
        <w:spacing w:after="0" w:line="240" w:lineRule="auto"/>
        <w:jc w:val="center"/>
        <w:rPr>
          <w:rFonts w:ascii="Gotham Book" w:hAnsi="Gotham Book"/>
          <w:b/>
          <w:bCs/>
          <w:color w:val="747474" w:themeColor="background2" w:themeShade="80"/>
          <w:sz w:val="34"/>
          <w:szCs w:val="32"/>
        </w:rPr>
      </w:pPr>
    </w:p>
    <w:p w14:paraId="338ADEF8" w14:textId="77777777" w:rsidR="00E12C9A" w:rsidRDefault="00E12C9A" w:rsidP="00AA6170">
      <w:pPr>
        <w:spacing w:after="0" w:line="240" w:lineRule="auto"/>
        <w:jc w:val="center"/>
        <w:rPr>
          <w:rFonts w:ascii="Gotham Book" w:hAnsi="Gotham Book"/>
          <w:b/>
          <w:bCs/>
          <w:color w:val="747474" w:themeColor="background2" w:themeShade="80"/>
          <w:sz w:val="34"/>
          <w:szCs w:val="32"/>
        </w:rPr>
      </w:pPr>
    </w:p>
    <w:p w14:paraId="08040FC7" w14:textId="77777777" w:rsidR="00E12C9A" w:rsidRDefault="00E12C9A" w:rsidP="00AA6170">
      <w:pPr>
        <w:spacing w:after="0" w:line="240" w:lineRule="auto"/>
        <w:jc w:val="center"/>
        <w:rPr>
          <w:rFonts w:ascii="Gotham Book" w:hAnsi="Gotham Book"/>
          <w:b/>
          <w:bCs/>
          <w:color w:val="747474" w:themeColor="background2" w:themeShade="80"/>
          <w:sz w:val="34"/>
          <w:szCs w:val="32"/>
        </w:rPr>
      </w:pPr>
    </w:p>
    <w:p w14:paraId="43D9F808" w14:textId="77777777" w:rsidR="00E12C9A" w:rsidRDefault="00E12C9A" w:rsidP="00AA6170">
      <w:pPr>
        <w:spacing w:after="0" w:line="240" w:lineRule="auto"/>
        <w:jc w:val="center"/>
        <w:rPr>
          <w:rFonts w:ascii="Gotham Book" w:hAnsi="Gotham Book"/>
          <w:b/>
          <w:bCs/>
          <w:color w:val="747474" w:themeColor="background2" w:themeShade="80"/>
          <w:sz w:val="34"/>
          <w:szCs w:val="32"/>
        </w:rPr>
      </w:pPr>
    </w:p>
    <w:p w14:paraId="40F6B1A9" w14:textId="77777777" w:rsidR="00E12C9A" w:rsidRDefault="00E12C9A" w:rsidP="00AA6170">
      <w:pPr>
        <w:spacing w:after="0" w:line="240" w:lineRule="auto"/>
        <w:jc w:val="center"/>
        <w:rPr>
          <w:rFonts w:ascii="Gotham Book" w:hAnsi="Gotham Book"/>
          <w:b/>
          <w:bCs/>
          <w:color w:val="747474" w:themeColor="background2" w:themeShade="80"/>
          <w:sz w:val="34"/>
          <w:szCs w:val="32"/>
        </w:rPr>
      </w:pPr>
    </w:p>
    <w:p w14:paraId="534829BF" w14:textId="77777777" w:rsidR="00E12C9A" w:rsidRDefault="00E12C9A" w:rsidP="00AA6170">
      <w:pPr>
        <w:spacing w:after="0" w:line="240" w:lineRule="auto"/>
        <w:jc w:val="center"/>
        <w:rPr>
          <w:rFonts w:ascii="Gotham Book" w:hAnsi="Gotham Book"/>
          <w:b/>
          <w:bCs/>
          <w:color w:val="747474" w:themeColor="background2" w:themeShade="80"/>
          <w:sz w:val="34"/>
          <w:szCs w:val="32"/>
        </w:rPr>
      </w:pPr>
    </w:p>
    <w:p w14:paraId="614071CB" w14:textId="77777777" w:rsidR="00E12C9A" w:rsidRDefault="00E12C9A" w:rsidP="00AA6170">
      <w:pPr>
        <w:spacing w:after="0" w:line="240" w:lineRule="auto"/>
        <w:jc w:val="center"/>
        <w:rPr>
          <w:rFonts w:ascii="Gotham Book" w:hAnsi="Gotham Book"/>
          <w:b/>
          <w:bCs/>
          <w:color w:val="747474" w:themeColor="background2" w:themeShade="80"/>
          <w:sz w:val="34"/>
          <w:szCs w:val="32"/>
        </w:rPr>
      </w:pPr>
    </w:p>
    <w:p w14:paraId="270A748B" w14:textId="77777777" w:rsidR="00E12C9A" w:rsidRDefault="00E12C9A" w:rsidP="00AA6170">
      <w:pPr>
        <w:spacing w:after="0" w:line="240" w:lineRule="auto"/>
        <w:jc w:val="center"/>
        <w:rPr>
          <w:rFonts w:ascii="Gotham Book" w:hAnsi="Gotham Book"/>
          <w:b/>
          <w:bCs/>
          <w:color w:val="747474" w:themeColor="background2" w:themeShade="80"/>
          <w:sz w:val="34"/>
          <w:szCs w:val="32"/>
        </w:rPr>
      </w:pPr>
    </w:p>
    <w:p w14:paraId="5B998BA2" w14:textId="77777777" w:rsidR="00E12C9A" w:rsidRPr="00DF315E" w:rsidRDefault="00E12C9A" w:rsidP="00AA6170">
      <w:pPr>
        <w:spacing w:after="0" w:line="240" w:lineRule="auto"/>
        <w:jc w:val="center"/>
        <w:rPr>
          <w:rFonts w:ascii="Gotham Book" w:hAnsi="Gotham Book"/>
          <w:b/>
          <w:bCs/>
          <w:color w:val="747474" w:themeColor="background2" w:themeShade="80"/>
          <w:sz w:val="34"/>
          <w:szCs w:val="32"/>
        </w:rPr>
      </w:pPr>
    </w:p>
    <w:p w14:paraId="689160B7" w14:textId="6EA3FABE" w:rsidR="00AA6170" w:rsidRPr="00DF315E" w:rsidRDefault="00AA6170" w:rsidP="00AA6170">
      <w:pPr>
        <w:spacing w:after="0" w:line="240" w:lineRule="auto"/>
        <w:jc w:val="center"/>
        <w:rPr>
          <w:rFonts w:ascii="Gotham Book" w:hAnsi="Gotham Book"/>
          <w:b/>
          <w:bCs/>
          <w:color w:val="000000" w:themeColor="text1"/>
          <w:sz w:val="34"/>
          <w:szCs w:val="32"/>
        </w:rPr>
      </w:pPr>
      <w:r w:rsidRPr="00DF315E">
        <w:rPr>
          <w:rFonts w:ascii="Gotham Book" w:hAnsi="Gotham Book"/>
          <w:b/>
          <w:bCs/>
          <w:color w:val="747474" w:themeColor="background2" w:themeShade="80"/>
          <w:sz w:val="34"/>
          <w:szCs w:val="32"/>
        </w:rPr>
        <w:lastRenderedPageBreak/>
        <w:t xml:space="preserve">Teacher Guide: </w:t>
      </w:r>
      <w:r w:rsidR="00E12C9A">
        <w:rPr>
          <w:rFonts w:ascii="Gotham Book" w:hAnsi="Gotham Book"/>
          <w:b/>
          <w:bCs/>
          <w:color w:val="000000" w:themeColor="text1"/>
          <w:sz w:val="34"/>
          <w:szCs w:val="32"/>
        </w:rPr>
        <w:t>How do we know what we know?</w:t>
      </w:r>
    </w:p>
    <w:p w14:paraId="2C383C0D" w14:textId="77777777" w:rsidR="00AA6170" w:rsidRPr="00DF315E" w:rsidRDefault="00AA6170" w:rsidP="00AA6170">
      <w:pPr>
        <w:rPr>
          <w:rFonts w:ascii="Gotham Book" w:hAnsi="Gotham Book"/>
          <w:sz w:val="22"/>
          <w:szCs w:val="22"/>
        </w:rPr>
      </w:pPr>
    </w:p>
    <w:tbl>
      <w:tblPr>
        <w:tblStyle w:val="TableGrid"/>
        <w:tblW w:w="0" w:type="auto"/>
        <w:tblLook w:val="04A0" w:firstRow="1" w:lastRow="0" w:firstColumn="1" w:lastColumn="0" w:noHBand="0" w:noVBand="1"/>
      </w:tblPr>
      <w:tblGrid>
        <w:gridCol w:w="2241"/>
        <w:gridCol w:w="7109"/>
      </w:tblGrid>
      <w:tr w:rsidR="00AA6170" w:rsidRPr="00DF315E" w14:paraId="4A8D130C" w14:textId="77777777" w:rsidTr="00702EAA">
        <w:tc>
          <w:tcPr>
            <w:tcW w:w="2515" w:type="dxa"/>
            <w:shd w:val="clear" w:color="auto" w:fill="D9D9D9" w:themeFill="background1" w:themeFillShade="D9"/>
          </w:tcPr>
          <w:p w14:paraId="046483F6" w14:textId="77777777" w:rsidR="00AA6170" w:rsidRPr="00BC511F" w:rsidRDefault="00AA6170" w:rsidP="00702EAA">
            <w:pPr>
              <w:rPr>
                <w:rFonts w:ascii="Gotham Book" w:hAnsi="Gotham Book"/>
                <w:b/>
                <w:bCs/>
                <w:sz w:val="28"/>
                <w:szCs w:val="32"/>
              </w:rPr>
            </w:pPr>
            <w:r w:rsidRPr="00BC511F">
              <w:rPr>
                <w:rFonts w:ascii="Gotham Book" w:hAnsi="Gotham Book"/>
                <w:b/>
                <w:bCs/>
                <w:sz w:val="28"/>
                <w:szCs w:val="32"/>
              </w:rPr>
              <w:t>Warm-up</w:t>
            </w:r>
          </w:p>
          <w:p w14:paraId="1F27218D" w14:textId="77777777" w:rsidR="00AA6170" w:rsidRPr="00BC511F" w:rsidRDefault="00AA6170" w:rsidP="00702EAA">
            <w:pPr>
              <w:rPr>
                <w:rFonts w:ascii="Gotham Book" w:hAnsi="Gotham Book"/>
                <w:b/>
                <w:bCs/>
                <w:sz w:val="28"/>
                <w:szCs w:val="32"/>
              </w:rPr>
            </w:pPr>
          </w:p>
          <w:p w14:paraId="3B3EE601" w14:textId="77777777" w:rsidR="00AA6170" w:rsidRPr="00BC511F" w:rsidRDefault="00AA6170" w:rsidP="00702EAA">
            <w:pPr>
              <w:rPr>
                <w:rFonts w:ascii="Gotham Book" w:hAnsi="Gotham Book"/>
                <w:b/>
                <w:bCs/>
                <w:sz w:val="28"/>
                <w:szCs w:val="32"/>
              </w:rPr>
            </w:pPr>
          </w:p>
          <w:p w14:paraId="770A8EA6" w14:textId="77777777" w:rsidR="00AA6170" w:rsidRPr="00BC511F" w:rsidRDefault="00AA6170" w:rsidP="00702EAA">
            <w:pPr>
              <w:rPr>
                <w:rFonts w:ascii="Gotham Book" w:hAnsi="Gotham Book"/>
                <w:b/>
                <w:bCs/>
                <w:sz w:val="28"/>
                <w:szCs w:val="32"/>
              </w:rPr>
            </w:pPr>
          </w:p>
        </w:tc>
        <w:tc>
          <w:tcPr>
            <w:tcW w:w="8275" w:type="dxa"/>
          </w:tcPr>
          <w:p w14:paraId="44BEBF0B" w14:textId="1AFD2005" w:rsidR="00AA6170" w:rsidRDefault="00E12C9A" w:rsidP="00E12C9A">
            <w:pPr>
              <w:pStyle w:val="ListParagraph"/>
              <w:numPr>
                <w:ilvl w:val="0"/>
                <w:numId w:val="14"/>
              </w:numPr>
              <w:spacing w:after="0" w:line="276" w:lineRule="auto"/>
              <w:rPr>
                <w:rFonts w:ascii="Gotham Book" w:hAnsi="Gotham Book"/>
                <w:sz w:val="24"/>
                <w:szCs w:val="24"/>
              </w:rPr>
            </w:pPr>
            <w:r>
              <w:rPr>
                <w:rFonts w:ascii="Gotham Book" w:hAnsi="Gotham Book"/>
                <w:sz w:val="24"/>
                <w:szCs w:val="24"/>
              </w:rPr>
              <w:t xml:space="preserve">Students read a short excerpt from an account of a </w:t>
            </w:r>
            <w:r w:rsidR="008F5983">
              <w:rPr>
                <w:rFonts w:ascii="Gotham Book" w:hAnsi="Gotham Book"/>
                <w:sz w:val="24"/>
                <w:szCs w:val="24"/>
              </w:rPr>
              <w:t>seventeen-year-old</w:t>
            </w:r>
            <w:r>
              <w:rPr>
                <w:rFonts w:ascii="Gotham Book" w:hAnsi="Gotham Book"/>
                <w:sz w:val="24"/>
                <w:szCs w:val="24"/>
              </w:rPr>
              <w:t xml:space="preserve"> named S.M. Wills who traveled to the Texas Plains to take part in hunting in 1875. Wills describes the abundance of wild game, especially bison, which were hunted in large numbers.</w:t>
            </w:r>
          </w:p>
          <w:p w14:paraId="68F07DEE" w14:textId="77777777" w:rsidR="00E12C9A" w:rsidRDefault="00E12C9A" w:rsidP="00E12C9A">
            <w:pPr>
              <w:pStyle w:val="ListParagraph"/>
              <w:numPr>
                <w:ilvl w:val="0"/>
                <w:numId w:val="14"/>
              </w:numPr>
              <w:spacing w:after="0" w:line="276" w:lineRule="auto"/>
              <w:rPr>
                <w:rFonts w:ascii="Gotham Book" w:hAnsi="Gotham Book"/>
                <w:sz w:val="24"/>
                <w:szCs w:val="24"/>
              </w:rPr>
            </w:pPr>
            <w:r>
              <w:rPr>
                <w:rFonts w:ascii="Gotham Book" w:hAnsi="Gotham Book"/>
                <w:sz w:val="24"/>
                <w:szCs w:val="24"/>
              </w:rPr>
              <w:t>Students answer two multiple choice questions to identify the primary topic and the most accurate summary of the excerpt.</w:t>
            </w:r>
          </w:p>
          <w:p w14:paraId="3DB1BF4D" w14:textId="77777777" w:rsidR="00E12C9A" w:rsidRDefault="00E12C9A" w:rsidP="00E12C9A">
            <w:pPr>
              <w:pStyle w:val="ListParagraph"/>
              <w:numPr>
                <w:ilvl w:val="0"/>
                <w:numId w:val="14"/>
              </w:numPr>
              <w:spacing w:after="0" w:line="276" w:lineRule="auto"/>
              <w:rPr>
                <w:rFonts w:ascii="Gotham Book" w:hAnsi="Gotham Book"/>
                <w:sz w:val="24"/>
                <w:szCs w:val="24"/>
              </w:rPr>
            </w:pPr>
            <w:r>
              <w:rPr>
                <w:rFonts w:ascii="Gotham Book" w:hAnsi="Gotham Book"/>
                <w:sz w:val="24"/>
                <w:szCs w:val="24"/>
              </w:rPr>
              <w:t xml:space="preserve">Slides 2 and 3 restate the directions and provide sentence </w:t>
            </w:r>
            <w:proofErr w:type="gramStart"/>
            <w:r>
              <w:rPr>
                <w:rFonts w:ascii="Gotham Book" w:hAnsi="Gotham Book"/>
                <w:sz w:val="24"/>
                <w:szCs w:val="24"/>
              </w:rPr>
              <w:t>stems</w:t>
            </w:r>
            <w:proofErr w:type="gramEnd"/>
            <w:r>
              <w:rPr>
                <w:rFonts w:ascii="Gotham Book" w:hAnsi="Gotham Book"/>
                <w:sz w:val="24"/>
                <w:szCs w:val="24"/>
              </w:rPr>
              <w:t xml:space="preserve"> to guide student responses when sharing with the class.</w:t>
            </w:r>
          </w:p>
          <w:p w14:paraId="2F1A0A8E" w14:textId="77777777" w:rsidR="00E12C9A" w:rsidRDefault="00E12C9A" w:rsidP="00E12C9A">
            <w:pPr>
              <w:pStyle w:val="ListParagraph"/>
              <w:numPr>
                <w:ilvl w:val="0"/>
                <w:numId w:val="14"/>
              </w:numPr>
              <w:spacing w:after="0" w:line="276" w:lineRule="auto"/>
              <w:rPr>
                <w:rFonts w:ascii="Gotham Book" w:hAnsi="Gotham Book"/>
                <w:sz w:val="24"/>
                <w:szCs w:val="24"/>
              </w:rPr>
            </w:pPr>
            <w:r>
              <w:rPr>
                <w:rFonts w:ascii="Gotham Book" w:hAnsi="Gotham Book"/>
                <w:sz w:val="24"/>
                <w:szCs w:val="24"/>
              </w:rPr>
              <w:t>Slides 4 and 5 provide the essential question and the “We will / I will” statements for the lesson.</w:t>
            </w:r>
          </w:p>
          <w:p w14:paraId="6B0F71C9" w14:textId="3C992B74" w:rsidR="00E12C9A" w:rsidRPr="00E12C9A" w:rsidRDefault="00E12C9A" w:rsidP="00E12C9A">
            <w:pPr>
              <w:pStyle w:val="ListParagraph"/>
              <w:spacing w:after="0" w:line="276" w:lineRule="auto"/>
              <w:rPr>
                <w:rFonts w:ascii="Gotham Book" w:hAnsi="Gotham Book"/>
                <w:sz w:val="24"/>
                <w:szCs w:val="24"/>
              </w:rPr>
            </w:pPr>
          </w:p>
        </w:tc>
      </w:tr>
      <w:tr w:rsidR="00AA6170" w:rsidRPr="00DF315E" w14:paraId="4E93C679" w14:textId="77777777" w:rsidTr="00702EAA">
        <w:tc>
          <w:tcPr>
            <w:tcW w:w="2515" w:type="dxa"/>
            <w:shd w:val="clear" w:color="auto" w:fill="D9D9D9" w:themeFill="background1" w:themeFillShade="D9"/>
          </w:tcPr>
          <w:p w14:paraId="212083E9" w14:textId="77777777" w:rsidR="00AA6170" w:rsidRPr="00BC511F" w:rsidRDefault="00AA6170" w:rsidP="00702EAA">
            <w:pPr>
              <w:rPr>
                <w:rFonts w:ascii="Gotham Book" w:hAnsi="Gotham Book"/>
                <w:b/>
                <w:bCs/>
                <w:sz w:val="28"/>
                <w:szCs w:val="32"/>
              </w:rPr>
            </w:pPr>
            <w:r w:rsidRPr="00BC511F">
              <w:rPr>
                <w:rFonts w:ascii="Gotham Book" w:hAnsi="Gotham Book"/>
                <w:b/>
                <w:bCs/>
                <w:sz w:val="28"/>
                <w:szCs w:val="32"/>
              </w:rPr>
              <w:t>Lesson</w:t>
            </w:r>
          </w:p>
        </w:tc>
        <w:tc>
          <w:tcPr>
            <w:tcW w:w="8275" w:type="dxa"/>
          </w:tcPr>
          <w:p w14:paraId="200F5EC7" w14:textId="77777777" w:rsidR="00AA6170" w:rsidRPr="00E12C9A" w:rsidRDefault="00E12C9A" w:rsidP="00702EAA">
            <w:pPr>
              <w:spacing w:after="0" w:line="240" w:lineRule="auto"/>
              <w:rPr>
                <w:rFonts w:ascii="Gotham Book" w:hAnsi="Gotham Book"/>
                <w:color w:val="000000" w:themeColor="text1"/>
                <w:sz w:val="24"/>
                <w:szCs w:val="24"/>
                <w:u w:val="single"/>
              </w:rPr>
            </w:pPr>
            <w:r w:rsidRPr="00E12C9A">
              <w:rPr>
                <w:rFonts w:ascii="Gotham Book" w:hAnsi="Gotham Book"/>
                <w:color w:val="000000" w:themeColor="text1"/>
                <w:sz w:val="24"/>
                <w:szCs w:val="24"/>
                <w:u w:val="single"/>
              </w:rPr>
              <w:t>Part I: Texas at the End of the Twentieth Century</w:t>
            </w:r>
          </w:p>
          <w:p w14:paraId="703051F8" w14:textId="77777777" w:rsidR="00E12C9A" w:rsidRDefault="00E12C9A" w:rsidP="00702EAA">
            <w:pPr>
              <w:spacing w:after="0" w:line="240" w:lineRule="auto"/>
              <w:rPr>
                <w:rFonts w:ascii="Gotham Book" w:hAnsi="Gotham Book"/>
                <w:color w:val="000000" w:themeColor="text1"/>
                <w:sz w:val="24"/>
                <w:szCs w:val="24"/>
              </w:rPr>
            </w:pPr>
          </w:p>
          <w:p w14:paraId="6C70F0BE" w14:textId="77777777" w:rsidR="00E12C9A" w:rsidRDefault="00235B56" w:rsidP="00E12C9A">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read a brief introduction to the major themes, topics, and events of the era and use the reading to list as many of the topics from the reading as they can.</w:t>
            </w:r>
          </w:p>
          <w:p w14:paraId="0CE120F5" w14:textId="77777777" w:rsidR="00235B56" w:rsidRDefault="00235B56" w:rsidP="00E12C9A">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This activity is meant to refresh student recall of key events of the era, and act as a preview to the types of primary source materials students will be evaluating.</w:t>
            </w:r>
          </w:p>
          <w:p w14:paraId="0FE89C5A" w14:textId="516B76C3" w:rsidR="00235B56" w:rsidRDefault="00235B56" w:rsidP="00E12C9A">
            <w:pPr>
              <w:pStyle w:val="ListParagraph"/>
              <w:numPr>
                <w:ilvl w:val="0"/>
                <w:numId w:val="15"/>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Slide 6 displays the heading of this portion of work along with a primary source photograph of cowboys at rest in front of their bunk house on the XIT ranch. </w:t>
            </w:r>
          </w:p>
          <w:p w14:paraId="4F086D58" w14:textId="77777777" w:rsidR="00235B56" w:rsidRDefault="00235B56" w:rsidP="00235B56">
            <w:pPr>
              <w:spacing w:after="0" w:line="240" w:lineRule="auto"/>
              <w:ind w:left="360"/>
              <w:rPr>
                <w:rFonts w:ascii="Gotham Book" w:hAnsi="Gotham Book"/>
                <w:color w:val="000000" w:themeColor="text1"/>
                <w:sz w:val="24"/>
                <w:szCs w:val="24"/>
              </w:rPr>
            </w:pPr>
          </w:p>
          <w:p w14:paraId="5EB1B919" w14:textId="77777777" w:rsidR="00235B56" w:rsidRDefault="00235B56" w:rsidP="00235B56">
            <w:p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 xml:space="preserve">Part II: Primary Source Analysis </w:t>
            </w:r>
          </w:p>
          <w:p w14:paraId="00957DFE" w14:textId="77777777" w:rsidR="00235B56" w:rsidRDefault="00235B56" w:rsidP="00235B56">
            <w:pPr>
              <w:spacing w:after="0" w:line="240" w:lineRule="auto"/>
              <w:rPr>
                <w:rFonts w:ascii="Gotham Book" w:hAnsi="Gotham Book"/>
                <w:color w:val="000000" w:themeColor="text1"/>
                <w:sz w:val="24"/>
                <w:szCs w:val="24"/>
              </w:rPr>
            </w:pPr>
          </w:p>
          <w:p w14:paraId="53661D0C" w14:textId="77777777" w:rsidR="00235B56" w:rsidRDefault="00235B56" w:rsidP="00235B56">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 xml:space="preserve">Students choose a given number of excerpts to analyze out of the ten possible options. </w:t>
            </w:r>
          </w:p>
          <w:p w14:paraId="3EDDCD89" w14:textId="77777777" w:rsidR="00235B56" w:rsidRDefault="00235B56" w:rsidP="00235B56">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rPr>
              <w:t>Students analyze each of their chosen excerpts, recording information about each excerpt on their worksheet.</w:t>
            </w:r>
          </w:p>
          <w:p w14:paraId="6A14E540" w14:textId="77777777" w:rsidR="00235B56" w:rsidRDefault="00235B56" w:rsidP="00235B56">
            <w:pPr>
              <w:spacing w:after="0" w:line="240" w:lineRule="auto"/>
              <w:rPr>
                <w:rFonts w:ascii="Gotham Book" w:hAnsi="Gotham Book"/>
                <w:color w:val="000000" w:themeColor="text1"/>
                <w:sz w:val="24"/>
                <w:szCs w:val="24"/>
              </w:rPr>
            </w:pPr>
          </w:p>
          <w:p w14:paraId="15A07366" w14:textId="47151558" w:rsidR="00235B56" w:rsidRDefault="00235B56" w:rsidP="00235B56">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 xml:space="preserve">Advanced: </w:t>
            </w:r>
            <w:r>
              <w:rPr>
                <w:rFonts w:ascii="Gotham Book" w:hAnsi="Gotham Book"/>
                <w:color w:val="000000" w:themeColor="text1"/>
                <w:sz w:val="24"/>
                <w:szCs w:val="24"/>
              </w:rPr>
              <w:t xml:space="preserve">Students read an introduction to the unit at an advanced Lexile Level and list as many topics from the reading as they can. Students then choose 8 out of the 10 possible primary source excerpts and record the primary topic or topics, list significant information, and create </w:t>
            </w:r>
            <w:proofErr w:type="gramStart"/>
            <w:r>
              <w:rPr>
                <w:rFonts w:ascii="Gotham Book" w:hAnsi="Gotham Book"/>
                <w:color w:val="000000" w:themeColor="text1"/>
                <w:sz w:val="24"/>
                <w:szCs w:val="24"/>
              </w:rPr>
              <w:t>a brief summary</w:t>
            </w:r>
            <w:proofErr w:type="gramEnd"/>
            <w:r>
              <w:rPr>
                <w:rFonts w:ascii="Gotham Book" w:hAnsi="Gotham Book"/>
                <w:color w:val="000000" w:themeColor="text1"/>
                <w:sz w:val="24"/>
                <w:szCs w:val="24"/>
              </w:rPr>
              <w:t xml:space="preserve"> of each excerpt. </w:t>
            </w:r>
          </w:p>
          <w:p w14:paraId="7AAFE00B" w14:textId="77777777" w:rsidR="00235B56" w:rsidRPr="00235B56" w:rsidRDefault="00235B56" w:rsidP="00235B56">
            <w:pPr>
              <w:rPr>
                <w:rFonts w:ascii="Gotham Book" w:hAnsi="Gotham Book"/>
                <w:color w:val="000000" w:themeColor="text1"/>
                <w:sz w:val="24"/>
                <w:szCs w:val="24"/>
              </w:rPr>
            </w:pPr>
          </w:p>
          <w:p w14:paraId="7EE80DEB" w14:textId="77777777" w:rsidR="00235B56" w:rsidRDefault="00235B56" w:rsidP="00235B56">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lastRenderedPageBreak/>
              <w:t>Grade Level:</w:t>
            </w:r>
            <w:r>
              <w:rPr>
                <w:rFonts w:ascii="Gotham Book" w:hAnsi="Gotham Book"/>
                <w:color w:val="000000" w:themeColor="text1"/>
                <w:sz w:val="24"/>
                <w:szCs w:val="24"/>
              </w:rPr>
              <w:t xml:space="preserve"> Students read an introduction to the unit at a grade level Lexile Level and list three topics addressed in the reading. Students then choose 6 out of the 10 possible primary source excerpts and identify the primary topic or topics from the list provided, list key information, and write </w:t>
            </w:r>
            <w:proofErr w:type="gramStart"/>
            <w:r>
              <w:rPr>
                <w:rFonts w:ascii="Gotham Book" w:hAnsi="Gotham Book"/>
                <w:color w:val="000000" w:themeColor="text1"/>
                <w:sz w:val="24"/>
                <w:szCs w:val="24"/>
              </w:rPr>
              <w:t>a brief summary</w:t>
            </w:r>
            <w:proofErr w:type="gramEnd"/>
            <w:r>
              <w:rPr>
                <w:rFonts w:ascii="Gotham Book" w:hAnsi="Gotham Book"/>
                <w:color w:val="000000" w:themeColor="text1"/>
                <w:sz w:val="24"/>
                <w:szCs w:val="24"/>
              </w:rPr>
              <w:t xml:space="preserve"> of each excerpt.</w:t>
            </w:r>
          </w:p>
          <w:p w14:paraId="180B97C0" w14:textId="77777777" w:rsidR="00235B56" w:rsidRDefault="00235B56" w:rsidP="00235B56">
            <w:pPr>
              <w:pStyle w:val="ListParagraph"/>
              <w:spacing w:after="0" w:line="240" w:lineRule="auto"/>
              <w:rPr>
                <w:rFonts w:ascii="Gotham Book" w:hAnsi="Gotham Book"/>
                <w:color w:val="000000" w:themeColor="text1"/>
                <w:sz w:val="24"/>
                <w:szCs w:val="24"/>
              </w:rPr>
            </w:pPr>
          </w:p>
          <w:p w14:paraId="305C6BA8" w14:textId="77777777" w:rsidR="00235B56" w:rsidRDefault="00235B56" w:rsidP="00235B56">
            <w:pPr>
              <w:pStyle w:val="ListParagraph"/>
              <w:numPr>
                <w:ilvl w:val="0"/>
                <w:numId w:val="16"/>
              </w:numPr>
              <w:spacing w:after="0" w:line="240" w:lineRule="auto"/>
              <w:rPr>
                <w:rFonts w:ascii="Gotham Book" w:hAnsi="Gotham Book"/>
                <w:color w:val="000000" w:themeColor="text1"/>
                <w:sz w:val="24"/>
                <w:szCs w:val="24"/>
              </w:rPr>
            </w:pPr>
            <w:r>
              <w:rPr>
                <w:rFonts w:ascii="Gotham Book" w:hAnsi="Gotham Book"/>
                <w:color w:val="000000" w:themeColor="text1"/>
                <w:sz w:val="24"/>
                <w:szCs w:val="24"/>
                <w:u w:val="single"/>
              </w:rPr>
              <w:t xml:space="preserve">Foundations: </w:t>
            </w:r>
            <w:r>
              <w:rPr>
                <w:rFonts w:ascii="Gotham Book" w:hAnsi="Gotham Book"/>
                <w:color w:val="000000" w:themeColor="text1"/>
                <w:sz w:val="24"/>
                <w:szCs w:val="24"/>
              </w:rPr>
              <w:t xml:space="preserve">Students read an introduction to the unit at a grade level Lexile Level with key information provided in bold lettering and identify topics addressed in the reading from a list provided. Students then choose 4 out of the 10 possible primary source excerpts and identify the primary topic or topics from the list provided and write </w:t>
            </w:r>
            <w:proofErr w:type="gramStart"/>
            <w:r>
              <w:rPr>
                <w:rFonts w:ascii="Gotham Book" w:hAnsi="Gotham Book"/>
                <w:color w:val="000000" w:themeColor="text1"/>
                <w:sz w:val="24"/>
                <w:szCs w:val="24"/>
              </w:rPr>
              <w:t>a brief summary</w:t>
            </w:r>
            <w:proofErr w:type="gramEnd"/>
            <w:r>
              <w:rPr>
                <w:rFonts w:ascii="Gotham Book" w:hAnsi="Gotham Book"/>
                <w:color w:val="000000" w:themeColor="text1"/>
                <w:sz w:val="24"/>
                <w:szCs w:val="24"/>
              </w:rPr>
              <w:t xml:space="preserve"> of each excerpt.</w:t>
            </w:r>
          </w:p>
          <w:p w14:paraId="649ADF80" w14:textId="77777777" w:rsidR="00235B56" w:rsidRPr="00235B56" w:rsidRDefault="00235B56" w:rsidP="00235B56">
            <w:pPr>
              <w:pStyle w:val="ListParagraph"/>
              <w:rPr>
                <w:rFonts w:ascii="Gotham Book" w:hAnsi="Gotham Book"/>
                <w:color w:val="000000" w:themeColor="text1"/>
                <w:sz w:val="24"/>
                <w:szCs w:val="24"/>
              </w:rPr>
            </w:pPr>
          </w:p>
          <w:p w14:paraId="77713F3C" w14:textId="4F215ADC" w:rsidR="00235B56" w:rsidRPr="00235B56" w:rsidRDefault="00235B56" w:rsidP="00235B56">
            <w:pPr>
              <w:pStyle w:val="ListParagraph"/>
              <w:spacing w:after="0" w:line="240" w:lineRule="auto"/>
              <w:rPr>
                <w:rFonts w:ascii="Gotham Book" w:hAnsi="Gotham Book"/>
                <w:color w:val="000000" w:themeColor="text1"/>
                <w:sz w:val="24"/>
                <w:szCs w:val="24"/>
              </w:rPr>
            </w:pPr>
          </w:p>
        </w:tc>
      </w:tr>
      <w:tr w:rsidR="00AA6170" w:rsidRPr="00DF315E" w14:paraId="0CB7947F" w14:textId="77777777" w:rsidTr="00702EAA">
        <w:tc>
          <w:tcPr>
            <w:tcW w:w="2515" w:type="dxa"/>
            <w:shd w:val="clear" w:color="auto" w:fill="D9D9D9" w:themeFill="background1" w:themeFillShade="D9"/>
          </w:tcPr>
          <w:p w14:paraId="1631FC88" w14:textId="77777777" w:rsidR="00AA6170" w:rsidRPr="00BC511F" w:rsidRDefault="00AA6170" w:rsidP="00702EAA">
            <w:pPr>
              <w:rPr>
                <w:rFonts w:ascii="Gotham Book" w:hAnsi="Gotham Book"/>
                <w:b/>
                <w:bCs/>
                <w:sz w:val="28"/>
                <w:szCs w:val="32"/>
              </w:rPr>
            </w:pPr>
            <w:r w:rsidRPr="00BC511F">
              <w:rPr>
                <w:rFonts w:ascii="Gotham Book" w:hAnsi="Gotham Book"/>
                <w:b/>
                <w:bCs/>
                <w:sz w:val="28"/>
                <w:szCs w:val="32"/>
              </w:rPr>
              <w:lastRenderedPageBreak/>
              <w:t>Exit</w:t>
            </w:r>
            <w:r w:rsidRPr="00BC511F">
              <w:rPr>
                <w:rFonts w:ascii="Gotham Book" w:hAnsi="Gotham Book"/>
                <w:sz w:val="28"/>
                <w:szCs w:val="32"/>
              </w:rPr>
              <w:t xml:space="preserve"> </w:t>
            </w:r>
            <w:r w:rsidRPr="00BC511F">
              <w:rPr>
                <w:rFonts w:ascii="Gotham Book" w:hAnsi="Gotham Book"/>
                <w:b/>
                <w:bCs/>
                <w:sz w:val="28"/>
                <w:szCs w:val="32"/>
              </w:rPr>
              <w:t>Ticket</w:t>
            </w:r>
          </w:p>
          <w:p w14:paraId="16B1A874" w14:textId="77777777" w:rsidR="00AA6170" w:rsidRPr="00BC511F" w:rsidRDefault="00AA6170" w:rsidP="00702EAA">
            <w:pPr>
              <w:rPr>
                <w:rFonts w:ascii="Gotham Book" w:hAnsi="Gotham Book"/>
                <w:b/>
                <w:bCs/>
                <w:sz w:val="28"/>
                <w:szCs w:val="32"/>
              </w:rPr>
            </w:pPr>
          </w:p>
          <w:p w14:paraId="389822B6" w14:textId="77777777" w:rsidR="00AA6170" w:rsidRPr="00BC511F" w:rsidRDefault="00AA6170" w:rsidP="00702EAA">
            <w:pPr>
              <w:rPr>
                <w:rFonts w:ascii="Gotham Book" w:hAnsi="Gotham Book"/>
                <w:sz w:val="28"/>
                <w:szCs w:val="32"/>
              </w:rPr>
            </w:pPr>
          </w:p>
        </w:tc>
        <w:tc>
          <w:tcPr>
            <w:tcW w:w="8275" w:type="dxa"/>
          </w:tcPr>
          <w:p w14:paraId="197E9D7C" w14:textId="77777777" w:rsidR="00AA6170" w:rsidRDefault="00235B56" w:rsidP="00235B56">
            <w:pPr>
              <w:pStyle w:val="ListParagraph"/>
              <w:numPr>
                <w:ilvl w:val="0"/>
                <w:numId w:val="17"/>
              </w:numPr>
              <w:spacing w:after="0" w:line="240" w:lineRule="auto"/>
              <w:rPr>
                <w:rFonts w:ascii="Gotham Book" w:hAnsi="Gotham Book"/>
                <w:sz w:val="24"/>
                <w:szCs w:val="24"/>
              </w:rPr>
            </w:pPr>
            <w:r>
              <w:rPr>
                <w:rFonts w:ascii="Gotham Book" w:hAnsi="Gotham Book"/>
                <w:sz w:val="24"/>
                <w:szCs w:val="24"/>
              </w:rPr>
              <w:t>Students respond to a writing prompt asking them to describe one of the major topics covered in this unit and to explain how that topic was addressed in one of the primary source excerpts.</w:t>
            </w:r>
          </w:p>
          <w:p w14:paraId="3A707DF1" w14:textId="77777777" w:rsidR="00235B56" w:rsidRDefault="00235B56" w:rsidP="00235B56">
            <w:pPr>
              <w:pStyle w:val="ListParagraph"/>
              <w:numPr>
                <w:ilvl w:val="0"/>
                <w:numId w:val="17"/>
              </w:numPr>
              <w:spacing w:after="0" w:line="240" w:lineRule="auto"/>
              <w:rPr>
                <w:rFonts w:ascii="Gotham Book" w:hAnsi="Gotham Book"/>
                <w:sz w:val="24"/>
                <w:szCs w:val="24"/>
              </w:rPr>
            </w:pPr>
            <w:r>
              <w:rPr>
                <w:rFonts w:ascii="Gotham Book" w:hAnsi="Gotham Book"/>
                <w:sz w:val="24"/>
                <w:szCs w:val="24"/>
              </w:rPr>
              <w:t>Slides 8 and 9 restate the directions and provide sentence stems to guide student responses when sharing with the class.</w:t>
            </w:r>
          </w:p>
          <w:p w14:paraId="3F787F47" w14:textId="1B635FE6" w:rsidR="00235B56" w:rsidRPr="00235B56" w:rsidRDefault="00235B56" w:rsidP="00235B56">
            <w:pPr>
              <w:pStyle w:val="ListParagraph"/>
              <w:spacing w:after="0" w:line="240" w:lineRule="auto"/>
              <w:rPr>
                <w:rFonts w:ascii="Gotham Book" w:hAnsi="Gotham Book"/>
                <w:sz w:val="24"/>
                <w:szCs w:val="24"/>
              </w:rPr>
            </w:pPr>
          </w:p>
        </w:tc>
      </w:tr>
    </w:tbl>
    <w:p w14:paraId="79C88D79" w14:textId="77777777" w:rsidR="00AA6170" w:rsidRPr="00DF315E" w:rsidRDefault="00AA6170" w:rsidP="00AA6170">
      <w:pPr>
        <w:rPr>
          <w:rFonts w:ascii="Gotham Book" w:hAnsi="Gotham Book"/>
          <w:sz w:val="22"/>
          <w:szCs w:val="22"/>
        </w:rPr>
      </w:pPr>
    </w:p>
    <w:p w14:paraId="1DE843C9" w14:textId="77777777" w:rsidR="00AA6170" w:rsidRPr="00DF315E" w:rsidRDefault="00AA6170" w:rsidP="00AA6170">
      <w:pPr>
        <w:rPr>
          <w:rFonts w:ascii="Gotham Book" w:hAnsi="Gotham Book"/>
          <w:noProof/>
          <w:sz w:val="18"/>
          <w:szCs w:val="18"/>
        </w:rPr>
      </w:pPr>
    </w:p>
    <w:p w14:paraId="727D2DFD" w14:textId="77777777" w:rsidR="00AA6170" w:rsidRPr="00DF315E" w:rsidRDefault="00AA6170" w:rsidP="00AA6170">
      <w:pPr>
        <w:rPr>
          <w:rFonts w:ascii="Gotham Book" w:hAnsi="Gotham Book"/>
          <w:noProof/>
          <w:sz w:val="18"/>
          <w:szCs w:val="18"/>
        </w:rPr>
      </w:pPr>
    </w:p>
    <w:p w14:paraId="475A370D" w14:textId="77777777" w:rsidR="00AA6170" w:rsidRPr="00DF315E" w:rsidRDefault="00AA6170" w:rsidP="00AA6170">
      <w:pPr>
        <w:rPr>
          <w:rFonts w:ascii="Gotham Book" w:hAnsi="Gotham Book"/>
          <w:noProof/>
          <w:sz w:val="18"/>
          <w:szCs w:val="18"/>
        </w:rPr>
      </w:pPr>
    </w:p>
    <w:p w14:paraId="6AFEB62D" w14:textId="77777777" w:rsidR="00AA6170" w:rsidRDefault="00AA6170" w:rsidP="00AA6170">
      <w:pPr>
        <w:rPr>
          <w:rFonts w:ascii="Gotham Book" w:hAnsi="Gotham Book"/>
          <w:noProof/>
          <w:sz w:val="18"/>
          <w:szCs w:val="18"/>
        </w:rPr>
      </w:pPr>
    </w:p>
    <w:p w14:paraId="3B1DA449" w14:textId="77777777" w:rsidR="00862229" w:rsidRDefault="00862229" w:rsidP="00AA6170">
      <w:pPr>
        <w:rPr>
          <w:rFonts w:ascii="Gotham Book" w:hAnsi="Gotham Book"/>
          <w:noProof/>
          <w:sz w:val="18"/>
          <w:szCs w:val="18"/>
        </w:rPr>
      </w:pPr>
    </w:p>
    <w:p w14:paraId="23487EC5" w14:textId="77777777" w:rsidR="00862229" w:rsidRDefault="00862229" w:rsidP="00AA6170">
      <w:pPr>
        <w:rPr>
          <w:rFonts w:ascii="Gotham Book" w:hAnsi="Gotham Book"/>
          <w:noProof/>
          <w:sz w:val="18"/>
          <w:szCs w:val="18"/>
        </w:rPr>
      </w:pPr>
    </w:p>
    <w:p w14:paraId="791C970B" w14:textId="77777777" w:rsidR="00862229" w:rsidRDefault="00862229" w:rsidP="00AA6170">
      <w:pPr>
        <w:rPr>
          <w:rFonts w:ascii="Gotham Book" w:hAnsi="Gotham Book"/>
          <w:noProof/>
          <w:sz w:val="18"/>
          <w:szCs w:val="18"/>
        </w:rPr>
      </w:pPr>
    </w:p>
    <w:p w14:paraId="77DB9490" w14:textId="77777777" w:rsidR="00862229" w:rsidRDefault="00862229" w:rsidP="00AA6170">
      <w:pPr>
        <w:rPr>
          <w:rFonts w:ascii="Gotham Book" w:hAnsi="Gotham Book"/>
          <w:noProof/>
          <w:sz w:val="18"/>
          <w:szCs w:val="18"/>
        </w:rPr>
      </w:pPr>
    </w:p>
    <w:p w14:paraId="3DBAE176" w14:textId="77777777" w:rsidR="00862229" w:rsidRDefault="00862229" w:rsidP="00AA6170">
      <w:pPr>
        <w:rPr>
          <w:rFonts w:ascii="Gotham Book" w:hAnsi="Gotham Book"/>
          <w:noProof/>
          <w:sz w:val="18"/>
          <w:szCs w:val="18"/>
        </w:rPr>
      </w:pPr>
    </w:p>
    <w:p w14:paraId="49C03F86" w14:textId="77777777" w:rsidR="00862229" w:rsidRDefault="00862229" w:rsidP="00AA6170">
      <w:pPr>
        <w:rPr>
          <w:rFonts w:ascii="Gotham Book" w:hAnsi="Gotham Book"/>
          <w:noProof/>
          <w:sz w:val="18"/>
          <w:szCs w:val="18"/>
        </w:rPr>
      </w:pPr>
    </w:p>
    <w:p w14:paraId="31C88284" w14:textId="77777777" w:rsidR="00862229" w:rsidRDefault="00862229" w:rsidP="00AA6170">
      <w:pPr>
        <w:rPr>
          <w:rFonts w:ascii="Gotham Book" w:hAnsi="Gotham Book"/>
          <w:noProof/>
          <w:sz w:val="18"/>
          <w:szCs w:val="18"/>
        </w:rPr>
      </w:pPr>
    </w:p>
    <w:p w14:paraId="663D7B7E" w14:textId="77777777" w:rsidR="00862229" w:rsidRDefault="00862229" w:rsidP="00AA6170">
      <w:pPr>
        <w:rPr>
          <w:rFonts w:ascii="Gotham Book" w:hAnsi="Gotham Book"/>
          <w:noProof/>
          <w:sz w:val="18"/>
          <w:szCs w:val="18"/>
        </w:rPr>
      </w:pPr>
    </w:p>
    <w:p w14:paraId="1B0BD480" w14:textId="77777777" w:rsidR="00862229" w:rsidRDefault="00862229" w:rsidP="00AA6170">
      <w:pPr>
        <w:rPr>
          <w:rFonts w:ascii="Gotham Book" w:hAnsi="Gotham Book"/>
          <w:noProof/>
          <w:sz w:val="18"/>
          <w:szCs w:val="18"/>
        </w:rPr>
      </w:pPr>
    </w:p>
    <w:p w14:paraId="59C30266" w14:textId="77777777" w:rsidR="00862229" w:rsidRDefault="00862229" w:rsidP="00AA6170">
      <w:pPr>
        <w:rPr>
          <w:rFonts w:ascii="Gotham Book" w:hAnsi="Gotham Book"/>
          <w:noProof/>
          <w:sz w:val="18"/>
          <w:szCs w:val="18"/>
        </w:rPr>
      </w:pPr>
    </w:p>
    <w:p w14:paraId="4D4971AE" w14:textId="77777777" w:rsidR="003B7D50" w:rsidRDefault="003B7D50" w:rsidP="00AA6170">
      <w:pPr>
        <w:rPr>
          <w:rFonts w:ascii="Gotham Book" w:hAnsi="Gotham Book"/>
          <w:noProof/>
          <w:sz w:val="18"/>
          <w:szCs w:val="18"/>
        </w:rPr>
      </w:pPr>
    </w:p>
    <w:p w14:paraId="13577FDD" w14:textId="77777777" w:rsidR="00862229" w:rsidRPr="00DF315E" w:rsidRDefault="00862229" w:rsidP="00AA6170">
      <w:pPr>
        <w:rPr>
          <w:rFonts w:ascii="Gotham Book" w:hAnsi="Gotham Book"/>
          <w:noProof/>
          <w:sz w:val="18"/>
          <w:szCs w:val="18"/>
        </w:rPr>
      </w:pPr>
    </w:p>
    <w:p w14:paraId="489FCEFD" w14:textId="77777777" w:rsidR="00AA6170" w:rsidRDefault="00AA6170" w:rsidP="00AA6170">
      <w:pPr>
        <w:jc w:val="center"/>
        <w:rPr>
          <w:rFonts w:ascii="Gotham Book" w:hAnsi="Gotham Book"/>
          <w:b/>
          <w:bCs/>
          <w:noProof/>
          <w:sz w:val="34"/>
          <w:szCs w:val="44"/>
        </w:rPr>
      </w:pPr>
      <w:r w:rsidRPr="00DF315E">
        <w:rPr>
          <w:rFonts w:ascii="Gotham Book" w:hAnsi="Gotham Book"/>
          <w:b/>
          <w:bCs/>
          <w:noProof/>
          <w:sz w:val="34"/>
          <w:szCs w:val="44"/>
        </w:rPr>
        <w:lastRenderedPageBreak/>
        <w:t>Primary Sources and Other</w:t>
      </w:r>
      <w:r w:rsidRPr="00093A67">
        <w:rPr>
          <w:rFonts w:ascii="Gotham Book" w:hAnsi="Gotham Book"/>
          <w:b/>
          <w:bCs/>
          <w:noProof/>
          <w:sz w:val="34"/>
          <w:szCs w:val="44"/>
        </w:rPr>
        <w:t xml:space="preserve"> Resources Used</w:t>
      </w:r>
    </w:p>
    <w:p w14:paraId="2B5E8CC8" w14:textId="34CA5E7D" w:rsidR="00080D33" w:rsidRPr="00080D33" w:rsidRDefault="00080D33" w:rsidP="00080D33">
      <w:pPr>
        <w:pStyle w:val="NormalWeb"/>
        <w:numPr>
          <w:ilvl w:val="0"/>
          <w:numId w:val="2"/>
        </w:numPr>
        <w:spacing w:before="240" w:beforeAutospacing="0" w:after="0" w:afterAutospacing="0"/>
        <w:textAlignment w:val="baseline"/>
        <w:rPr>
          <w:color w:val="000000"/>
        </w:rPr>
      </w:pPr>
      <w:r>
        <w:rPr>
          <w:color w:val="000000"/>
        </w:rPr>
        <w:t xml:space="preserve">“Escaped from Captivity: Four Years Among the Comanches and Apaches.” </w:t>
      </w:r>
      <w:r>
        <w:rPr>
          <w:i/>
          <w:iCs/>
          <w:color w:val="000000"/>
        </w:rPr>
        <w:t>Denison Daily News</w:t>
      </w:r>
      <w:r>
        <w:rPr>
          <w:color w:val="000000"/>
        </w:rPr>
        <w:t>, January 5, 1879.</w:t>
      </w:r>
      <w:r w:rsidRPr="001A0B8E">
        <w:rPr>
          <w:rFonts w:eastAsiaTheme="majorEastAsia"/>
        </w:rPr>
        <w:t xml:space="preserve"> https://texashistory.unt.edu/ark:/67531/metapth327116/m1/5/</w:t>
      </w:r>
      <w:r>
        <w:rPr>
          <w:color w:val="000000"/>
        </w:rPr>
        <w:t>.     </w:t>
      </w:r>
    </w:p>
    <w:p w14:paraId="35D49674" w14:textId="1EAA3DF2" w:rsidR="00AA6170" w:rsidRDefault="00AA6170" w:rsidP="00080D33">
      <w:pPr>
        <w:pStyle w:val="ListParagraph"/>
        <w:numPr>
          <w:ilvl w:val="0"/>
          <w:numId w:val="2"/>
        </w:numPr>
        <w:spacing w:after="0"/>
        <w:rPr>
          <w:rFonts w:ascii="Gotham Book" w:hAnsi="Gotham Book"/>
          <w:sz w:val="24"/>
          <w:szCs w:val="24"/>
        </w:rPr>
      </w:pPr>
      <w:proofErr w:type="spellStart"/>
      <w:r w:rsidRPr="00AA6170">
        <w:rPr>
          <w:rFonts w:ascii="Gotham Book" w:hAnsi="Gotham Book"/>
          <w:sz w:val="24"/>
          <w:szCs w:val="24"/>
        </w:rPr>
        <w:t>Baillargcon</w:t>
      </w:r>
      <w:proofErr w:type="spellEnd"/>
      <w:r w:rsidRPr="00AA6170">
        <w:rPr>
          <w:rFonts w:ascii="Gotham Book" w:hAnsi="Gotham Book"/>
          <w:sz w:val="24"/>
          <w:szCs w:val="24"/>
        </w:rPr>
        <w:t xml:space="preserve">, Morgan and Tepper, Leslie. "The End of the World: The Buffalo Go: Old Lady Horse (Spear Woman)". Legends of Our Times: Native Cowboy Life, University of British Columbia Press, 1998, pp. 69-70. </w:t>
      </w:r>
      <w:r w:rsidR="00862229" w:rsidRPr="001A0B8E">
        <w:rPr>
          <w:rFonts w:ascii="Gotham Book" w:hAnsi="Gotham Book"/>
          <w:sz w:val="24"/>
          <w:szCs w:val="24"/>
        </w:rPr>
        <w:t>https://doi.org/10.59962/9780774853118-009</w:t>
      </w:r>
    </w:p>
    <w:p w14:paraId="67BE386F" w14:textId="78A24969" w:rsidR="00862229" w:rsidRPr="00862229" w:rsidRDefault="00862229" w:rsidP="00862229">
      <w:pPr>
        <w:pStyle w:val="ListParagraph"/>
        <w:numPr>
          <w:ilvl w:val="0"/>
          <w:numId w:val="2"/>
        </w:numPr>
        <w:spacing w:after="0"/>
        <w:rPr>
          <w:rFonts w:ascii="Gotham Book" w:hAnsi="Gotham Book"/>
          <w:sz w:val="24"/>
          <w:szCs w:val="24"/>
        </w:rPr>
      </w:pPr>
      <w:r w:rsidRPr="00862229">
        <w:rPr>
          <w:rFonts w:ascii="Gotham Book" w:hAnsi="Gotham Book"/>
          <w:color w:val="000000"/>
          <w:sz w:val="24"/>
          <w:szCs w:val="24"/>
        </w:rPr>
        <w:t xml:space="preserve">Goodnight, Charles, Emanuel Dubbs, and John A. Hart. </w:t>
      </w:r>
      <w:r w:rsidRPr="00862229">
        <w:rPr>
          <w:rFonts w:ascii="Gotham Book" w:hAnsi="Gotham Book"/>
          <w:i/>
          <w:iCs/>
          <w:color w:val="000000"/>
          <w:sz w:val="24"/>
          <w:szCs w:val="24"/>
        </w:rPr>
        <w:t>Pioneer Days in the southwest from 1850 to 1879</w:t>
      </w:r>
      <w:r w:rsidRPr="00862229">
        <w:rPr>
          <w:rFonts w:ascii="Gotham Book" w:hAnsi="Gotham Book"/>
          <w:color w:val="000000"/>
          <w:sz w:val="24"/>
          <w:szCs w:val="24"/>
        </w:rPr>
        <w:t>. Guthrie, OK, 1909. 45-48</w:t>
      </w:r>
    </w:p>
    <w:p w14:paraId="393412F1" w14:textId="0989C83E" w:rsidR="00862229" w:rsidRPr="00862229" w:rsidRDefault="00862229" w:rsidP="00862229">
      <w:pPr>
        <w:pStyle w:val="ListParagraph"/>
        <w:numPr>
          <w:ilvl w:val="0"/>
          <w:numId w:val="2"/>
        </w:numPr>
        <w:spacing w:after="0"/>
        <w:rPr>
          <w:rFonts w:ascii="Gotham Book" w:hAnsi="Gotham Book"/>
          <w:sz w:val="24"/>
          <w:szCs w:val="24"/>
        </w:rPr>
      </w:pPr>
      <w:proofErr w:type="spellStart"/>
      <w:proofErr w:type="gramStart"/>
      <w:r w:rsidRPr="00862229">
        <w:rPr>
          <w:rFonts w:ascii="Gotham Book" w:hAnsi="Gotham Book"/>
          <w:color w:val="000000"/>
          <w:sz w:val="24"/>
          <w:szCs w:val="24"/>
        </w:rPr>
        <w:t>Archive,Texas</w:t>
      </w:r>
      <w:proofErr w:type="spellEnd"/>
      <w:proofErr w:type="gramEnd"/>
      <w:r w:rsidRPr="00862229">
        <w:rPr>
          <w:rFonts w:ascii="Gotham Book" w:hAnsi="Gotham Book"/>
          <w:color w:val="000000"/>
          <w:sz w:val="24"/>
          <w:szCs w:val="24"/>
        </w:rPr>
        <w:t xml:space="preserve"> Digital. “Reasons Why Aid Should Be Granted to the Texas and Pacific Railroad Co.” </w:t>
      </w:r>
      <w:r>
        <w:rPr>
          <w:rFonts w:ascii="Gotham Book" w:hAnsi="Gotham Book"/>
          <w:color w:val="000000"/>
          <w:sz w:val="24"/>
          <w:szCs w:val="24"/>
        </w:rPr>
        <w:t xml:space="preserve">1874. </w:t>
      </w:r>
      <w:r w:rsidRPr="00862229">
        <w:rPr>
          <w:rFonts w:ascii="Gotham Book" w:hAnsi="Gotham Book"/>
          <w:color w:val="000000"/>
          <w:sz w:val="24"/>
          <w:szCs w:val="24"/>
        </w:rPr>
        <w:t xml:space="preserve">Texas Digital Archive. </w:t>
      </w:r>
      <w:r>
        <w:rPr>
          <w:rFonts w:ascii="Gotham Book" w:hAnsi="Gotham Book"/>
          <w:color w:val="000000"/>
          <w:sz w:val="24"/>
          <w:szCs w:val="24"/>
        </w:rPr>
        <w:t xml:space="preserve">Texas State Library and Archives Commission. </w:t>
      </w:r>
      <w:r w:rsidRPr="00862229">
        <w:rPr>
          <w:rFonts w:ascii="Gotham Book" w:hAnsi="Gotham Book"/>
          <w:color w:val="000000"/>
          <w:sz w:val="24"/>
          <w:szCs w:val="24"/>
        </w:rPr>
        <w:t xml:space="preserve">Accessed April 30, 2024. </w:t>
      </w:r>
      <w:r w:rsidRPr="001A0B8E">
        <w:rPr>
          <w:rFonts w:ascii="Gotham Book" w:hAnsi="Gotham Book"/>
          <w:sz w:val="24"/>
          <w:szCs w:val="24"/>
        </w:rPr>
        <w:t>https://tsl.access.preservica.com/uncategorized/IO_4a2c7699-14ee-4800-9af6-d7a47c16defa/</w:t>
      </w:r>
    </w:p>
    <w:p w14:paraId="758BEFDA" w14:textId="216678C3" w:rsidR="00862229" w:rsidRDefault="006B28FD" w:rsidP="00862229">
      <w:pPr>
        <w:pStyle w:val="ListParagraph"/>
        <w:numPr>
          <w:ilvl w:val="0"/>
          <w:numId w:val="2"/>
        </w:numPr>
        <w:spacing w:after="0"/>
        <w:rPr>
          <w:rFonts w:ascii="Gotham Book" w:hAnsi="Gotham Book"/>
          <w:sz w:val="24"/>
          <w:szCs w:val="24"/>
        </w:rPr>
      </w:pPr>
      <w:r w:rsidRPr="006B28FD">
        <w:rPr>
          <w:rFonts w:ascii="Gotham Book" w:hAnsi="Gotham Book"/>
          <w:sz w:val="24"/>
          <w:szCs w:val="24"/>
        </w:rPr>
        <w:t>The Texas Almanac for 1870, and Emigrant's Guide to Texas, book, January 1870; Galveston, Texas. (</w:t>
      </w:r>
      <w:r w:rsidRPr="001A0B8E">
        <w:rPr>
          <w:rFonts w:ascii="Gotham Book" w:hAnsi="Gotham Book"/>
          <w:sz w:val="24"/>
          <w:szCs w:val="24"/>
        </w:rPr>
        <w:t>https://texashistory.unt.edu/ark:/67531/metapth123775/</w:t>
      </w:r>
      <w:r w:rsidRPr="006B28FD">
        <w:rPr>
          <w:rFonts w:ascii="Gotham Book" w:hAnsi="Gotham Book"/>
          <w:sz w:val="24"/>
          <w:szCs w:val="24"/>
        </w:rPr>
        <w:t>: accessed November 5, 2025), University of North Texas Libraries, The Portal to Texas History, </w:t>
      </w:r>
      <w:r w:rsidRPr="003B7D50">
        <w:rPr>
          <w:rFonts w:ascii="Gotham Book" w:hAnsi="Gotham Book"/>
          <w:sz w:val="24"/>
          <w:szCs w:val="24"/>
        </w:rPr>
        <w:t>https://texashistory.unt.edu</w:t>
      </w:r>
      <w:r w:rsidRPr="006B28FD">
        <w:rPr>
          <w:rFonts w:ascii="Gotham Book" w:hAnsi="Gotham Book"/>
          <w:sz w:val="24"/>
          <w:szCs w:val="24"/>
        </w:rPr>
        <w:t>; crediting Texas State Historical Association.</w:t>
      </w:r>
    </w:p>
    <w:p w14:paraId="5DFF70E9" w14:textId="1F2AB244" w:rsidR="00EC00D1" w:rsidRDefault="00EC00D1" w:rsidP="00862229">
      <w:pPr>
        <w:pStyle w:val="ListParagraph"/>
        <w:numPr>
          <w:ilvl w:val="0"/>
          <w:numId w:val="2"/>
        </w:numPr>
        <w:spacing w:after="0"/>
        <w:rPr>
          <w:rFonts w:ascii="Gotham Book" w:hAnsi="Gotham Book"/>
          <w:sz w:val="24"/>
          <w:szCs w:val="24"/>
        </w:rPr>
      </w:pPr>
      <w:r w:rsidRPr="00EC00D1">
        <w:rPr>
          <w:rFonts w:ascii="Gotham Book" w:hAnsi="Gotham Book"/>
          <w:sz w:val="24"/>
          <w:szCs w:val="24"/>
        </w:rPr>
        <w:t xml:space="preserve">“Fort Worth Daily Gazette. (Fort Worth, Tex.), Vol. 7, No. 304, Ed. 1, Sunday, November 4, 1883.” The Portal to Texas History. Loving Publishing Company, April 14, 2010. </w:t>
      </w:r>
      <w:r w:rsidR="00816FD9" w:rsidRPr="001A0B8E">
        <w:rPr>
          <w:rFonts w:ascii="Gotham Book" w:hAnsi="Gotham Book"/>
          <w:sz w:val="24"/>
          <w:szCs w:val="24"/>
        </w:rPr>
        <w:t>https://texashistory.unt.edu/ark:/67531/metapth85159/m1/2/</w:t>
      </w:r>
    </w:p>
    <w:p w14:paraId="2073ABB8" w14:textId="26BBAEE6" w:rsidR="00816FD9" w:rsidRDefault="00816FD9" w:rsidP="00862229">
      <w:pPr>
        <w:pStyle w:val="ListParagraph"/>
        <w:numPr>
          <w:ilvl w:val="0"/>
          <w:numId w:val="2"/>
        </w:numPr>
        <w:spacing w:after="0"/>
        <w:rPr>
          <w:rFonts w:ascii="Gotham Book" w:hAnsi="Gotham Book"/>
          <w:sz w:val="24"/>
          <w:szCs w:val="24"/>
        </w:rPr>
      </w:pPr>
      <w:r w:rsidRPr="00816FD9">
        <w:rPr>
          <w:rFonts w:ascii="Gotham Book" w:hAnsi="Gotham Book"/>
          <w:sz w:val="24"/>
          <w:szCs w:val="24"/>
        </w:rPr>
        <w:t xml:space="preserve">Gammel, Hans Peter Mareus Neilsen. “The Laws of Texas, 1822-1897 Volume 9.” The Portal to Texas History. Gammel Book Company, January 16, 2006. </w:t>
      </w:r>
      <w:r w:rsidRPr="001A0B8E">
        <w:rPr>
          <w:rFonts w:ascii="Gotham Book" w:hAnsi="Gotham Book"/>
          <w:sz w:val="24"/>
          <w:szCs w:val="24"/>
        </w:rPr>
        <w:t>https://texashistory.unt.edu/ark:/67531/metapth6729/m1/568/</w:t>
      </w:r>
    </w:p>
    <w:p w14:paraId="599D8F24" w14:textId="493E60BB" w:rsidR="00350A96" w:rsidRDefault="00317679" w:rsidP="00862229">
      <w:pPr>
        <w:pStyle w:val="ListParagraph"/>
        <w:numPr>
          <w:ilvl w:val="0"/>
          <w:numId w:val="2"/>
        </w:numPr>
        <w:spacing w:after="0"/>
        <w:rPr>
          <w:rFonts w:ascii="Gotham Book" w:hAnsi="Gotham Book"/>
          <w:sz w:val="24"/>
          <w:szCs w:val="24"/>
        </w:rPr>
      </w:pPr>
      <w:r w:rsidRPr="00317679">
        <w:rPr>
          <w:rFonts w:ascii="Gotham Book" w:hAnsi="Gotham Book"/>
          <w:sz w:val="24"/>
          <w:szCs w:val="24"/>
        </w:rPr>
        <w:t xml:space="preserve">“The Comanche Chief. (Comanche, Tex.), Vol. 8, No. 25, Ed. 1 Saturday, May 14, 1881.” The Portal to Texas History. Hill &amp; Company, December 7, 2017. </w:t>
      </w:r>
      <w:r w:rsidR="00350A96" w:rsidRPr="001A0B8E">
        <w:rPr>
          <w:rFonts w:ascii="Gotham Book" w:hAnsi="Gotham Book"/>
          <w:sz w:val="24"/>
          <w:szCs w:val="24"/>
        </w:rPr>
        <w:t>https://texashistory.unt.edu/ark:/67531/metapth904337/m1/3/</w:t>
      </w:r>
    </w:p>
    <w:p w14:paraId="7AF2B9ED" w14:textId="3741F443" w:rsidR="00350A96" w:rsidRPr="00350A96" w:rsidRDefault="00350A96" w:rsidP="00350A96">
      <w:pPr>
        <w:pStyle w:val="NormalWeb"/>
        <w:numPr>
          <w:ilvl w:val="0"/>
          <w:numId w:val="2"/>
        </w:numPr>
        <w:spacing w:before="0" w:beforeAutospacing="0" w:after="0" w:afterAutospacing="0"/>
        <w:textAlignment w:val="baseline"/>
        <w:rPr>
          <w:rFonts w:ascii="Gotham Book" w:hAnsi="Gotham Book"/>
          <w:color w:val="000000"/>
        </w:rPr>
      </w:pPr>
      <w:r w:rsidRPr="00350A96">
        <w:rPr>
          <w:rFonts w:ascii="Gotham Book" w:hAnsi="Gotham Book"/>
          <w:color w:val="000000"/>
        </w:rPr>
        <w:t xml:space="preserve">Park, Milton. “The Southern Mercury. (Dallas, Tex.), Vol. 13, No. 47, Ed. 1 Thursday, November 22, 1894.” The Portal to Texas History, September 19, 2011. </w:t>
      </w:r>
      <w:r w:rsidRPr="001A0B8E">
        <w:rPr>
          <w:rFonts w:ascii="Gotham Book" w:hAnsi="Gotham Book"/>
        </w:rPr>
        <w:t>https://texashistory.unt.edu/ark:/67531/metapth185588/m1/4/</w:t>
      </w:r>
      <w:r>
        <w:rPr>
          <w:rFonts w:ascii="Gotham Book" w:hAnsi="Gotham Book"/>
          <w:color w:val="000000"/>
        </w:rPr>
        <w:t xml:space="preserve"> </w:t>
      </w:r>
    </w:p>
    <w:p w14:paraId="62BF986C" w14:textId="7440CB63" w:rsidR="00696341" w:rsidRDefault="000A2582" w:rsidP="00862229">
      <w:pPr>
        <w:pStyle w:val="ListParagraph"/>
        <w:numPr>
          <w:ilvl w:val="0"/>
          <w:numId w:val="2"/>
        </w:numPr>
        <w:spacing w:after="0"/>
        <w:rPr>
          <w:rFonts w:ascii="Gotham Book" w:hAnsi="Gotham Book"/>
          <w:sz w:val="24"/>
          <w:szCs w:val="24"/>
        </w:rPr>
      </w:pPr>
      <w:r w:rsidRPr="000A2582">
        <w:rPr>
          <w:rFonts w:ascii="Gotham Book" w:hAnsi="Gotham Book"/>
          <w:sz w:val="24"/>
          <w:szCs w:val="24"/>
        </w:rPr>
        <w:t xml:space="preserve">“Jacksboro Gazette. (Jacksboro, Tex.), Vol. 14, No. 12, Ed. 1 Thursday, September 14, 1893.” The Portal to Texas History. J. N. Rogers and Company, April 25, 2016. </w:t>
      </w:r>
      <w:r w:rsidRPr="001A0B8E">
        <w:rPr>
          <w:rFonts w:ascii="Gotham Book" w:hAnsi="Gotham Book"/>
          <w:sz w:val="24"/>
          <w:szCs w:val="24"/>
        </w:rPr>
        <w:t>https://texashistory.unt.edu/ark:/67531/metapth730252/m1/2/</w:t>
      </w:r>
      <w:r>
        <w:rPr>
          <w:rFonts w:ascii="Gotham Book" w:hAnsi="Gotham Book"/>
          <w:sz w:val="24"/>
          <w:szCs w:val="24"/>
        </w:rPr>
        <w:t xml:space="preserve"> </w:t>
      </w:r>
    </w:p>
    <w:p w14:paraId="78F58E2C" w14:textId="77777777" w:rsidR="003B7D50" w:rsidRDefault="003B7D50" w:rsidP="003B7D50">
      <w:pPr>
        <w:spacing w:after="0"/>
        <w:rPr>
          <w:rFonts w:ascii="Gotham Book" w:hAnsi="Gotham Book"/>
          <w:sz w:val="24"/>
          <w:szCs w:val="24"/>
        </w:rPr>
      </w:pPr>
    </w:p>
    <w:p w14:paraId="0206F201" w14:textId="77777777" w:rsidR="003B7D50" w:rsidRDefault="003B7D50" w:rsidP="003B7D50">
      <w:pPr>
        <w:spacing w:after="0"/>
        <w:rPr>
          <w:rFonts w:ascii="Gotham Book" w:hAnsi="Gotham Book"/>
          <w:sz w:val="24"/>
          <w:szCs w:val="24"/>
        </w:rPr>
      </w:pPr>
    </w:p>
    <w:p w14:paraId="1F39E91E" w14:textId="77777777" w:rsidR="003B7D50" w:rsidRDefault="003B7D50" w:rsidP="003B7D50">
      <w:pPr>
        <w:spacing w:after="0"/>
        <w:rPr>
          <w:rFonts w:ascii="Gotham Book" w:hAnsi="Gotham Book"/>
          <w:sz w:val="24"/>
          <w:szCs w:val="24"/>
        </w:rPr>
      </w:pPr>
    </w:p>
    <w:p w14:paraId="19DBD435" w14:textId="77777777" w:rsidR="003B7D50" w:rsidRDefault="003B7D50" w:rsidP="003B7D50">
      <w:pPr>
        <w:spacing w:after="0"/>
        <w:rPr>
          <w:rFonts w:ascii="Gotham Book" w:hAnsi="Gotham Book"/>
          <w:sz w:val="24"/>
          <w:szCs w:val="24"/>
        </w:rPr>
      </w:pPr>
    </w:p>
    <w:p w14:paraId="4649292D" w14:textId="77777777" w:rsidR="003B7D50" w:rsidRPr="003B7D50" w:rsidRDefault="003B7D50" w:rsidP="003B7D50">
      <w:pPr>
        <w:spacing w:after="0"/>
        <w:rPr>
          <w:rFonts w:ascii="Gotham Book" w:hAnsi="Gotham Book"/>
          <w:sz w:val="24"/>
          <w:szCs w:val="24"/>
        </w:rPr>
      </w:pPr>
    </w:p>
    <w:p w14:paraId="54BF4268" w14:textId="241A8DC1" w:rsidR="00067467" w:rsidRDefault="00696341" w:rsidP="00862229">
      <w:pPr>
        <w:pStyle w:val="ListParagraph"/>
        <w:numPr>
          <w:ilvl w:val="0"/>
          <w:numId w:val="2"/>
        </w:numPr>
        <w:spacing w:after="0"/>
        <w:rPr>
          <w:rFonts w:ascii="Gotham Book" w:hAnsi="Gotham Book"/>
          <w:sz w:val="24"/>
          <w:szCs w:val="24"/>
        </w:rPr>
      </w:pPr>
      <w:r w:rsidRPr="00696341">
        <w:rPr>
          <w:rFonts w:ascii="Gotham Book" w:hAnsi="Gotham Book"/>
          <w:sz w:val="24"/>
          <w:szCs w:val="24"/>
        </w:rPr>
        <w:lastRenderedPageBreak/>
        <w:t>Hare, Maud Cuney. Norris Wright Cuney: A Tribune of the Black People, book, 1913; New York. (</w:t>
      </w:r>
      <w:r w:rsidRPr="001A0B8E">
        <w:rPr>
          <w:rFonts w:ascii="Gotham Book" w:hAnsi="Gotham Book"/>
          <w:sz w:val="24"/>
          <w:szCs w:val="24"/>
        </w:rPr>
        <w:t>https://texashistory.unt.edu/ark:/67531/metapth29401/</w:t>
      </w:r>
      <w:r w:rsidRPr="00696341">
        <w:rPr>
          <w:rFonts w:ascii="Gotham Book" w:hAnsi="Gotham Book"/>
          <w:sz w:val="24"/>
          <w:szCs w:val="24"/>
        </w:rPr>
        <w:t>: accessed November 5, 2025), University of North Texas Libraries, The Portal to Texas History, </w:t>
      </w:r>
      <w:proofErr w:type="gramStart"/>
      <w:r w:rsidRPr="003B7D50">
        <w:rPr>
          <w:rFonts w:ascii="Gotham Book" w:hAnsi="Gotham Book"/>
          <w:sz w:val="24"/>
          <w:szCs w:val="24"/>
        </w:rPr>
        <w:t>https://texashistory.unt.edu</w:t>
      </w:r>
      <w:r w:rsidRPr="00696341">
        <w:rPr>
          <w:rFonts w:ascii="Gotham Book" w:hAnsi="Gotham Book"/>
          <w:sz w:val="24"/>
          <w:szCs w:val="24"/>
        </w:rPr>
        <w:t>;</w:t>
      </w:r>
      <w:proofErr w:type="gramEnd"/>
      <w:r w:rsidRPr="00696341">
        <w:rPr>
          <w:rFonts w:ascii="Gotham Book" w:hAnsi="Gotham Book"/>
          <w:sz w:val="24"/>
          <w:szCs w:val="24"/>
        </w:rPr>
        <w:t xml:space="preserve"> </w:t>
      </w:r>
    </w:p>
    <w:p w14:paraId="4CA845CE" w14:textId="4FF2C651" w:rsidR="00816FD9" w:rsidRPr="00067467" w:rsidRDefault="00067467" w:rsidP="00067467">
      <w:pPr>
        <w:pStyle w:val="NormalWeb"/>
        <w:numPr>
          <w:ilvl w:val="0"/>
          <w:numId w:val="2"/>
        </w:numPr>
        <w:spacing w:before="0" w:beforeAutospacing="0" w:after="0" w:afterAutospacing="0"/>
        <w:textAlignment w:val="baseline"/>
        <w:rPr>
          <w:color w:val="000000"/>
        </w:rPr>
      </w:pPr>
      <w:r>
        <w:rPr>
          <w:color w:val="000000"/>
        </w:rPr>
        <w:t xml:space="preserve">“Fort Worth Weekly Gazette. (Fort Worth, Tex.), Vol. 19, No. 39, Ed. 1, Thursday, September 5, 1889.” The Portal to Texas History. Democrat Printing Co., May 17, 2010. </w:t>
      </w:r>
      <w:r w:rsidR="00B401E4" w:rsidRPr="001A0B8E">
        <w:t>https://texashistory.unt.edu/ark:/67531/metapth90339/m1/4/</w:t>
      </w:r>
      <w:r>
        <w:rPr>
          <w:color w:val="000000"/>
        </w:rPr>
        <w:t>.</w:t>
      </w:r>
      <w:r w:rsidR="00B401E4">
        <w:rPr>
          <w:color w:val="000000"/>
        </w:rPr>
        <w:t xml:space="preserve"> </w:t>
      </w:r>
      <w:r w:rsidR="00317679" w:rsidRPr="00067467">
        <w:rPr>
          <w:rFonts w:ascii="Gotham Book" w:hAnsi="Gotham Book"/>
        </w:rPr>
        <w:br/>
      </w:r>
    </w:p>
    <w:bookmarkEnd w:id="0"/>
    <w:p w14:paraId="1169D170" w14:textId="77777777" w:rsidR="00AA6170" w:rsidRPr="00BF4184" w:rsidRDefault="00AA6170" w:rsidP="00AA6170"/>
    <w:p w14:paraId="142EFF7C" w14:textId="77777777" w:rsidR="00FD2265" w:rsidRDefault="00FD2265"/>
    <w:sectPr w:rsidR="00FD2265">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3C5171" w14:textId="77777777" w:rsidR="00AA6170" w:rsidRDefault="00AA6170" w:rsidP="00AA6170">
      <w:pPr>
        <w:spacing w:after="0" w:line="240" w:lineRule="auto"/>
      </w:pPr>
      <w:r>
        <w:separator/>
      </w:r>
    </w:p>
  </w:endnote>
  <w:endnote w:type="continuationSeparator" w:id="0">
    <w:p w14:paraId="46A3E6C4" w14:textId="77777777" w:rsidR="00AA6170" w:rsidRDefault="00AA6170" w:rsidP="00AA61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otham Book">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75906306"/>
      <w:docPartObj>
        <w:docPartGallery w:val="Page Numbers (Bottom of Page)"/>
        <w:docPartUnique/>
      </w:docPartObj>
    </w:sdtPr>
    <w:sdtEndPr>
      <w:rPr>
        <w:noProof/>
      </w:rPr>
    </w:sdtEndPr>
    <w:sdtContent>
      <w:p w14:paraId="0EABD96B" w14:textId="70870E66" w:rsidR="00AA6170" w:rsidRDefault="00AA6170">
        <w:pPr>
          <w:pStyle w:val="Footer"/>
          <w:jc w:val="center"/>
        </w:pPr>
        <w:r>
          <w:rPr>
            <w:noProof/>
            <w:sz w:val="18"/>
            <w:szCs w:val="18"/>
          </w:rPr>
          <w:drawing>
            <wp:anchor distT="0" distB="0" distL="114300" distR="114300" simplePos="0" relativeHeight="251661312" behindDoc="1" locked="0" layoutInCell="1" allowOverlap="1" wp14:anchorId="20A1679C" wp14:editId="13878076">
              <wp:simplePos x="0" y="0"/>
              <wp:positionH relativeFrom="margin">
                <wp:posOffset>5422974</wp:posOffset>
              </wp:positionH>
              <wp:positionV relativeFrom="paragraph">
                <wp:posOffset>-120360</wp:posOffset>
              </wp:positionV>
              <wp:extent cx="628650" cy="643890"/>
              <wp:effectExtent l="0" t="0" r="0" b="3810"/>
              <wp:wrapTight wrapText="bothSides">
                <wp:wrapPolygon edited="0">
                  <wp:start x="5236" y="0"/>
                  <wp:lineTo x="0" y="3834"/>
                  <wp:lineTo x="0" y="17254"/>
                  <wp:lineTo x="4582" y="20450"/>
                  <wp:lineTo x="5236" y="21089"/>
                  <wp:lineTo x="15055" y="21089"/>
                  <wp:lineTo x="16364" y="20450"/>
                  <wp:lineTo x="20945" y="17254"/>
                  <wp:lineTo x="20945" y="2556"/>
                  <wp:lineTo x="15055" y="0"/>
                  <wp:lineTo x="5236" y="0"/>
                </wp:wrapPolygon>
              </wp:wrapTight>
              <wp:docPr id="24" name="Picture 24" descr="Portal to Texas History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ortal2TXHistory_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8650" cy="643890"/>
                      </a:xfrm>
                      <a:prstGeom prst="rect">
                        <a:avLst/>
                      </a:prstGeom>
                    </pic:spPr>
                  </pic:pic>
                </a:graphicData>
              </a:graphic>
              <wp14:sizeRelH relativeFrom="page">
                <wp14:pctWidth>0</wp14:pctWidth>
              </wp14:sizeRelH>
              <wp14:sizeRelV relativeFrom="page">
                <wp14:pctHeight>0</wp14:pctHeight>
              </wp14:sizeRelV>
            </wp:anchor>
          </w:drawing>
        </w:r>
        <w:r>
          <w:fldChar w:fldCharType="begin"/>
        </w:r>
        <w:r>
          <w:instrText xml:space="preserve"> PAGE   \* MERGEFORMAT </w:instrText>
        </w:r>
        <w:r>
          <w:fldChar w:fldCharType="separate"/>
        </w:r>
        <w:r>
          <w:rPr>
            <w:noProof/>
          </w:rPr>
          <w:t>2</w:t>
        </w:r>
        <w:r>
          <w:rPr>
            <w:noProof/>
          </w:rPr>
          <w:fldChar w:fldCharType="end"/>
        </w:r>
      </w:p>
    </w:sdtContent>
  </w:sdt>
  <w:p w14:paraId="26228029" w14:textId="767E90D4" w:rsidR="00AA6170" w:rsidRDefault="00AA617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CD077F" w14:textId="77777777" w:rsidR="00AA6170" w:rsidRDefault="00AA6170" w:rsidP="00AA6170">
      <w:pPr>
        <w:spacing w:after="0" w:line="240" w:lineRule="auto"/>
      </w:pPr>
      <w:r>
        <w:separator/>
      </w:r>
    </w:p>
  </w:footnote>
  <w:footnote w:type="continuationSeparator" w:id="0">
    <w:p w14:paraId="7FC1316C" w14:textId="77777777" w:rsidR="00AA6170" w:rsidRDefault="00AA6170" w:rsidP="00AA61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B59553" w14:textId="26C08987" w:rsidR="00AA6170" w:rsidRDefault="00AA6170">
    <w:pPr>
      <w:pStyle w:val="Header"/>
    </w:pPr>
    <w:r w:rsidRPr="008D7B34">
      <w:rPr>
        <w:rFonts w:ascii="Gotham Book" w:hAnsi="Gotham Book"/>
        <w:noProof/>
      </w:rPr>
      <w:drawing>
        <wp:anchor distT="0" distB="0" distL="114300" distR="114300" simplePos="0" relativeHeight="251659264" behindDoc="1" locked="0" layoutInCell="1" allowOverlap="1" wp14:anchorId="0130328F" wp14:editId="1F7D4799">
          <wp:simplePos x="0" y="0"/>
          <wp:positionH relativeFrom="margin">
            <wp:align>left</wp:align>
          </wp:positionH>
          <wp:positionV relativeFrom="paragraph">
            <wp:posOffset>-233045</wp:posOffset>
          </wp:positionV>
          <wp:extent cx="679450" cy="615950"/>
          <wp:effectExtent l="0" t="0" r="6350" b="0"/>
          <wp:wrapTight wrapText="bothSides">
            <wp:wrapPolygon edited="0">
              <wp:start x="10901" y="0"/>
              <wp:lineTo x="606" y="668"/>
              <wp:lineTo x="0" y="1336"/>
              <wp:lineTo x="606" y="20041"/>
              <wp:lineTo x="21196" y="20041"/>
              <wp:lineTo x="21196" y="0"/>
              <wp:lineTo x="10901" y="0"/>
            </wp:wrapPolygon>
          </wp:wrapTight>
          <wp:docPr id="319688672" name="Picture 1" descr="Texas History for Teacher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688672" name="Picture 1" descr="Texas History for Teachers">
                    <a:extLst>
                      <a:ext uri="{C183D7F6-B498-43B3-948B-1728B52AA6E4}">
                        <adec:decorative xmlns:adec="http://schemas.microsoft.com/office/drawing/2017/decorative" val="0"/>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l="14703" t="18951" r="19965" b="21925"/>
                  <a:stretch>
                    <a:fillRect/>
                  </a:stretch>
                </pic:blipFill>
                <pic:spPr bwMode="auto">
                  <a:xfrm>
                    <a:off x="0" y="0"/>
                    <a:ext cx="679450" cy="6159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93EC50" w14:textId="77777777" w:rsidR="00AA6170" w:rsidRDefault="00AA61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740A83"/>
    <w:multiLevelType w:val="hybridMultilevel"/>
    <w:tmpl w:val="F2C06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BF66A0F"/>
    <w:multiLevelType w:val="multilevel"/>
    <w:tmpl w:val="30360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781B41"/>
    <w:multiLevelType w:val="hybridMultilevel"/>
    <w:tmpl w:val="389ADA56"/>
    <w:lvl w:ilvl="0" w:tplc="B47A2CE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A82660E"/>
    <w:multiLevelType w:val="hybridMultilevel"/>
    <w:tmpl w:val="CA721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A826B53"/>
    <w:multiLevelType w:val="hybridMultilevel"/>
    <w:tmpl w:val="E0C692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0167870"/>
    <w:multiLevelType w:val="hybridMultilevel"/>
    <w:tmpl w:val="6CC436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0C7147"/>
    <w:multiLevelType w:val="hybridMultilevel"/>
    <w:tmpl w:val="17C09E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8434FC"/>
    <w:multiLevelType w:val="hybridMultilevel"/>
    <w:tmpl w:val="AD9E1F34"/>
    <w:lvl w:ilvl="0" w:tplc="7B0CF676">
      <w:start w:val="1"/>
      <w:numFmt w:val="decimal"/>
      <w:lvlText w:val="%1."/>
      <w:lvlJc w:val="left"/>
      <w:pPr>
        <w:tabs>
          <w:tab w:val="num" w:pos="720"/>
        </w:tabs>
        <w:ind w:left="720" w:hanging="360"/>
      </w:pPr>
    </w:lvl>
    <w:lvl w:ilvl="1" w:tplc="AA46B2C4" w:tentative="1">
      <w:start w:val="1"/>
      <w:numFmt w:val="decimal"/>
      <w:lvlText w:val="%2."/>
      <w:lvlJc w:val="left"/>
      <w:pPr>
        <w:tabs>
          <w:tab w:val="num" w:pos="1440"/>
        </w:tabs>
        <w:ind w:left="1440" w:hanging="360"/>
      </w:pPr>
    </w:lvl>
    <w:lvl w:ilvl="2" w:tplc="B4469498" w:tentative="1">
      <w:start w:val="1"/>
      <w:numFmt w:val="decimal"/>
      <w:lvlText w:val="%3."/>
      <w:lvlJc w:val="left"/>
      <w:pPr>
        <w:tabs>
          <w:tab w:val="num" w:pos="2160"/>
        </w:tabs>
        <w:ind w:left="2160" w:hanging="360"/>
      </w:pPr>
    </w:lvl>
    <w:lvl w:ilvl="3" w:tplc="006EC22E" w:tentative="1">
      <w:start w:val="1"/>
      <w:numFmt w:val="decimal"/>
      <w:lvlText w:val="%4."/>
      <w:lvlJc w:val="left"/>
      <w:pPr>
        <w:tabs>
          <w:tab w:val="num" w:pos="2880"/>
        </w:tabs>
        <w:ind w:left="2880" w:hanging="360"/>
      </w:pPr>
    </w:lvl>
    <w:lvl w:ilvl="4" w:tplc="E4369C56" w:tentative="1">
      <w:start w:val="1"/>
      <w:numFmt w:val="decimal"/>
      <w:lvlText w:val="%5."/>
      <w:lvlJc w:val="left"/>
      <w:pPr>
        <w:tabs>
          <w:tab w:val="num" w:pos="3600"/>
        </w:tabs>
        <w:ind w:left="3600" w:hanging="360"/>
      </w:pPr>
    </w:lvl>
    <w:lvl w:ilvl="5" w:tplc="FE8496F2" w:tentative="1">
      <w:start w:val="1"/>
      <w:numFmt w:val="decimal"/>
      <w:lvlText w:val="%6."/>
      <w:lvlJc w:val="left"/>
      <w:pPr>
        <w:tabs>
          <w:tab w:val="num" w:pos="4320"/>
        </w:tabs>
        <w:ind w:left="4320" w:hanging="360"/>
      </w:pPr>
    </w:lvl>
    <w:lvl w:ilvl="6" w:tplc="2AFC8ABC" w:tentative="1">
      <w:start w:val="1"/>
      <w:numFmt w:val="decimal"/>
      <w:lvlText w:val="%7."/>
      <w:lvlJc w:val="left"/>
      <w:pPr>
        <w:tabs>
          <w:tab w:val="num" w:pos="5040"/>
        </w:tabs>
        <w:ind w:left="5040" w:hanging="360"/>
      </w:pPr>
    </w:lvl>
    <w:lvl w:ilvl="7" w:tplc="CC88F5D4" w:tentative="1">
      <w:start w:val="1"/>
      <w:numFmt w:val="decimal"/>
      <w:lvlText w:val="%8."/>
      <w:lvlJc w:val="left"/>
      <w:pPr>
        <w:tabs>
          <w:tab w:val="num" w:pos="5760"/>
        </w:tabs>
        <w:ind w:left="5760" w:hanging="360"/>
      </w:pPr>
    </w:lvl>
    <w:lvl w:ilvl="8" w:tplc="5C7A51AC" w:tentative="1">
      <w:start w:val="1"/>
      <w:numFmt w:val="decimal"/>
      <w:lvlText w:val="%9."/>
      <w:lvlJc w:val="left"/>
      <w:pPr>
        <w:tabs>
          <w:tab w:val="num" w:pos="6480"/>
        </w:tabs>
        <w:ind w:left="6480" w:hanging="360"/>
      </w:pPr>
    </w:lvl>
  </w:abstractNum>
  <w:abstractNum w:abstractNumId="8" w15:restartNumberingAfterBreak="0">
    <w:nsid w:val="40EB4A56"/>
    <w:multiLevelType w:val="multilevel"/>
    <w:tmpl w:val="F32EB4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591109"/>
    <w:multiLevelType w:val="hybridMultilevel"/>
    <w:tmpl w:val="D1D0A3F8"/>
    <w:lvl w:ilvl="0" w:tplc="956266BC">
      <w:start w:val="1"/>
      <w:numFmt w:val="lowerLetter"/>
      <w:lvlText w:val="%1."/>
      <w:lvlJc w:val="left"/>
      <w:pPr>
        <w:ind w:left="1440" w:hanging="360"/>
      </w:pPr>
      <w:rPr>
        <w:rFonts w:hint="default"/>
        <w:color w:val="595959" w:themeColor="text1" w:themeTint="A6"/>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463F1744"/>
    <w:multiLevelType w:val="multilevel"/>
    <w:tmpl w:val="64EE7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ABA75B0"/>
    <w:multiLevelType w:val="hybridMultilevel"/>
    <w:tmpl w:val="54EC72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F826AE2"/>
    <w:multiLevelType w:val="hybridMultilevel"/>
    <w:tmpl w:val="43206D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9990070"/>
    <w:multiLevelType w:val="hybridMultilevel"/>
    <w:tmpl w:val="19645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C0A2ED4"/>
    <w:multiLevelType w:val="multilevel"/>
    <w:tmpl w:val="5E84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637165F"/>
    <w:multiLevelType w:val="hybridMultilevel"/>
    <w:tmpl w:val="C23292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E0C0B16"/>
    <w:multiLevelType w:val="hybridMultilevel"/>
    <w:tmpl w:val="0332D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6E5477"/>
    <w:multiLevelType w:val="multilevel"/>
    <w:tmpl w:val="2FD0C9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4184589">
    <w:abstractNumId w:val="2"/>
  </w:num>
  <w:num w:numId="2" w16cid:durableId="1394768724">
    <w:abstractNumId w:val="4"/>
  </w:num>
  <w:num w:numId="3" w16cid:durableId="1452819361">
    <w:abstractNumId w:val="9"/>
  </w:num>
  <w:num w:numId="4" w16cid:durableId="1678657642">
    <w:abstractNumId w:val="15"/>
  </w:num>
  <w:num w:numId="5" w16cid:durableId="1519271758">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6" w16cid:durableId="143394524">
    <w:abstractNumId w:val="8"/>
    <w:lvlOverride w:ilvl="0">
      <w:lvl w:ilvl="0">
        <w:numFmt w:val="bullet"/>
        <w:lvlText w:val=""/>
        <w:lvlJc w:val="left"/>
        <w:pPr>
          <w:tabs>
            <w:tab w:val="num" w:pos="720"/>
          </w:tabs>
          <w:ind w:left="720" w:hanging="360"/>
        </w:pPr>
        <w:rPr>
          <w:rFonts w:ascii="Wingdings" w:hAnsi="Wingdings" w:hint="default"/>
          <w:sz w:val="20"/>
        </w:rPr>
      </w:lvl>
    </w:lvlOverride>
  </w:num>
  <w:num w:numId="7" w16cid:durableId="805314453">
    <w:abstractNumId w:val="17"/>
    <w:lvlOverride w:ilvl="0">
      <w:lvl w:ilvl="0">
        <w:numFmt w:val="bullet"/>
        <w:lvlText w:val=""/>
        <w:lvlJc w:val="left"/>
        <w:pPr>
          <w:tabs>
            <w:tab w:val="num" w:pos="720"/>
          </w:tabs>
          <w:ind w:left="720" w:hanging="360"/>
        </w:pPr>
        <w:rPr>
          <w:rFonts w:ascii="Wingdings" w:hAnsi="Wingdings" w:hint="default"/>
          <w:sz w:val="20"/>
        </w:rPr>
      </w:lvl>
    </w:lvlOverride>
  </w:num>
  <w:num w:numId="8" w16cid:durableId="1306857751">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9" w16cid:durableId="1441872606">
    <w:abstractNumId w:val="7"/>
  </w:num>
  <w:num w:numId="10" w16cid:durableId="1647971976">
    <w:abstractNumId w:val="3"/>
  </w:num>
  <w:num w:numId="11" w16cid:durableId="807238377">
    <w:abstractNumId w:val="0"/>
  </w:num>
  <w:num w:numId="12" w16cid:durableId="104429024">
    <w:abstractNumId w:val="13"/>
  </w:num>
  <w:num w:numId="13" w16cid:durableId="329259080">
    <w:abstractNumId w:val="11"/>
  </w:num>
  <w:num w:numId="14" w16cid:durableId="578369296">
    <w:abstractNumId w:val="5"/>
  </w:num>
  <w:num w:numId="15" w16cid:durableId="2072343107">
    <w:abstractNumId w:val="6"/>
  </w:num>
  <w:num w:numId="16" w16cid:durableId="734355551">
    <w:abstractNumId w:val="16"/>
  </w:num>
  <w:num w:numId="17" w16cid:durableId="2129011368">
    <w:abstractNumId w:val="12"/>
  </w:num>
  <w:num w:numId="18" w16cid:durableId="1851597938">
    <w:abstractNumId w:val="14"/>
    <w:lvlOverride w:ilvl="0">
      <w:lvl w:ilvl="0">
        <w:numFmt w:val="bullet"/>
        <w:lvlText w:val=""/>
        <w:lvlJc w:val="left"/>
        <w:pPr>
          <w:tabs>
            <w:tab w:val="num" w:pos="720"/>
          </w:tabs>
          <w:ind w:left="720" w:hanging="360"/>
        </w:pPr>
        <w:rPr>
          <w:rFonts w:ascii="Wingdings" w:hAnsi="Wingdings" w:hint="default"/>
          <w:sz w:val="20"/>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63C"/>
    <w:rsid w:val="000110AD"/>
    <w:rsid w:val="00067467"/>
    <w:rsid w:val="00080D33"/>
    <w:rsid w:val="000A2582"/>
    <w:rsid w:val="000B663C"/>
    <w:rsid w:val="00164884"/>
    <w:rsid w:val="001A0B8E"/>
    <w:rsid w:val="0022506E"/>
    <w:rsid w:val="00235B56"/>
    <w:rsid w:val="002F3B2C"/>
    <w:rsid w:val="00317679"/>
    <w:rsid w:val="00350A96"/>
    <w:rsid w:val="003B7D50"/>
    <w:rsid w:val="00404DF5"/>
    <w:rsid w:val="00490A68"/>
    <w:rsid w:val="005C76E7"/>
    <w:rsid w:val="005C7B17"/>
    <w:rsid w:val="00617895"/>
    <w:rsid w:val="006324D0"/>
    <w:rsid w:val="00696341"/>
    <w:rsid w:val="006B28FD"/>
    <w:rsid w:val="00806CCC"/>
    <w:rsid w:val="00816FD9"/>
    <w:rsid w:val="008442ED"/>
    <w:rsid w:val="00862229"/>
    <w:rsid w:val="008F5983"/>
    <w:rsid w:val="00920081"/>
    <w:rsid w:val="00AA6170"/>
    <w:rsid w:val="00B401E4"/>
    <w:rsid w:val="00BB1842"/>
    <w:rsid w:val="00C02394"/>
    <w:rsid w:val="00CE0F94"/>
    <w:rsid w:val="00E12C9A"/>
    <w:rsid w:val="00EC00D1"/>
    <w:rsid w:val="00FD22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E37B84"/>
  <w15:chartTrackingRefBased/>
  <w15:docId w15:val="{6C429B57-B55F-48FB-8754-D4FCFDAF49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6170"/>
    <w:pPr>
      <w:spacing w:after="120" w:line="264" w:lineRule="auto"/>
    </w:pPr>
    <w:rPr>
      <w:rFonts w:eastAsiaTheme="minorEastAsia"/>
      <w:kern w:val="0"/>
      <w:sz w:val="20"/>
      <w:szCs w:val="20"/>
      <w14:ligatures w14:val="none"/>
    </w:rPr>
  </w:style>
  <w:style w:type="paragraph" w:styleId="Heading1">
    <w:name w:val="heading 1"/>
    <w:basedOn w:val="Normal"/>
    <w:next w:val="Normal"/>
    <w:link w:val="Heading1Char"/>
    <w:uiPriority w:val="9"/>
    <w:qFormat/>
    <w:rsid w:val="000B66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B66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B66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B66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B66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B663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B663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B663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B663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66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B66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B66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B66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B66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B66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B66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B66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B663C"/>
    <w:rPr>
      <w:rFonts w:eastAsiaTheme="majorEastAsia" w:cstheme="majorBidi"/>
      <w:color w:val="272727" w:themeColor="text1" w:themeTint="D8"/>
    </w:rPr>
  </w:style>
  <w:style w:type="paragraph" w:styleId="Title">
    <w:name w:val="Title"/>
    <w:basedOn w:val="Normal"/>
    <w:next w:val="Normal"/>
    <w:link w:val="TitleChar"/>
    <w:uiPriority w:val="10"/>
    <w:qFormat/>
    <w:rsid w:val="000B66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B66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B66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B66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B663C"/>
    <w:pPr>
      <w:spacing w:before="160"/>
      <w:jc w:val="center"/>
    </w:pPr>
    <w:rPr>
      <w:i/>
      <w:iCs/>
      <w:color w:val="404040" w:themeColor="text1" w:themeTint="BF"/>
    </w:rPr>
  </w:style>
  <w:style w:type="character" w:customStyle="1" w:styleId="QuoteChar">
    <w:name w:val="Quote Char"/>
    <w:basedOn w:val="DefaultParagraphFont"/>
    <w:link w:val="Quote"/>
    <w:uiPriority w:val="29"/>
    <w:rsid w:val="000B663C"/>
    <w:rPr>
      <w:i/>
      <w:iCs/>
      <w:color w:val="404040" w:themeColor="text1" w:themeTint="BF"/>
    </w:rPr>
  </w:style>
  <w:style w:type="paragraph" w:styleId="ListParagraph">
    <w:name w:val="List Paragraph"/>
    <w:basedOn w:val="Normal"/>
    <w:uiPriority w:val="34"/>
    <w:qFormat/>
    <w:rsid w:val="000B663C"/>
    <w:pPr>
      <w:ind w:left="720"/>
      <w:contextualSpacing/>
    </w:pPr>
  </w:style>
  <w:style w:type="character" w:styleId="IntenseEmphasis">
    <w:name w:val="Intense Emphasis"/>
    <w:basedOn w:val="DefaultParagraphFont"/>
    <w:uiPriority w:val="21"/>
    <w:qFormat/>
    <w:rsid w:val="000B663C"/>
    <w:rPr>
      <w:i/>
      <w:iCs/>
      <w:color w:val="0F4761" w:themeColor="accent1" w:themeShade="BF"/>
    </w:rPr>
  </w:style>
  <w:style w:type="paragraph" w:styleId="IntenseQuote">
    <w:name w:val="Intense Quote"/>
    <w:basedOn w:val="Normal"/>
    <w:next w:val="Normal"/>
    <w:link w:val="IntenseQuoteChar"/>
    <w:uiPriority w:val="30"/>
    <w:qFormat/>
    <w:rsid w:val="000B66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B663C"/>
    <w:rPr>
      <w:i/>
      <w:iCs/>
      <w:color w:val="0F4761" w:themeColor="accent1" w:themeShade="BF"/>
    </w:rPr>
  </w:style>
  <w:style w:type="character" w:styleId="IntenseReference">
    <w:name w:val="Intense Reference"/>
    <w:basedOn w:val="DefaultParagraphFont"/>
    <w:uiPriority w:val="32"/>
    <w:qFormat/>
    <w:rsid w:val="000B663C"/>
    <w:rPr>
      <w:b/>
      <w:bCs/>
      <w:smallCaps/>
      <w:color w:val="0F4761" w:themeColor="accent1" w:themeShade="BF"/>
      <w:spacing w:val="5"/>
    </w:rPr>
  </w:style>
  <w:style w:type="table" w:styleId="TableGrid">
    <w:name w:val="Table Grid"/>
    <w:basedOn w:val="TableNormal"/>
    <w:uiPriority w:val="39"/>
    <w:rsid w:val="00AA6170"/>
    <w:pPr>
      <w:spacing w:after="0" w:line="240" w:lineRule="auto"/>
    </w:pPr>
    <w:rPr>
      <w:rFonts w:eastAsiaTheme="minorEastAsia"/>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A61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AA6170"/>
    <w:rPr>
      <w:rFonts w:eastAsiaTheme="minorEastAsia"/>
      <w:kern w:val="0"/>
      <w:sz w:val="20"/>
      <w:szCs w:val="20"/>
      <w14:ligatures w14:val="none"/>
    </w:rPr>
  </w:style>
  <w:style w:type="paragraph" w:styleId="Footer">
    <w:name w:val="footer"/>
    <w:basedOn w:val="Normal"/>
    <w:link w:val="FooterChar"/>
    <w:uiPriority w:val="99"/>
    <w:unhideWhenUsed/>
    <w:rsid w:val="00AA61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AA6170"/>
    <w:rPr>
      <w:rFonts w:eastAsiaTheme="minorEastAsia"/>
      <w:kern w:val="0"/>
      <w:sz w:val="20"/>
      <w:szCs w:val="20"/>
      <w14:ligatures w14:val="none"/>
    </w:rPr>
  </w:style>
  <w:style w:type="character" w:styleId="Hyperlink">
    <w:name w:val="Hyperlink"/>
    <w:basedOn w:val="DefaultParagraphFont"/>
    <w:uiPriority w:val="99"/>
    <w:unhideWhenUsed/>
    <w:rsid w:val="00862229"/>
    <w:rPr>
      <w:color w:val="467886" w:themeColor="hyperlink"/>
      <w:u w:val="single"/>
    </w:rPr>
  </w:style>
  <w:style w:type="character" w:styleId="UnresolvedMention">
    <w:name w:val="Unresolved Mention"/>
    <w:basedOn w:val="DefaultParagraphFont"/>
    <w:uiPriority w:val="99"/>
    <w:semiHidden/>
    <w:unhideWhenUsed/>
    <w:rsid w:val="00862229"/>
    <w:rPr>
      <w:color w:val="605E5C"/>
      <w:shd w:val="clear" w:color="auto" w:fill="E1DFDD"/>
    </w:rPr>
  </w:style>
  <w:style w:type="paragraph" w:styleId="NormalWeb">
    <w:name w:val="Normal (Web)"/>
    <w:basedOn w:val="Normal"/>
    <w:uiPriority w:val="99"/>
    <w:unhideWhenUsed/>
    <w:rsid w:val="00862229"/>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862229"/>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264840">
      <w:bodyDiv w:val="1"/>
      <w:marLeft w:val="0"/>
      <w:marRight w:val="0"/>
      <w:marTop w:val="0"/>
      <w:marBottom w:val="0"/>
      <w:divBdr>
        <w:top w:val="none" w:sz="0" w:space="0" w:color="auto"/>
        <w:left w:val="none" w:sz="0" w:space="0" w:color="auto"/>
        <w:bottom w:val="none" w:sz="0" w:space="0" w:color="auto"/>
        <w:right w:val="none" w:sz="0" w:space="0" w:color="auto"/>
      </w:divBdr>
    </w:div>
    <w:div w:id="363093775">
      <w:bodyDiv w:val="1"/>
      <w:marLeft w:val="0"/>
      <w:marRight w:val="0"/>
      <w:marTop w:val="0"/>
      <w:marBottom w:val="0"/>
      <w:divBdr>
        <w:top w:val="none" w:sz="0" w:space="0" w:color="auto"/>
        <w:left w:val="none" w:sz="0" w:space="0" w:color="auto"/>
        <w:bottom w:val="none" w:sz="0" w:space="0" w:color="auto"/>
        <w:right w:val="none" w:sz="0" w:space="0" w:color="auto"/>
      </w:divBdr>
    </w:div>
    <w:div w:id="863179466">
      <w:bodyDiv w:val="1"/>
      <w:marLeft w:val="0"/>
      <w:marRight w:val="0"/>
      <w:marTop w:val="0"/>
      <w:marBottom w:val="0"/>
      <w:divBdr>
        <w:top w:val="none" w:sz="0" w:space="0" w:color="auto"/>
        <w:left w:val="none" w:sz="0" w:space="0" w:color="auto"/>
        <w:bottom w:val="none" w:sz="0" w:space="0" w:color="auto"/>
        <w:right w:val="none" w:sz="0" w:space="0" w:color="auto"/>
      </w:divBdr>
    </w:div>
    <w:div w:id="1733307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f4b8a2-ad4f-41b5-9a91-284d2cc38f56}" enabled="1" method="Standard" siteId="{70de1992-07c6-480f-a318-a1afcba03983}" contentBits="0" removed="0"/>
</clbl:labelList>
</file>

<file path=docProps/app.xml><?xml version="1.0" encoding="utf-8"?>
<Properties xmlns="http://schemas.openxmlformats.org/officeDocument/2006/extended-properties" xmlns:vt="http://schemas.openxmlformats.org/officeDocument/2006/docPropsVTypes">
  <Template>Normal.dotm</Template>
  <TotalTime>62</TotalTime>
  <Pages>8</Pages>
  <Words>1713</Words>
  <Characters>9748</Characters>
  <Application>Microsoft Office Word</Application>
  <DocSecurity>0</DocSecurity>
  <Lines>324</Lines>
  <Paragraphs>108</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11353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McClure Abubakar, Courtney</dc:creator>
  <cp:keywords/>
  <dc:description/>
  <cp:lastModifiedBy>Belden, Dreanna</cp:lastModifiedBy>
  <cp:revision>11</cp:revision>
  <dcterms:created xsi:type="dcterms:W3CDTF">2025-11-04T21:49:00Z</dcterms:created>
  <dcterms:modified xsi:type="dcterms:W3CDTF">2025-11-24T14:41:00Z</dcterms:modified>
</cp:coreProperties>
</file>