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9B6EA" w14:textId="77777777" w:rsidR="00FD2265" w:rsidRDefault="00FD2265"/>
    <w:p w14:paraId="04F9E1CB" w14:textId="25C7D5CC" w:rsidR="00E13E50" w:rsidRDefault="00E13E50">
      <w:pPr>
        <w:rPr>
          <w:rFonts w:ascii="Gotham Book" w:hAnsi="Gotham Book"/>
          <w:b/>
          <w:bCs/>
          <w:sz w:val="32"/>
          <w:szCs w:val="40"/>
        </w:rPr>
      </w:pPr>
      <w:r w:rsidRPr="00E13E50">
        <w:rPr>
          <w:rFonts w:ascii="Gotham Book" w:hAnsi="Gotham Book"/>
          <w:b/>
          <w:bCs/>
          <w:sz w:val="32"/>
          <w:szCs w:val="40"/>
        </w:rPr>
        <w:t>Warm-up</w:t>
      </w:r>
    </w:p>
    <w:p w14:paraId="70DC4375" w14:textId="1DBFCCD9" w:rsidR="00E13E50" w:rsidRDefault="00E13E50" w:rsidP="00E13E50">
      <w:pPr>
        <w:pStyle w:val="ListParagraph"/>
        <w:numPr>
          <w:ilvl w:val="0"/>
          <w:numId w:val="2"/>
        </w:numPr>
        <w:rPr>
          <w:rFonts w:ascii="Gotham Book" w:hAnsi="Gotham Book"/>
        </w:rPr>
      </w:pPr>
      <w:r>
        <w:rPr>
          <w:rFonts w:ascii="Gotham Book" w:hAnsi="Gotham Book"/>
        </w:rPr>
        <w:t>Student responses could include information about the problem being the post office raising its rates, students needing to raise what they charge to make up the difference, or students losing money to the increasing costs.</w:t>
      </w:r>
    </w:p>
    <w:p w14:paraId="35173692" w14:textId="6B20E040" w:rsidR="00E13E50" w:rsidRDefault="00E13E50" w:rsidP="00E13E50">
      <w:pPr>
        <w:pStyle w:val="ListParagraph"/>
        <w:numPr>
          <w:ilvl w:val="0"/>
          <w:numId w:val="2"/>
        </w:numPr>
        <w:rPr>
          <w:rFonts w:ascii="Gotham Book" w:hAnsi="Gotham Book"/>
        </w:rPr>
      </w:pPr>
      <w:r>
        <w:rPr>
          <w:rFonts w:ascii="Gotham Book" w:hAnsi="Gotham Book"/>
        </w:rPr>
        <w:t xml:space="preserve">Responses could include setting laws, limits, or regulations on the post office and what they can charge. Other responses </w:t>
      </w:r>
      <w:proofErr w:type="gramStart"/>
      <w:r>
        <w:rPr>
          <w:rFonts w:ascii="Gotham Book" w:hAnsi="Gotham Book"/>
        </w:rPr>
        <w:t>possible</w:t>
      </w:r>
      <w:proofErr w:type="gramEnd"/>
      <w:r>
        <w:rPr>
          <w:rFonts w:ascii="Gotham Book" w:hAnsi="Gotham Book"/>
        </w:rPr>
        <w:t>.</w:t>
      </w:r>
    </w:p>
    <w:p w14:paraId="0799AE37" w14:textId="77777777" w:rsidR="005C1845" w:rsidRDefault="005C1845" w:rsidP="005C1845">
      <w:pPr>
        <w:pStyle w:val="ListParagraph"/>
        <w:rPr>
          <w:rFonts w:ascii="Gotham Book" w:hAnsi="Gotham Book"/>
        </w:rPr>
      </w:pPr>
    </w:p>
    <w:p w14:paraId="4D407DEF" w14:textId="77777777" w:rsidR="005C1845" w:rsidRPr="00E13E50" w:rsidRDefault="005C1845" w:rsidP="005C1845">
      <w:pPr>
        <w:pStyle w:val="ListParagraph"/>
        <w:rPr>
          <w:rFonts w:ascii="Gotham Book" w:hAnsi="Gotham Book"/>
        </w:rPr>
      </w:pPr>
    </w:p>
    <w:p w14:paraId="4732E896" w14:textId="0640E192" w:rsidR="00E13E50" w:rsidRPr="00E13E50" w:rsidRDefault="00E13E50">
      <w:pPr>
        <w:rPr>
          <w:rFonts w:ascii="Gotham Book" w:hAnsi="Gotham Book"/>
          <w:b/>
          <w:bCs/>
          <w:sz w:val="32"/>
          <w:szCs w:val="40"/>
        </w:rPr>
      </w:pPr>
      <w:r w:rsidRPr="00E13E50">
        <w:rPr>
          <w:rFonts w:ascii="Gotham Book" w:hAnsi="Gotham Book"/>
          <w:b/>
          <w:bCs/>
          <w:sz w:val="32"/>
          <w:szCs w:val="40"/>
        </w:rPr>
        <w:t>Lesson</w:t>
      </w:r>
    </w:p>
    <w:p w14:paraId="47E6B8EB" w14:textId="4A38C696" w:rsidR="00E13E50" w:rsidRDefault="00E13E50">
      <w:pPr>
        <w:rPr>
          <w:rFonts w:ascii="Gotham Book" w:hAnsi="Gotham Book"/>
        </w:rPr>
      </w:pPr>
      <w:r>
        <w:rPr>
          <w:rFonts w:ascii="Gotham Book" w:hAnsi="Gotham Book"/>
          <w:u w:val="single"/>
        </w:rPr>
        <w:t>GRADE LEVEL and FOUNDATIONS</w:t>
      </w:r>
    </w:p>
    <w:p w14:paraId="221F91EC" w14:textId="48EE739B" w:rsidR="00E13E50" w:rsidRDefault="00E13E50" w:rsidP="00E13E50">
      <w:pPr>
        <w:pStyle w:val="ListParagraph"/>
        <w:numPr>
          <w:ilvl w:val="0"/>
          <w:numId w:val="3"/>
        </w:numPr>
        <w:rPr>
          <w:rFonts w:ascii="Gotham Book" w:hAnsi="Gotham Book"/>
        </w:rPr>
      </w:pPr>
      <w:r>
        <w:rPr>
          <w:rFonts w:ascii="Gotham Book" w:hAnsi="Gotham Book"/>
        </w:rPr>
        <w:t xml:space="preserve">The Railroad Commission was established to regulate railroads. </w:t>
      </w:r>
    </w:p>
    <w:p w14:paraId="6AF20D3F" w14:textId="625E94A1" w:rsidR="00E13E50" w:rsidRDefault="00E13E50" w:rsidP="00E13E50">
      <w:pPr>
        <w:pStyle w:val="ListParagraph"/>
        <w:numPr>
          <w:ilvl w:val="0"/>
          <w:numId w:val="3"/>
        </w:numPr>
        <w:rPr>
          <w:rFonts w:ascii="Gotham Book" w:hAnsi="Gotham Book"/>
        </w:rPr>
      </w:pPr>
      <w:r>
        <w:rPr>
          <w:rFonts w:ascii="Gotham Book" w:hAnsi="Gotham Book"/>
        </w:rPr>
        <w:t>It was established in 1891.</w:t>
      </w:r>
    </w:p>
    <w:p w14:paraId="45EE4F22" w14:textId="7F69649D" w:rsidR="00E13E50" w:rsidRDefault="00E13E50" w:rsidP="00E13E50">
      <w:pPr>
        <w:pStyle w:val="ListParagraph"/>
        <w:numPr>
          <w:ilvl w:val="0"/>
          <w:numId w:val="3"/>
        </w:numPr>
        <w:rPr>
          <w:rFonts w:ascii="Gotham Book" w:hAnsi="Gotham Book"/>
        </w:rPr>
      </w:pPr>
      <w:r>
        <w:rPr>
          <w:rFonts w:ascii="Gotham Book" w:hAnsi="Gotham Book"/>
        </w:rPr>
        <w:t>Governor James Hogg’s administration established the Railroad Commission.</w:t>
      </w:r>
    </w:p>
    <w:p w14:paraId="57CA86FA" w14:textId="347F72B4" w:rsidR="00E13E50" w:rsidRDefault="005C1845" w:rsidP="00E13E50">
      <w:pPr>
        <w:pStyle w:val="ListParagraph"/>
        <w:numPr>
          <w:ilvl w:val="0"/>
          <w:numId w:val="3"/>
        </w:numPr>
        <w:rPr>
          <w:rFonts w:ascii="Gotham Book" w:hAnsi="Gotham Book"/>
        </w:rPr>
      </w:pPr>
      <w:r>
        <w:rPr>
          <w:rFonts w:ascii="Gotham Book" w:hAnsi="Gotham Book"/>
        </w:rPr>
        <w:t>A, E</w:t>
      </w:r>
    </w:p>
    <w:p w14:paraId="3F631ECF" w14:textId="72A89E59" w:rsidR="005C1845" w:rsidRDefault="005C1845" w:rsidP="00E13E50">
      <w:pPr>
        <w:pStyle w:val="ListParagraph"/>
        <w:numPr>
          <w:ilvl w:val="0"/>
          <w:numId w:val="3"/>
        </w:numPr>
        <w:rPr>
          <w:rFonts w:ascii="Gotham Book" w:hAnsi="Gotham Book"/>
        </w:rPr>
      </w:pPr>
      <w:r>
        <w:rPr>
          <w:rFonts w:ascii="Gotham Book" w:hAnsi="Gotham Book"/>
        </w:rPr>
        <w:t>Taking part in organizations like the Grange, forming organizations like the Farmer’s Alliance, putting pressure on Texas political leaders.</w:t>
      </w:r>
    </w:p>
    <w:p w14:paraId="3D3976DD" w14:textId="1AA562D2" w:rsidR="005C1845" w:rsidRDefault="005C1845" w:rsidP="005C1845">
      <w:pPr>
        <w:pStyle w:val="ListParagraph"/>
        <w:numPr>
          <w:ilvl w:val="0"/>
          <w:numId w:val="3"/>
        </w:numPr>
        <w:rPr>
          <w:rFonts w:ascii="Gotham Book" w:hAnsi="Gotham Book"/>
        </w:rPr>
      </w:pPr>
      <w:r w:rsidRPr="005C1845">
        <w:rPr>
          <w:rFonts w:ascii="Gotham Book" w:hAnsi="Gotham Book"/>
        </w:rPr>
        <w:t>Originally, the responsibilities of the Railroad Commission were to regulate railroads to prevent them from charging too much. Over time, however, new responsibilities included regulating the oil and gas industry. Today, the Railroad Commission is significant because in its role in the oil and gas industry, it is one of the most powerful state agencies in the country.</w:t>
      </w:r>
    </w:p>
    <w:p w14:paraId="4FB88F7B" w14:textId="7D09D880" w:rsidR="005C1845" w:rsidRDefault="005C1845" w:rsidP="005C1845">
      <w:pPr>
        <w:pStyle w:val="ListParagraph"/>
        <w:rPr>
          <w:rFonts w:ascii="Gotham Book" w:hAnsi="Gotham Book"/>
        </w:rPr>
      </w:pPr>
      <w:r>
        <w:rPr>
          <w:rFonts w:ascii="Gotham Book" w:hAnsi="Gotham Book"/>
        </w:rPr>
        <w:t>FOUNDATIONS – B, C, E</w:t>
      </w:r>
    </w:p>
    <w:p w14:paraId="2D24B25B" w14:textId="77777777" w:rsidR="005C1845" w:rsidRDefault="005C1845" w:rsidP="005C1845">
      <w:pPr>
        <w:rPr>
          <w:rFonts w:ascii="Gotham Book" w:hAnsi="Gotham Book"/>
        </w:rPr>
      </w:pPr>
    </w:p>
    <w:p w14:paraId="3E8D0F23" w14:textId="77777777" w:rsidR="005C1845" w:rsidRDefault="005C1845" w:rsidP="005C1845">
      <w:pPr>
        <w:rPr>
          <w:rFonts w:ascii="Gotham Book" w:hAnsi="Gotham Book"/>
        </w:rPr>
      </w:pPr>
    </w:p>
    <w:p w14:paraId="0ECB7E48" w14:textId="77777777" w:rsidR="005C1845" w:rsidRDefault="005C1845" w:rsidP="005C1845">
      <w:pPr>
        <w:rPr>
          <w:rFonts w:ascii="Gotham Book" w:hAnsi="Gotham Book"/>
        </w:rPr>
      </w:pPr>
    </w:p>
    <w:p w14:paraId="4E4EC9C2" w14:textId="77777777" w:rsidR="005C1845" w:rsidRDefault="005C1845" w:rsidP="005C1845">
      <w:pPr>
        <w:rPr>
          <w:rFonts w:ascii="Gotham Book" w:hAnsi="Gotham Book"/>
        </w:rPr>
      </w:pPr>
    </w:p>
    <w:p w14:paraId="532E98F9" w14:textId="77777777" w:rsidR="005C1845" w:rsidRDefault="005C1845" w:rsidP="005C1845">
      <w:pPr>
        <w:rPr>
          <w:rFonts w:ascii="Gotham Book" w:hAnsi="Gotham Book"/>
        </w:rPr>
      </w:pPr>
    </w:p>
    <w:p w14:paraId="0B5DDAAA" w14:textId="77777777" w:rsidR="005C1845" w:rsidRDefault="005C1845" w:rsidP="005C1845">
      <w:pPr>
        <w:rPr>
          <w:rFonts w:ascii="Gotham Book" w:hAnsi="Gotham Book"/>
        </w:rPr>
      </w:pPr>
    </w:p>
    <w:p w14:paraId="01CDF53F" w14:textId="77777777" w:rsidR="005C1845" w:rsidRDefault="005C1845" w:rsidP="005C1845">
      <w:pPr>
        <w:rPr>
          <w:rFonts w:ascii="Gotham Book" w:hAnsi="Gotham Book"/>
        </w:rPr>
      </w:pPr>
    </w:p>
    <w:p w14:paraId="7D6AC599" w14:textId="77777777" w:rsidR="005C1845" w:rsidRDefault="005C1845" w:rsidP="005C1845">
      <w:pPr>
        <w:rPr>
          <w:rFonts w:ascii="Gotham Book" w:hAnsi="Gotham Book"/>
        </w:rPr>
      </w:pPr>
    </w:p>
    <w:p w14:paraId="10B7B8B5" w14:textId="77777777" w:rsidR="005C1845" w:rsidRDefault="005C1845" w:rsidP="005C1845">
      <w:pPr>
        <w:rPr>
          <w:rFonts w:ascii="Gotham Book" w:hAnsi="Gotham Book"/>
        </w:rPr>
      </w:pPr>
    </w:p>
    <w:p w14:paraId="7F4E14A3" w14:textId="77777777" w:rsidR="005C1845" w:rsidRDefault="005C1845" w:rsidP="005C1845">
      <w:pPr>
        <w:rPr>
          <w:rFonts w:ascii="Gotham Book" w:hAnsi="Gotham Book"/>
        </w:rPr>
      </w:pPr>
    </w:p>
    <w:p w14:paraId="120CD35A" w14:textId="5C40358C" w:rsidR="005C1845" w:rsidRDefault="005C1845" w:rsidP="005C1845">
      <w:pPr>
        <w:rPr>
          <w:rFonts w:ascii="Gotham Book" w:hAnsi="Gotham Book"/>
        </w:rPr>
      </w:pPr>
      <w:proofErr w:type="gramStart"/>
      <w:r>
        <w:rPr>
          <w:rFonts w:ascii="Gotham Book" w:hAnsi="Gotham Book"/>
          <w:u w:val="single"/>
        </w:rPr>
        <w:t>ADVANCED</w:t>
      </w:r>
      <w:proofErr w:type="gramEnd"/>
    </w:p>
    <w:p w14:paraId="125854A8" w14:textId="77777777" w:rsidR="005C1845" w:rsidRDefault="005C1845" w:rsidP="005C1845">
      <w:pPr>
        <w:pStyle w:val="ListParagraph"/>
        <w:numPr>
          <w:ilvl w:val="0"/>
          <w:numId w:val="4"/>
        </w:numPr>
        <w:rPr>
          <w:rFonts w:ascii="Gotham Book" w:hAnsi="Gotham Book"/>
        </w:rPr>
      </w:pPr>
      <w:r>
        <w:rPr>
          <w:rFonts w:ascii="Gotham Book" w:hAnsi="Gotham Book"/>
        </w:rPr>
        <w:t xml:space="preserve">The Railroad Commission was established to regulate railroads. </w:t>
      </w:r>
    </w:p>
    <w:p w14:paraId="61B4767D" w14:textId="77777777" w:rsidR="005C1845" w:rsidRDefault="005C1845" w:rsidP="005C1845">
      <w:pPr>
        <w:pStyle w:val="ListParagraph"/>
        <w:numPr>
          <w:ilvl w:val="0"/>
          <w:numId w:val="4"/>
        </w:numPr>
        <w:rPr>
          <w:rFonts w:ascii="Gotham Book" w:hAnsi="Gotham Book"/>
        </w:rPr>
      </w:pPr>
      <w:r>
        <w:rPr>
          <w:rFonts w:ascii="Gotham Book" w:hAnsi="Gotham Book"/>
        </w:rPr>
        <w:t>It was established in 1891.</w:t>
      </w:r>
    </w:p>
    <w:p w14:paraId="5C82A50D" w14:textId="633281DC" w:rsidR="005C1845" w:rsidRDefault="005C1845" w:rsidP="005C1845">
      <w:pPr>
        <w:pStyle w:val="ListParagraph"/>
        <w:numPr>
          <w:ilvl w:val="0"/>
          <w:numId w:val="4"/>
        </w:numPr>
        <w:rPr>
          <w:rFonts w:ascii="Gotham Book" w:hAnsi="Gotham Book"/>
        </w:rPr>
      </w:pPr>
      <w:r>
        <w:rPr>
          <w:rFonts w:ascii="Gotham Book" w:hAnsi="Gotham Book"/>
        </w:rPr>
        <w:t>Governor James Hogg’s administration established the Railroad Commission.</w:t>
      </w:r>
    </w:p>
    <w:p w14:paraId="33E9F2CE" w14:textId="57666F13" w:rsidR="005C1845" w:rsidRDefault="005C1845" w:rsidP="005C1845">
      <w:pPr>
        <w:pStyle w:val="ListParagraph"/>
        <w:numPr>
          <w:ilvl w:val="0"/>
          <w:numId w:val="4"/>
        </w:numPr>
        <w:rPr>
          <w:rFonts w:ascii="Gotham Book" w:hAnsi="Gotham Book"/>
        </w:rPr>
      </w:pPr>
      <w:r>
        <w:rPr>
          <w:rFonts w:ascii="Gotham Book" w:hAnsi="Gotham Book"/>
        </w:rPr>
        <w:t xml:space="preserve">Farmers wanted the Railroad Commission to be established because railroads faced little competition and were able to charge whatever price they chose. They often raised their prices too high for farmers to afford, which hurt </w:t>
      </w:r>
      <w:proofErr w:type="gramStart"/>
      <w:r>
        <w:rPr>
          <w:rFonts w:ascii="Gotham Book" w:hAnsi="Gotham Book"/>
        </w:rPr>
        <w:t>farmer</w:t>
      </w:r>
      <w:proofErr w:type="gramEnd"/>
      <w:r>
        <w:rPr>
          <w:rFonts w:ascii="Gotham Book" w:hAnsi="Gotham Book"/>
        </w:rPr>
        <w:t xml:space="preserve"> and their ability to live off the sale of their crops.</w:t>
      </w:r>
    </w:p>
    <w:p w14:paraId="55ABD00E" w14:textId="28584019" w:rsidR="005C1845" w:rsidRDefault="005C1845" w:rsidP="005C1845">
      <w:pPr>
        <w:pStyle w:val="ListParagraph"/>
        <w:numPr>
          <w:ilvl w:val="0"/>
          <w:numId w:val="4"/>
        </w:numPr>
        <w:rPr>
          <w:rFonts w:ascii="Gotham Book" w:hAnsi="Gotham Book"/>
        </w:rPr>
      </w:pPr>
      <w:r>
        <w:rPr>
          <w:rFonts w:ascii="Gotham Book" w:hAnsi="Gotham Book"/>
        </w:rPr>
        <w:t xml:space="preserve">In addition to advocating for railroad regulations, farmers also organized groups like the Grange and the Farmer’s Alliance to advocate for issues important to farmers. </w:t>
      </w:r>
    </w:p>
    <w:p w14:paraId="76B71C6D" w14:textId="7D121B5C" w:rsidR="005C1845" w:rsidRDefault="005C1845" w:rsidP="005C1845">
      <w:pPr>
        <w:pStyle w:val="ListParagraph"/>
        <w:numPr>
          <w:ilvl w:val="0"/>
          <w:numId w:val="4"/>
        </w:numPr>
        <w:rPr>
          <w:rFonts w:ascii="Gotham Book" w:hAnsi="Gotham Book"/>
        </w:rPr>
      </w:pPr>
      <w:r>
        <w:rPr>
          <w:rFonts w:ascii="Gotham Book" w:hAnsi="Gotham Book"/>
        </w:rPr>
        <w:t>Most farmers were not satisfied with the job the Railroad Commission did because prices remained high, and farmers were still struggling.</w:t>
      </w:r>
    </w:p>
    <w:p w14:paraId="5B94F89A" w14:textId="290B8678" w:rsidR="005C1845" w:rsidRPr="005C1845" w:rsidRDefault="005C1845" w:rsidP="005C1845">
      <w:pPr>
        <w:pStyle w:val="ListParagraph"/>
        <w:numPr>
          <w:ilvl w:val="0"/>
          <w:numId w:val="4"/>
        </w:numPr>
        <w:rPr>
          <w:rFonts w:ascii="Gotham Book" w:hAnsi="Gotham Book"/>
        </w:rPr>
      </w:pPr>
      <w:r>
        <w:rPr>
          <w:rFonts w:ascii="Gotham Book" w:hAnsi="Gotham Book"/>
        </w:rPr>
        <w:t>Originally, the Railroad Commission’s sole responsibility was to regulate railroads in Texas, however, over time its responsibilities grew to include regulating the oil and gas industry. This has made it the most powerful state agency in the U.S.</w:t>
      </w:r>
    </w:p>
    <w:p w14:paraId="4D14E088" w14:textId="2A0A17DD" w:rsidR="00E13E50" w:rsidRPr="00E13E50" w:rsidRDefault="00E13E50" w:rsidP="00E13E50">
      <w:pPr>
        <w:rPr>
          <w:rFonts w:ascii="Gotham Book" w:hAnsi="Gotham Book"/>
          <w:b/>
          <w:bCs/>
          <w:sz w:val="32"/>
          <w:szCs w:val="40"/>
        </w:rPr>
      </w:pPr>
      <w:r w:rsidRPr="00E13E50">
        <w:rPr>
          <w:rFonts w:ascii="Gotham Book" w:hAnsi="Gotham Book"/>
          <w:b/>
          <w:bCs/>
          <w:sz w:val="32"/>
          <w:szCs w:val="40"/>
        </w:rPr>
        <w:br/>
        <w:t>Exit Ticket</w:t>
      </w:r>
    </w:p>
    <w:tbl>
      <w:tblPr>
        <w:tblStyle w:val="TableGrid"/>
        <w:tblW w:w="0" w:type="auto"/>
        <w:tblLook w:val="04A0" w:firstRow="1" w:lastRow="0" w:firstColumn="1" w:lastColumn="0" w:noHBand="0" w:noVBand="1"/>
      </w:tblPr>
      <w:tblGrid>
        <w:gridCol w:w="922"/>
        <w:gridCol w:w="4293"/>
        <w:gridCol w:w="490"/>
        <w:gridCol w:w="3645"/>
      </w:tblGrid>
      <w:tr w:rsidR="00E13E50" w14:paraId="0D02A603" w14:textId="77777777" w:rsidTr="00FA2683">
        <w:trPr>
          <w:trHeight w:val="548"/>
        </w:trPr>
        <w:tc>
          <w:tcPr>
            <w:tcW w:w="922" w:type="dxa"/>
            <w:shd w:val="clear" w:color="auto" w:fill="E8E8E8" w:themeFill="background2"/>
            <w:vAlign w:val="center"/>
          </w:tcPr>
          <w:p w14:paraId="34F69327" w14:textId="77777777" w:rsidR="00E13E50" w:rsidRPr="00B00E65" w:rsidRDefault="00E13E50" w:rsidP="00FA2683">
            <w:pPr>
              <w:jc w:val="center"/>
              <w:rPr>
                <w:rFonts w:ascii="Gotham Book" w:hAnsi="Gotham Book"/>
                <w:b/>
                <w:bCs/>
              </w:rPr>
            </w:pPr>
            <w:r w:rsidRPr="00B00E65">
              <w:rPr>
                <w:rFonts w:ascii="Gotham Book" w:hAnsi="Gotham Book"/>
                <w:b/>
                <w:bCs/>
              </w:rPr>
              <w:t>T / F</w:t>
            </w:r>
          </w:p>
        </w:tc>
        <w:tc>
          <w:tcPr>
            <w:tcW w:w="4783" w:type="dxa"/>
            <w:gridSpan w:val="2"/>
            <w:shd w:val="clear" w:color="auto" w:fill="E8E8E8" w:themeFill="background2"/>
            <w:vAlign w:val="center"/>
          </w:tcPr>
          <w:p w14:paraId="72781F86" w14:textId="77777777" w:rsidR="00E13E50" w:rsidRPr="00B00E65" w:rsidRDefault="00E13E50" w:rsidP="00FA2683">
            <w:pPr>
              <w:jc w:val="center"/>
              <w:rPr>
                <w:rFonts w:ascii="Gotham Book" w:hAnsi="Gotham Book"/>
                <w:b/>
                <w:bCs/>
              </w:rPr>
            </w:pPr>
            <w:r w:rsidRPr="00B00E65">
              <w:rPr>
                <w:rFonts w:ascii="Gotham Book" w:hAnsi="Gotham Book"/>
                <w:b/>
                <w:bCs/>
              </w:rPr>
              <w:t>Statement</w:t>
            </w:r>
          </w:p>
        </w:tc>
        <w:tc>
          <w:tcPr>
            <w:tcW w:w="3645" w:type="dxa"/>
            <w:shd w:val="clear" w:color="auto" w:fill="E8E8E8" w:themeFill="background2"/>
            <w:vAlign w:val="center"/>
          </w:tcPr>
          <w:p w14:paraId="055E4827" w14:textId="77777777" w:rsidR="00E13E50" w:rsidRPr="00B00E65" w:rsidRDefault="00E13E50" w:rsidP="00FA2683">
            <w:pPr>
              <w:jc w:val="center"/>
              <w:rPr>
                <w:rFonts w:ascii="Gotham Book" w:hAnsi="Gotham Book"/>
                <w:b/>
                <w:bCs/>
              </w:rPr>
            </w:pPr>
            <w:r w:rsidRPr="00B00E65">
              <w:rPr>
                <w:rFonts w:ascii="Gotham Book" w:hAnsi="Gotham Book"/>
                <w:b/>
                <w:bCs/>
              </w:rPr>
              <w:t>Correct the false informati</w:t>
            </w:r>
            <w:r>
              <w:rPr>
                <w:rFonts w:ascii="Gotham Book" w:hAnsi="Gotham Book"/>
                <w:b/>
                <w:bCs/>
              </w:rPr>
              <w:t>on</w:t>
            </w:r>
          </w:p>
        </w:tc>
      </w:tr>
      <w:tr w:rsidR="00E13E50" w14:paraId="5E973E3F" w14:textId="77777777" w:rsidTr="00FA2683">
        <w:tc>
          <w:tcPr>
            <w:tcW w:w="922" w:type="dxa"/>
            <w:vAlign w:val="center"/>
          </w:tcPr>
          <w:p w14:paraId="39A76A27" w14:textId="77777777" w:rsidR="00E13E50" w:rsidRDefault="00E13E50" w:rsidP="00FA2683">
            <w:pPr>
              <w:jc w:val="center"/>
              <w:rPr>
                <w:rFonts w:ascii="Gotham Book" w:hAnsi="Gotham Book"/>
              </w:rPr>
            </w:pPr>
            <w:r>
              <w:rPr>
                <w:rFonts w:ascii="Gotham Book" w:hAnsi="Gotham Book"/>
              </w:rPr>
              <w:t xml:space="preserve"> F</w:t>
            </w:r>
          </w:p>
        </w:tc>
        <w:tc>
          <w:tcPr>
            <w:tcW w:w="4293" w:type="dxa"/>
          </w:tcPr>
          <w:p w14:paraId="66A02252" w14:textId="77777777" w:rsidR="00E13E50" w:rsidRPr="00B00E65" w:rsidRDefault="00E13E50" w:rsidP="00FA2683">
            <w:pPr>
              <w:pStyle w:val="ListParagraph"/>
              <w:numPr>
                <w:ilvl w:val="0"/>
                <w:numId w:val="1"/>
              </w:numPr>
              <w:spacing w:after="160"/>
              <w:rPr>
                <w:rFonts w:ascii="Gotham Book" w:hAnsi="Gotham Book"/>
              </w:rPr>
            </w:pPr>
            <w:r>
              <w:rPr>
                <w:rFonts w:ascii="Gotham Book" w:hAnsi="Gotham Book"/>
              </w:rPr>
              <w:t xml:space="preserve">The Railroad Commission was established to regulate the oil and gas industry in Texas. </w:t>
            </w:r>
          </w:p>
        </w:tc>
        <w:tc>
          <w:tcPr>
            <w:tcW w:w="4135" w:type="dxa"/>
            <w:gridSpan w:val="2"/>
          </w:tcPr>
          <w:p w14:paraId="2851A0EC" w14:textId="77777777" w:rsidR="00E13E50" w:rsidRPr="00E13E50" w:rsidRDefault="00E13E50" w:rsidP="00FA2683">
            <w:pPr>
              <w:rPr>
                <w:rFonts w:ascii="Gotham Book" w:hAnsi="Gotham Book"/>
                <w:i/>
                <w:iCs/>
              </w:rPr>
            </w:pPr>
            <w:r w:rsidRPr="00E13E50">
              <w:rPr>
                <w:rFonts w:ascii="Gotham Book" w:hAnsi="Gotham Book"/>
                <w:i/>
                <w:iCs/>
              </w:rPr>
              <w:t>The Railroad Commission was established to regulate railroads in Texas.</w:t>
            </w:r>
          </w:p>
        </w:tc>
      </w:tr>
      <w:tr w:rsidR="00E13E50" w14:paraId="01A577F0" w14:textId="77777777" w:rsidTr="00FA2683">
        <w:tc>
          <w:tcPr>
            <w:tcW w:w="922" w:type="dxa"/>
            <w:vAlign w:val="center"/>
          </w:tcPr>
          <w:p w14:paraId="6B3BDFC9" w14:textId="77777777" w:rsidR="00E13E50" w:rsidRDefault="00E13E50" w:rsidP="00FA2683">
            <w:pPr>
              <w:jc w:val="center"/>
              <w:rPr>
                <w:rFonts w:ascii="Gotham Book" w:hAnsi="Gotham Book"/>
              </w:rPr>
            </w:pPr>
            <w:r>
              <w:rPr>
                <w:rFonts w:ascii="Gotham Book" w:hAnsi="Gotham Book"/>
              </w:rPr>
              <w:t xml:space="preserve">T </w:t>
            </w:r>
          </w:p>
        </w:tc>
        <w:tc>
          <w:tcPr>
            <w:tcW w:w="4293" w:type="dxa"/>
          </w:tcPr>
          <w:p w14:paraId="7305073F" w14:textId="77777777" w:rsidR="00E13E50" w:rsidRPr="00B00E65" w:rsidRDefault="00E13E50" w:rsidP="00FA2683">
            <w:pPr>
              <w:pStyle w:val="ListParagraph"/>
              <w:numPr>
                <w:ilvl w:val="0"/>
                <w:numId w:val="1"/>
              </w:numPr>
              <w:spacing w:after="160"/>
              <w:rPr>
                <w:rFonts w:ascii="Gotham Book" w:hAnsi="Gotham Book"/>
              </w:rPr>
            </w:pPr>
            <w:r>
              <w:rPr>
                <w:rFonts w:ascii="Gotham Book" w:hAnsi="Gotham Book"/>
              </w:rPr>
              <w:t>Governor James Hogg established the Commission to satisfy struggling farmers.</w:t>
            </w:r>
          </w:p>
        </w:tc>
        <w:tc>
          <w:tcPr>
            <w:tcW w:w="4135" w:type="dxa"/>
            <w:gridSpan w:val="2"/>
          </w:tcPr>
          <w:p w14:paraId="22F3E503" w14:textId="77777777" w:rsidR="00E13E50" w:rsidRPr="00E13E50" w:rsidRDefault="00E13E50" w:rsidP="00FA2683">
            <w:pPr>
              <w:rPr>
                <w:rFonts w:ascii="Gotham Book" w:hAnsi="Gotham Book"/>
                <w:i/>
                <w:iCs/>
              </w:rPr>
            </w:pPr>
          </w:p>
        </w:tc>
      </w:tr>
      <w:tr w:rsidR="00E13E50" w14:paraId="024F5EC6" w14:textId="77777777" w:rsidTr="00FA2683">
        <w:tc>
          <w:tcPr>
            <w:tcW w:w="922" w:type="dxa"/>
            <w:vAlign w:val="center"/>
          </w:tcPr>
          <w:p w14:paraId="43F6EF7B" w14:textId="77777777" w:rsidR="00E13E50" w:rsidRDefault="00E13E50" w:rsidP="00FA2683">
            <w:pPr>
              <w:jc w:val="center"/>
              <w:rPr>
                <w:rFonts w:ascii="Gotham Book" w:hAnsi="Gotham Book"/>
              </w:rPr>
            </w:pPr>
            <w:r>
              <w:rPr>
                <w:rFonts w:ascii="Gotham Book" w:hAnsi="Gotham Book"/>
              </w:rPr>
              <w:t xml:space="preserve">T </w:t>
            </w:r>
          </w:p>
        </w:tc>
        <w:tc>
          <w:tcPr>
            <w:tcW w:w="4293" w:type="dxa"/>
          </w:tcPr>
          <w:p w14:paraId="734E0B7C" w14:textId="77777777" w:rsidR="00E13E50" w:rsidRPr="00FC7240" w:rsidRDefault="00E13E50" w:rsidP="00FA2683">
            <w:pPr>
              <w:pStyle w:val="ListParagraph"/>
              <w:numPr>
                <w:ilvl w:val="0"/>
                <w:numId w:val="1"/>
              </w:numPr>
              <w:spacing w:after="160"/>
              <w:rPr>
                <w:rFonts w:ascii="Gotham Book" w:hAnsi="Gotham Book"/>
              </w:rPr>
            </w:pPr>
            <w:r>
              <w:rPr>
                <w:rFonts w:ascii="Gotham Book" w:hAnsi="Gotham Book"/>
              </w:rPr>
              <w:t>Railroad companies had little competition, so they charged whatever they wanted.</w:t>
            </w:r>
          </w:p>
        </w:tc>
        <w:tc>
          <w:tcPr>
            <w:tcW w:w="4135" w:type="dxa"/>
            <w:gridSpan w:val="2"/>
          </w:tcPr>
          <w:p w14:paraId="141B9C7F" w14:textId="77777777" w:rsidR="00E13E50" w:rsidRPr="00E13E50" w:rsidRDefault="00E13E50" w:rsidP="00FA2683">
            <w:pPr>
              <w:rPr>
                <w:rFonts w:ascii="Gotham Book" w:hAnsi="Gotham Book"/>
                <w:i/>
                <w:iCs/>
              </w:rPr>
            </w:pPr>
          </w:p>
        </w:tc>
      </w:tr>
      <w:tr w:rsidR="00E13E50" w14:paraId="654743A1" w14:textId="77777777" w:rsidTr="00FA2683">
        <w:tc>
          <w:tcPr>
            <w:tcW w:w="922" w:type="dxa"/>
            <w:vAlign w:val="center"/>
          </w:tcPr>
          <w:p w14:paraId="39F392F8" w14:textId="77777777" w:rsidR="00E13E50" w:rsidRDefault="00E13E50" w:rsidP="00FA2683">
            <w:pPr>
              <w:jc w:val="center"/>
              <w:rPr>
                <w:rFonts w:ascii="Gotham Book" w:hAnsi="Gotham Book"/>
              </w:rPr>
            </w:pPr>
            <w:r>
              <w:rPr>
                <w:rFonts w:ascii="Gotham Book" w:hAnsi="Gotham Book"/>
              </w:rPr>
              <w:t xml:space="preserve"> F</w:t>
            </w:r>
          </w:p>
        </w:tc>
        <w:tc>
          <w:tcPr>
            <w:tcW w:w="4293" w:type="dxa"/>
          </w:tcPr>
          <w:p w14:paraId="505A010C" w14:textId="77777777" w:rsidR="00E13E50" w:rsidRPr="00FC7240" w:rsidRDefault="00E13E50" w:rsidP="00FA2683">
            <w:pPr>
              <w:pStyle w:val="ListParagraph"/>
              <w:numPr>
                <w:ilvl w:val="0"/>
                <w:numId w:val="1"/>
              </w:numPr>
              <w:spacing w:after="160"/>
              <w:rPr>
                <w:rFonts w:ascii="Gotham Book" w:hAnsi="Gotham Book"/>
              </w:rPr>
            </w:pPr>
            <w:r>
              <w:rPr>
                <w:rFonts w:ascii="Gotham Book" w:hAnsi="Gotham Book"/>
              </w:rPr>
              <w:t>The Railroad Commission was powerful in the 1800s but does little today.</w:t>
            </w:r>
          </w:p>
        </w:tc>
        <w:tc>
          <w:tcPr>
            <w:tcW w:w="4135" w:type="dxa"/>
            <w:gridSpan w:val="2"/>
          </w:tcPr>
          <w:p w14:paraId="27E708BF" w14:textId="77777777" w:rsidR="00E13E50" w:rsidRPr="00E13E50" w:rsidRDefault="00E13E50" w:rsidP="00FA2683">
            <w:pPr>
              <w:rPr>
                <w:rFonts w:ascii="Gotham Book" w:hAnsi="Gotham Book"/>
                <w:i/>
                <w:iCs/>
              </w:rPr>
            </w:pPr>
            <w:r>
              <w:rPr>
                <w:rFonts w:ascii="Gotham Book" w:hAnsi="Gotham Book"/>
                <w:i/>
                <w:iCs/>
              </w:rPr>
              <w:t>The Railroad Commission is one of the most powerful state agencies in the country today because of its role in oil and natural gas.</w:t>
            </w:r>
          </w:p>
        </w:tc>
      </w:tr>
    </w:tbl>
    <w:p w14:paraId="79FA52D3" w14:textId="77777777" w:rsidR="00E13E50" w:rsidRDefault="00E13E50" w:rsidP="00E13E50">
      <w:pPr>
        <w:rPr>
          <w:rFonts w:ascii="Gotham Book" w:hAnsi="Gotham Book"/>
        </w:rPr>
      </w:pPr>
    </w:p>
    <w:p w14:paraId="5117D904" w14:textId="77777777" w:rsidR="00E13E50" w:rsidRPr="00E13E50" w:rsidRDefault="00E13E50">
      <w:pPr>
        <w:rPr>
          <w:rFonts w:ascii="Gotham Book" w:hAnsi="Gotham Book"/>
        </w:rPr>
      </w:pPr>
    </w:p>
    <w:sectPr w:rsidR="00E13E50" w:rsidRPr="00E13E5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5FA18" w14:textId="77777777" w:rsidR="00E13E50" w:rsidRDefault="00E13E50" w:rsidP="00E13E50">
      <w:pPr>
        <w:spacing w:after="0" w:line="240" w:lineRule="auto"/>
      </w:pPr>
      <w:r>
        <w:separator/>
      </w:r>
    </w:p>
  </w:endnote>
  <w:endnote w:type="continuationSeparator" w:id="0">
    <w:p w14:paraId="53150A39" w14:textId="77777777" w:rsidR="00E13E50" w:rsidRDefault="00E13E50" w:rsidP="00E13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152220"/>
      <w:docPartObj>
        <w:docPartGallery w:val="Page Numbers (Bottom of Page)"/>
        <w:docPartUnique/>
      </w:docPartObj>
    </w:sdtPr>
    <w:sdtEndPr>
      <w:rPr>
        <w:noProof/>
      </w:rPr>
    </w:sdtEndPr>
    <w:sdtContent>
      <w:p w14:paraId="618769CA" w14:textId="79636203" w:rsidR="00E13E50" w:rsidRDefault="00E13E50">
        <w:pPr>
          <w:pStyle w:val="Footer"/>
          <w:jc w:val="center"/>
        </w:pPr>
        <w:r w:rsidRPr="00C7059C">
          <w:rPr>
            <w:rFonts w:ascii="Gotham Book" w:hAnsi="Gotham Book"/>
            <w:noProof/>
            <w:sz w:val="18"/>
            <w:szCs w:val="18"/>
          </w:rPr>
          <w:drawing>
            <wp:anchor distT="0" distB="0" distL="114300" distR="114300" simplePos="0" relativeHeight="251661312" behindDoc="1" locked="0" layoutInCell="1" allowOverlap="1" wp14:anchorId="00540992" wp14:editId="1622B842">
              <wp:simplePos x="0" y="0"/>
              <wp:positionH relativeFrom="margin">
                <wp:posOffset>5561636</wp:posOffset>
              </wp:positionH>
              <wp:positionV relativeFrom="paragraph">
                <wp:posOffset>-91512</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75E11FE2" w14:textId="0D510CC4" w:rsidR="00E13E50" w:rsidRDefault="00E13E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F03CF" w14:textId="77777777" w:rsidR="00E13E50" w:rsidRDefault="00E13E50" w:rsidP="00E13E50">
      <w:pPr>
        <w:spacing w:after="0" w:line="240" w:lineRule="auto"/>
      </w:pPr>
      <w:r>
        <w:separator/>
      </w:r>
    </w:p>
  </w:footnote>
  <w:footnote w:type="continuationSeparator" w:id="0">
    <w:p w14:paraId="139CA1E4" w14:textId="77777777" w:rsidR="00E13E50" w:rsidRDefault="00E13E50" w:rsidP="00E13E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87D00" w14:textId="05A75DDC" w:rsidR="00E13E50" w:rsidRPr="00E13E50" w:rsidRDefault="00E13E50">
    <w:pPr>
      <w:pStyle w:val="Header"/>
      <w:rPr>
        <w:rFonts w:ascii="Gotham Book" w:hAnsi="Gotham Book"/>
        <w:sz w:val="36"/>
        <w:szCs w:val="48"/>
      </w:rPr>
    </w:pPr>
    <w:r w:rsidRPr="00E13E50">
      <w:rPr>
        <w:rFonts w:ascii="Gotham Book" w:hAnsi="Gotham Book"/>
        <w:noProof/>
        <w:sz w:val="36"/>
        <w:szCs w:val="48"/>
      </w:rPr>
      <w:drawing>
        <wp:anchor distT="0" distB="0" distL="114300" distR="114300" simplePos="0" relativeHeight="251659264" behindDoc="1" locked="0" layoutInCell="1" allowOverlap="1" wp14:anchorId="6965737B" wp14:editId="3DF4A018">
          <wp:simplePos x="0" y="0"/>
          <wp:positionH relativeFrom="column">
            <wp:posOffset>-34925</wp:posOffset>
          </wp:positionH>
          <wp:positionV relativeFrom="paragraph">
            <wp:posOffset>-186055</wp:posOffset>
          </wp:positionV>
          <wp:extent cx="659130" cy="605790"/>
          <wp:effectExtent l="0" t="0" r="7620" b="3810"/>
          <wp:wrapTight wrapText="bothSides">
            <wp:wrapPolygon edited="0">
              <wp:start x="0" y="0"/>
              <wp:lineTo x="0" y="14943"/>
              <wp:lineTo x="624" y="21057"/>
              <wp:lineTo x="18104" y="21057"/>
              <wp:lineTo x="20601" y="20377"/>
              <wp:lineTo x="21225" y="19019"/>
              <wp:lineTo x="21225" y="0"/>
              <wp:lineTo x="0" y="0"/>
            </wp:wrapPolygon>
          </wp:wrapTight>
          <wp:docPr id="175140773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407736"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5058" t="18260" r="20166" b="22434"/>
                  <a:stretch/>
                </pic:blipFill>
                <pic:spPr bwMode="auto">
                  <a:xfrm>
                    <a:off x="0" y="0"/>
                    <a:ext cx="659130"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Gotham Book" w:hAnsi="Gotham Book"/>
        <w:sz w:val="36"/>
        <w:szCs w:val="48"/>
      </w:rPr>
      <w:t xml:space="preserve">                    </w:t>
    </w:r>
    <w:r w:rsidRPr="00E13E50">
      <w:rPr>
        <w:rFonts w:ascii="Gotham Book" w:hAnsi="Gotham Book"/>
        <w:b/>
        <w:bCs/>
        <w:sz w:val="36"/>
        <w:szCs w:val="48"/>
      </w:rPr>
      <w:t>Answer Key:</w:t>
    </w:r>
    <w:r w:rsidRPr="00E13E50">
      <w:rPr>
        <w:rFonts w:ascii="Gotham Book" w:hAnsi="Gotham Book"/>
        <w:sz w:val="36"/>
        <w:szCs w:val="48"/>
      </w:rPr>
      <w:t xml:space="preserve"> Texas Today</w:t>
    </w:r>
  </w:p>
  <w:p w14:paraId="65E88A15" w14:textId="77777777" w:rsidR="00E13E50" w:rsidRDefault="00E13E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A27259"/>
    <w:multiLevelType w:val="hybridMultilevel"/>
    <w:tmpl w:val="906E7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28523F"/>
    <w:multiLevelType w:val="hybridMultilevel"/>
    <w:tmpl w:val="0D061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ED62BE"/>
    <w:multiLevelType w:val="hybridMultilevel"/>
    <w:tmpl w:val="D1EA8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4B2D18"/>
    <w:multiLevelType w:val="hybridMultilevel"/>
    <w:tmpl w:val="04545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871951">
    <w:abstractNumId w:val="1"/>
  </w:num>
  <w:num w:numId="2" w16cid:durableId="491145990">
    <w:abstractNumId w:val="2"/>
  </w:num>
  <w:num w:numId="3" w16cid:durableId="1281376795">
    <w:abstractNumId w:val="0"/>
  </w:num>
  <w:num w:numId="4" w16cid:durableId="21003711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38F"/>
    <w:rsid w:val="001952F9"/>
    <w:rsid w:val="00490A68"/>
    <w:rsid w:val="005C1845"/>
    <w:rsid w:val="00B24866"/>
    <w:rsid w:val="00BB1842"/>
    <w:rsid w:val="00E13E50"/>
    <w:rsid w:val="00EA10B2"/>
    <w:rsid w:val="00FA138F"/>
    <w:rsid w:val="00FD2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E9F25"/>
  <w15:chartTrackingRefBased/>
  <w15:docId w15:val="{2C4FCAE5-37BC-4400-9A32-6607FA2C7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13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13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13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13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13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13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13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13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13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13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13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13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13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13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13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13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13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138F"/>
    <w:rPr>
      <w:rFonts w:eastAsiaTheme="majorEastAsia" w:cstheme="majorBidi"/>
      <w:color w:val="272727" w:themeColor="text1" w:themeTint="D8"/>
    </w:rPr>
  </w:style>
  <w:style w:type="paragraph" w:styleId="Title">
    <w:name w:val="Title"/>
    <w:basedOn w:val="Normal"/>
    <w:next w:val="Normal"/>
    <w:link w:val="TitleChar"/>
    <w:uiPriority w:val="10"/>
    <w:qFormat/>
    <w:rsid w:val="00FA13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13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13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13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138F"/>
    <w:pPr>
      <w:spacing w:before="160"/>
      <w:jc w:val="center"/>
    </w:pPr>
    <w:rPr>
      <w:i/>
      <w:iCs/>
      <w:color w:val="404040" w:themeColor="text1" w:themeTint="BF"/>
    </w:rPr>
  </w:style>
  <w:style w:type="character" w:customStyle="1" w:styleId="QuoteChar">
    <w:name w:val="Quote Char"/>
    <w:basedOn w:val="DefaultParagraphFont"/>
    <w:link w:val="Quote"/>
    <w:uiPriority w:val="29"/>
    <w:rsid w:val="00FA138F"/>
    <w:rPr>
      <w:i/>
      <w:iCs/>
      <w:color w:val="404040" w:themeColor="text1" w:themeTint="BF"/>
    </w:rPr>
  </w:style>
  <w:style w:type="paragraph" w:styleId="ListParagraph">
    <w:name w:val="List Paragraph"/>
    <w:basedOn w:val="Normal"/>
    <w:uiPriority w:val="34"/>
    <w:qFormat/>
    <w:rsid w:val="00FA138F"/>
    <w:pPr>
      <w:ind w:left="720"/>
      <w:contextualSpacing/>
    </w:pPr>
  </w:style>
  <w:style w:type="character" w:styleId="IntenseEmphasis">
    <w:name w:val="Intense Emphasis"/>
    <w:basedOn w:val="DefaultParagraphFont"/>
    <w:uiPriority w:val="21"/>
    <w:qFormat/>
    <w:rsid w:val="00FA138F"/>
    <w:rPr>
      <w:i/>
      <w:iCs/>
      <w:color w:val="0F4761" w:themeColor="accent1" w:themeShade="BF"/>
    </w:rPr>
  </w:style>
  <w:style w:type="paragraph" w:styleId="IntenseQuote">
    <w:name w:val="Intense Quote"/>
    <w:basedOn w:val="Normal"/>
    <w:next w:val="Normal"/>
    <w:link w:val="IntenseQuoteChar"/>
    <w:uiPriority w:val="30"/>
    <w:qFormat/>
    <w:rsid w:val="00FA13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138F"/>
    <w:rPr>
      <w:i/>
      <w:iCs/>
      <w:color w:val="0F4761" w:themeColor="accent1" w:themeShade="BF"/>
    </w:rPr>
  </w:style>
  <w:style w:type="character" w:styleId="IntenseReference">
    <w:name w:val="Intense Reference"/>
    <w:basedOn w:val="DefaultParagraphFont"/>
    <w:uiPriority w:val="32"/>
    <w:qFormat/>
    <w:rsid w:val="00FA138F"/>
    <w:rPr>
      <w:b/>
      <w:bCs/>
      <w:smallCaps/>
      <w:color w:val="0F4761" w:themeColor="accent1" w:themeShade="BF"/>
      <w:spacing w:val="5"/>
    </w:rPr>
  </w:style>
  <w:style w:type="paragraph" w:styleId="Header">
    <w:name w:val="header"/>
    <w:basedOn w:val="Normal"/>
    <w:link w:val="HeaderChar"/>
    <w:uiPriority w:val="99"/>
    <w:unhideWhenUsed/>
    <w:rsid w:val="00E13E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3E50"/>
  </w:style>
  <w:style w:type="paragraph" w:styleId="Footer">
    <w:name w:val="footer"/>
    <w:basedOn w:val="Normal"/>
    <w:link w:val="FooterChar"/>
    <w:uiPriority w:val="99"/>
    <w:unhideWhenUsed/>
    <w:rsid w:val="00E13E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3E50"/>
  </w:style>
  <w:style w:type="table" w:styleId="TableGrid">
    <w:name w:val="Table Grid"/>
    <w:basedOn w:val="TableNormal"/>
    <w:uiPriority w:val="39"/>
    <w:rsid w:val="00E13E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15</TotalTime>
  <Pages>2</Pages>
  <Words>430</Words>
  <Characters>2328</Characters>
  <Application>Microsoft Office Word</Application>
  <DocSecurity>0</DocSecurity>
  <Lines>79</Lines>
  <Paragraphs>34</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Belden, Dreanna</cp:lastModifiedBy>
  <cp:revision>3</cp:revision>
  <dcterms:created xsi:type="dcterms:W3CDTF">2025-12-05T15:18:00Z</dcterms:created>
  <dcterms:modified xsi:type="dcterms:W3CDTF">2026-01-16T19:32:00Z</dcterms:modified>
</cp:coreProperties>
</file>