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DA87" w14:textId="77777777" w:rsidR="00FD2265" w:rsidRDefault="00FD2265"/>
    <w:p w14:paraId="1939D941" w14:textId="26AD6109" w:rsidR="004E49FB" w:rsidRPr="004E49FB" w:rsidRDefault="004E49FB">
      <w:pPr>
        <w:rPr>
          <w:rFonts w:ascii="Gotham Book" w:hAnsi="Gotham Book"/>
          <w:b/>
          <w:bCs/>
          <w:sz w:val="32"/>
          <w:szCs w:val="40"/>
        </w:rPr>
      </w:pPr>
      <w:r w:rsidRPr="004E49FB">
        <w:rPr>
          <w:rFonts w:ascii="Gotham Book" w:hAnsi="Gotham Book"/>
          <w:b/>
          <w:bCs/>
          <w:sz w:val="32"/>
          <w:szCs w:val="40"/>
        </w:rPr>
        <w:t>Warm-up</w:t>
      </w:r>
    </w:p>
    <w:p w14:paraId="42FAD3DC" w14:textId="49496CFD" w:rsidR="004E49FB" w:rsidRDefault="004E49FB">
      <w:pPr>
        <w:rPr>
          <w:rFonts w:ascii="Gotham Book" w:hAnsi="Gotham Book"/>
        </w:rPr>
      </w:pPr>
      <w:r>
        <w:rPr>
          <w:rFonts w:ascii="Gotham Book" w:hAnsi="Gotham Book"/>
        </w:rPr>
        <w:t>The answers not likely to be true for this unit are crossed out.</w:t>
      </w:r>
    </w:p>
    <w:tbl>
      <w:tblPr>
        <w:tblStyle w:val="TableGrid"/>
        <w:tblW w:w="0" w:type="auto"/>
        <w:tblLook w:val="04A0" w:firstRow="1" w:lastRow="0" w:firstColumn="1" w:lastColumn="0" w:noHBand="0" w:noVBand="1"/>
      </w:tblPr>
      <w:tblGrid>
        <w:gridCol w:w="3125"/>
        <w:gridCol w:w="3124"/>
        <w:gridCol w:w="3101"/>
      </w:tblGrid>
      <w:tr w:rsidR="004E49FB" w:rsidRPr="007E07F3" w14:paraId="6CC2D416" w14:textId="77777777" w:rsidTr="00106E3E">
        <w:tc>
          <w:tcPr>
            <w:tcW w:w="3596" w:type="dxa"/>
          </w:tcPr>
          <w:p w14:paraId="389686DB" w14:textId="77777777" w:rsidR="004E49FB" w:rsidRPr="007E07F3" w:rsidRDefault="004E49FB" w:rsidP="00106E3E">
            <w:pPr>
              <w:jc w:val="center"/>
              <w:rPr>
                <w:rFonts w:ascii="Gotham Book" w:hAnsi="Gotham Book"/>
              </w:rPr>
            </w:pPr>
            <w:r>
              <w:rPr>
                <w:rFonts w:ascii="Gotham Book" w:hAnsi="Gotham Book"/>
              </w:rPr>
              <w:t>Southern states passed new laws restricting the rights and freedoms of Black citizens.</w:t>
            </w:r>
          </w:p>
        </w:tc>
        <w:tc>
          <w:tcPr>
            <w:tcW w:w="3597" w:type="dxa"/>
          </w:tcPr>
          <w:p w14:paraId="01C05ECC" w14:textId="77777777" w:rsidR="004E49FB" w:rsidRPr="00A8251D" w:rsidRDefault="004E49FB" w:rsidP="00106E3E">
            <w:pPr>
              <w:jc w:val="center"/>
              <w:rPr>
                <w:rFonts w:ascii="Gotham Book" w:hAnsi="Gotham Book"/>
              </w:rPr>
            </w:pPr>
            <w:r>
              <w:rPr>
                <w:rFonts w:ascii="Gotham Book" w:hAnsi="Gotham Book"/>
              </w:rPr>
              <w:t>Railroads expanded into western states like Texas making transportation easier.</w:t>
            </w:r>
          </w:p>
        </w:tc>
        <w:tc>
          <w:tcPr>
            <w:tcW w:w="3597" w:type="dxa"/>
          </w:tcPr>
          <w:p w14:paraId="4C01666A" w14:textId="77777777" w:rsidR="004E49FB" w:rsidRPr="004E49FB" w:rsidRDefault="004E49FB" w:rsidP="00106E3E">
            <w:pPr>
              <w:jc w:val="center"/>
              <w:rPr>
                <w:rFonts w:ascii="Gotham Book" w:hAnsi="Gotham Book"/>
                <w:strike/>
              </w:rPr>
            </w:pPr>
            <w:r w:rsidRPr="004E49FB">
              <w:rPr>
                <w:rFonts w:ascii="Gotham Book" w:hAnsi="Gotham Book"/>
                <w:strike/>
              </w:rPr>
              <w:t>Threats of war with Mexico caused the U.S. to cede some of Texas’s territory to Mexico.</w:t>
            </w:r>
          </w:p>
        </w:tc>
      </w:tr>
      <w:tr w:rsidR="004E49FB" w:rsidRPr="007E07F3" w14:paraId="5ADD4677" w14:textId="77777777" w:rsidTr="00106E3E">
        <w:tc>
          <w:tcPr>
            <w:tcW w:w="3596" w:type="dxa"/>
          </w:tcPr>
          <w:p w14:paraId="094F5033" w14:textId="77777777" w:rsidR="004E49FB" w:rsidRPr="007E07F3" w:rsidRDefault="004E49FB" w:rsidP="00106E3E">
            <w:pPr>
              <w:jc w:val="center"/>
              <w:rPr>
                <w:rFonts w:ascii="Gotham Book" w:hAnsi="Gotham Book"/>
              </w:rPr>
            </w:pPr>
            <w:r>
              <w:rPr>
                <w:rFonts w:ascii="Gotham Book" w:hAnsi="Gotham Book"/>
              </w:rPr>
              <w:t>Manufacturing increased during this time, developing industries like lumber and coal in Texas.</w:t>
            </w:r>
          </w:p>
        </w:tc>
        <w:tc>
          <w:tcPr>
            <w:tcW w:w="3597" w:type="dxa"/>
          </w:tcPr>
          <w:p w14:paraId="42C45FE9" w14:textId="77777777" w:rsidR="004E49FB" w:rsidRPr="007E07F3" w:rsidRDefault="004E49FB" w:rsidP="00106E3E">
            <w:pPr>
              <w:jc w:val="center"/>
              <w:rPr>
                <w:rFonts w:ascii="Gotham Book" w:hAnsi="Gotham Book"/>
              </w:rPr>
            </w:pPr>
            <w:r>
              <w:rPr>
                <w:rFonts w:ascii="Gotham Book" w:hAnsi="Gotham Book"/>
              </w:rPr>
              <w:t>The cattle and beef industry exploded in Texas because there was an abundance of cattle.</w:t>
            </w:r>
          </w:p>
        </w:tc>
        <w:tc>
          <w:tcPr>
            <w:tcW w:w="3597" w:type="dxa"/>
          </w:tcPr>
          <w:p w14:paraId="02A04E02" w14:textId="77777777" w:rsidR="004E49FB" w:rsidRPr="004E49FB" w:rsidRDefault="004E49FB" w:rsidP="00106E3E">
            <w:pPr>
              <w:jc w:val="center"/>
              <w:rPr>
                <w:rFonts w:ascii="Gotham Book" w:hAnsi="Gotham Book"/>
                <w:strike/>
              </w:rPr>
            </w:pPr>
            <w:r w:rsidRPr="004E49FB">
              <w:rPr>
                <w:rFonts w:ascii="Gotham Book" w:hAnsi="Gotham Book"/>
                <w:strike/>
              </w:rPr>
              <w:t>Hundreds of thousands of people left Texas, seeking opportunities in the North.</w:t>
            </w:r>
          </w:p>
        </w:tc>
      </w:tr>
      <w:tr w:rsidR="004E49FB" w:rsidRPr="007E07F3" w14:paraId="6BBCABE9" w14:textId="77777777" w:rsidTr="00106E3E">
        <w:tc>
          <w:tcPr>
            <w:tcW w:w="3596" w:type="dxa"/>
          </w:tcPr>
          <w:p w14:paraId="75E535B8" w14:textId="77777777" w:rsidR="004E49FB" w:rsidRPr="004E49FB" w:rsidRDefault="004E49FB" w:rsidP="00106E3E">
            <w:pPr>
              <w:jc w:val="center"/>
              <w:rPr>
                <w:rFonts w:ascii="Gotham Book" w:hAnsi="Gotham Book"/>
                <w:strike/>
              </w:rPr>
            </w:pPr>
            <w:r w:rsidRPr="004E49FB">
              <w:rPr>
                <w:rFonts w:ascii="Gotham Book" w:hAnsi="Gotham Book"/>
                <w:strike/>
              </w:rPr>
              <w:t>Conflicts with Indian tribes along the frontier caused Texans to stop settling the Plains.</w:t>
            </w:r>
          </w:p>
        </w:tc>
        <w:tc>
          <w:tcPr>
            <w:tcW w:w="3597" w:type="dxa"/>
          </w:tcPr>
          <w:p w14:paraId="754AD9AA" w14:textId="77777777" w:rsidR="004E49FB" w:rsidRDefault="004E49FB" w:rsidP="00106E3E">
            <w:pPr>
              <w:jc w:val="center"/>
              <w:rPr>
                <w:rFonts w:ascii="Gotham Book" w:hAnsi="Gotham Book"/>
              </w:rPr>
            </w:pPr>
            <w:r>
              <w:rPr>
                <w:rFonts w:ascii="Gotham Book" w:hAnsi="Gotham Book"/>
              </w:rPr>
              <w:t>Conflicts broke out between Anglos and Indians on the west Texas frontier.</w:t>
            </w:r>
          </w:p>
        </w:tc>
        <w:tc>
          <w:tcPr>
            <w:tcW w:w="3597" w:type="dxa"/>
          </w:tcPr>
          <w:p w14:paraId="538D387B" w14:textId="77777777" w:rsidR="004E49FB" w:rsidRDefault="004E49FB" w:rsidP="00106E3E">
            <w:pPr>
              <w:tabs>
                <w:tab w:val="left" w:pos="501"/>
              </w:tabs>
              <w:jc w:val="center"/>
              <w:rPr>
                <w:rFonts w:ascii="Gotham Book" w:hAnsi="Gotham Book"/>
              </w:rPr>
            </w:pPr>
            <w:r>
              <w:rPr>
                <w:rFonts w:ascii="Gotham Book" w:hAnsi="Gotham Book"/>
              </w:rPr>
              <w:t>Cotton farmers struggled and went into debt because they weren’t making enough money.</w:t>
            </w:r>
          </w:p>
        </w:tc>
      </w:tr>
    </w:tbl>
    <w:p w14:paraId="7A7A37C6" w14:textId="77777777" w:rsidR="004E49FB" w:rsidRDefault="004E49FB">
      <w:pPr>
        <w:rPr>
          <w:rFonts w:ascii="Gotham Book" w:hAnsi="Gotham Book"/>
        </w:rPr>
      </w:pPr>
    </w:p>
    <w:p w14:paraId="3D14F03D" w14:textId="60175F59" w:rsidR="004E49FB" w:rsidRPr="004E49FB" w:rsidRDefault="004E49FB">
      <w:pPr>
        <w:rPr>
          <w:rFonts w:ascii="Gotham Book" w:hAnsi="Gotham Book"/>
          <w:b/>
          <w:bCs/>
          <w:sz w:val="32"/>
          <w:szCs w:val="40"/>
        </w:rPr>
      </w:pPr>
      <w:r w:rsidRPr="004E49FB">
        <w:rPr>
          <w:rFonts w:ascii="Gotham Book" w:hAnsi="Gotham Book"/>
          <w:b/>
          <w:bCs/>
          <w:sz w:val="32"/>
          <w:szCs w:val="40"/>
        </w:rPr>
        <w:t>Lesson</w:t>
      </w:r>
    </w:p>
    <w:p w14:paraId="6E38ADDD" w14:textId="4A58612D" w:rsidR="004E49FB" w:rsidRDefault="004E49FB">
      <w:pPr>
        <w:rPr>
          <w:rFonts w:ascii="Gotham Book" w:hAnsi="Gotham Book"/>
        </w:rPr>
      </w:pPr>
      <w:r>
        <w:rPr>
          <w:rFonts w:ascii="Gotham Book" w:hAnsi="Gotham Book"/>
          <w:u w:val="single"/>
        </w:rPr>
        <w:t>Part I: Analyze an Image</w:t>
      </w:r>
    </w:p>
    <w:p w14:paraId="566793C2" w14:textId="481935BC" w:rsidR="004E49FB" w:rsidRDefault="004E49FB" w:rsidP="004E49FB">
      <w:pPr>
        <w:pStyle w:val="ListParagraph"/>
        <w:numPr>
          <w:ilvl w:val="0"/>
          <w:numId w:val="2"/>
        </w:numPr>
        <w:rPr>
          <w:rFonts w:ascii="Gotham Book" w:hAnsi="Gotham Book"/>
        </w:rPr>
      </w:pPr>
      <w:r>
        <w:rPr>
          <w:rFonts w:ascii="Gotham Book" w:hAnsi="Gotham Book"/>
        </w:rPr>
        <w:t>Responses will vary</w:t>
      </w:r>
    </w:p>
    <w:p w14:paraId="5205642E" w14:textId="77777777" w:rsidR="004E49FB" w:rsidRDefault="004E49FB" w:rsidP="004E49FB">
      <w:pPr>
        <w:rPr>
          <w:rFonts w:ascii="Gotham Book" w:hAnsi="Gotham Book"/>
        </w:rPr>
      </w:pPr>
    </w:p>
    <w:p w14:paraId="43FE2113" w14:textId="1B187F0E" w:rsidR="004E49FB" w:rsidRDefault="004E49FB" w:rsidP="004E49FB">
      <w:pPr>
        <w:rPr>
          <w:rFonts w:ascii="Gotham Book" w:hAnsi="Gotham Book"/>
        </w:rPr>
      </w:pPr>
      <w:r>
        <w:rPr>
          <w:rFonts w:ascii="Gotham Book" w:hAnsi="Gotham Book"/>
          <w:u w:val="single"/>
        </w:rPr>
        <w:t>Part II: Essential Ideas Reading Passage</w:t>
      </w:r>
    </w:p>
    <w:p w14:paraId="40C0425A" w14:textId="54AD2D67" w:rsidR="004E49FB" w:rsidRPr="004E49FB" w:rsidRDefault="004E49FB" w:rsidP="004E49FB">
      <w:pPr>
        <w:pStyle w:val="ListParagraph"/>
        <w:numPr>
          <w:ilvl w:val="0"/>
          <w:numId w:val="2"/>
        </w:numPr>
        <w:rPr>
          <w:rFonts w:ascii="Gotham Book" w:hAnsi="Gotham Book"/>
        </w:rPr>
      </w:pPr>
      <w:r>
        <w:rPr>
          <w:rFonts w:ascii="Gotham Book" w:hAnsi="Gotham Book"/>
        </w:rPr>
        <w:t>Teachers can encourage students to highlight key information, annotate the passage by trying to identify major changes, topics, or themes, or write quick notes in the margins summarizing each paragraph in five words or less.</w:t>
      </w:r>
    </w:p>
    <w:p w14:paraId="739A9BDB" w14:textId="77777777" w:rsidR="004E49FB" w:rsidRDefault="004E49FB" w:rsidP="004E49FB">
      <w:pPr>
        <w:rPr>
          <w:rFonts w:ascii="Gotham Book" w:hAnsi="Gotham Book"/>
          <w:u w:val="single"/>
        </w:rPr>
      </w:pPr>
    </w:p>
    <w:p w14:paraId="53F87DFC" w14:textId="77777777" w:rsidR="004E49FB" w:rsidRDefault="004E49FB" w:rsidP="004E49FB">
      <w:pPr>
        <w:rPr>
          <w:rFonts w:ascii="Gotham Book" w:hAnsi="Gotham Book"/>
          <w:u w:val="single"/>
        </w:rPr>
      </w:pPr>
    </w:p>
    <w:p w14:paraId="26D0A2E3" w14:textId="77777777" w:rsidR="004E49FB" w:rsidRDefault="004E49FB" w:rsidP="004E49FB">
      <w:pPr>
        <w:rPr>
          <w:rFonts w:ascii="Gotham Book" w:hAnsi="Gotham Book"/>
          <w:u w:val="single"/>
        </w:rPr>
      </w:pPr>
    </w:p>
    <w:p w14:paraId="4C1E00CE" w14:textId="77777777" w:rsidR="004E49FB" w:rsidRDefault="004E49FB" w:rsidP="004E49FB">
      <w:pPr>
        <w:rPr>
          <w:rFonts w:ascii="Gotham Book" w:hAnsi="Gotham Book"/>
          <w:u w:val="single"/>
        </w:rPr>
      </w:pPr>
    </w:p>
    <w:p w14:paraId="6222C84B" w14:textId="77777777" w:rsidR="004E49FB" w:rsidRDefault="004E49FB" w:rsidP="004E49FB">
      <w:pPr>
        <w:rPr>
          <w:rFonts w:ascii="Gotham Book" w:hAnsi="Gotham Book"/>
          <w:u w:val="single"/>
        </w:rPr>
      </w:pPr>
    </w:p>
    <w:p w14:paraId="7A2E7548" w14:textId="77777777" w:rsidR="004E49FB" w:rsidRDefault="004E49FB" w:rsidP="004E49FB">
      <w:pPr>
        <w:rPr>
          <w:rFonts w:ascii="Gotham Book" w:hAnsi="Gotham Book"/>
          <w:u w:val="single"/>
        </w:rPr>
      </w:pPr>
    </w:p>
    <w:p w14:paraId="7DEF78B0" w14:textId="77777777" w:rsidR="004E49FB" w:rsidRDefault="004E49FB" w:rsidP="004E49FB">
      <w:pPr>
        <w:rPr>
          <w:rFonts w:ascii="Gotham Book" w:hAnsi="Gotham Book"/>
          <w:u w:val="single"/>
        </w:rPr>
      </w:pPr>
    </w:p>
    <w:p w14:paraId="027D0E97" w14:textId="77777777" w:rsidR="004E49FB" w:rsidRDefault="004E49FB" w:rsidP="004E49FB">
      <w:pPr>
        <w:rPr>
          <w:rFonts w:ascii="Gotham Book" w:hAnsi="Gotham Book"/>
          <w:u w:val="single"/>
        </w:rPr>
      </w:pPr>
    </w:p>
    <w:p w14:paraId="6D074668" w14:textId="77777777" w:rsidR="004E49FB" w:rsidRPr="00B5615A" w:rsidRDefault="004E49FB" w:rsidP="004E49FB">
      <w:pPr>
        <w:rPr>
          <w:rFonts w:ascii="Gotham Book" w:hAnsi="Gotham Book"/>
          <w:sz w:val="8"/>
          <w:szCs w:val="8"/>
          <w:u w:val="single"/>
        </w:rPr>
      </w:pPr>
    </w:p>
    <w:p w14:paraId="089ABEA6" w14:textId="12A55DAC" w:rsidR="004E49FB" w:rsidRDefault="004E49FB" w:rsidP="004E49FB">
      <w:pPr>
        <w:rPr>
          <w:rFonts w:ascii="Gotham Book" w:hAnsi="Gotham Book"/>
          <w:u w:val="single"/>
        </w:rPr>
      </w:pPr>
      <w:r>
        <w:rPr>
          <w:rFonts w:ascii="Gotham Book" w:hAnsi="Gotham Book"/>
          <w:u w:val="single"/>
        </w:rPr>
        <w:t>Part III: Cause and Effect</w:t>
      </w:r>
    </w:p>
    <w:p w14:paraId="08DFA324" w14:textId="32892C7B" w:rsidR="00B5615A" w:rsidRPr="00B5615A" w:rsidRDefault="00B5615A" w:rsidP="004E49FB">
      <w:pPr>
        <w:rPr>
          <w:rFonts w:ascii="Gotham Book" w:hAnsi="Gotham Book"/>
        </w:rPr>
      </w:pPr>
      <w:r>
        <w:rPr>
          <w:rFonts w:ascii="Gotham Book" w:hAnsi="Gotham Book"/>
        </w:rPr>
        <w:t>Foundations work includes two multiple-choice answers. These are included in each box below the summary of the correct answer.</w:t>
      </w:r>
    </w:p>
    <w:tbl>
      <w:tblPr>
        <w:tblStyle w:val="TableGrid"/>
        <w:tblW w:w="0" w:type="auto"/>
        <w:tblLook w:val="04A0" w:firstRow="1" w:lastRow="0" w:firstColumn="1" w:lastColumn="0" w:noHBand="0" w:noVBand="1"/>
      </w:tblPr>
      <w:tblGrid>
        <w:gridCol w:w="3320"/>
        <w:gridCol w:w="2430"/>
        <w:gridCol w:w="3590"/>
      </w:tblGrid>
      <w:tr w:rsidR="004E49FB" w14:paraId="20A9BEFB" w14:textId="77777777" w:rsidTr="00106E3E">
        <w:tc>
          <w:tcPr>
            <w:tcW w:w="3320" w:type="dxa"/>
            <w:tcBorders>
              <w:top w:val="single" w:sz="8" w:space="0" w:color="auto"/>
              <w:left w:val="single" w:sz="8" w:space="0" w:color="auto"/>
              <w:bottom w:val="single" w:sz="8" w:space="0" w:color="auto"/>
              <w:right w:val="single" w:sz="8" w:space="0" w:color="auto"/>
            </w:tcBorders>
            <w:shd w:val="clear" w:color="auto" w:fill="E8E8E8" w:themeFill="background2"/>
          </w:tcPr>
          <w:p w14:paraId="3390A685" w14:textId="77777777" w:rsidR="004E49FB" w:rsidRPr="00265353" w:rsidRDefault="004E49FB" w:rsidP="00106E3E">
            <w:pPr>
              <w:jc w:val="center"/>
              <w:rPr>
                <w:rFonts w:ascii="Gotham Book" w:hAnsi="Gotham Book"/>
                <w:b/>
                <w:bCs/>
                <w:sz w:val="28"/>
                <w:szCs w:val="28"/>
              </w:rPr>
            </w:pPr>
            <w:r w:rsidRPr="00265353">
              <w:rPr>
                <w:rFonts w:ascii="Gotham Book" w:hAnsi="Gotham Book"/>
                <w:b/>
                <w:bCs/>
                <w:sz w:val="28"/>
                <w:szCs w:val="28"/>
              </w:rPr>
              <w:t>Cause</w:t>
            </w:r>
          </w:p>
        </w:tc>
        <w:tc>
          <w:tcPr>
            <w:tcW w:w="2430" w:type="dxa"/>
            <w:tcBorders>
              <w:top w:val="single" w:sz="8" w:space="0" w:color="auto"/>
              <w:left w:val="single" w:sz="8" w:space="0" w:color="auto"/>
              <w:bottom w:val="single" w:sz="8" w:space="0" w:color="auto"/>
              <w:right w:val="single" w:sz="8" w:space="0" w:color="auto"/>
            </w:tcBorders>
            <w:shd w:val="clear" w:color="auto" w:fill="E8E8E8" w:themeFill="background2"/>
          </w:tcPr>
          <w:p w14:paraId="4F510958" w14:textId="77777777" w:rsidR="004E49FB" w:rsidRPr="00265353" w:rsidRDefault="004E49FB" w:rsidP="00106E3E">
            <w:pPr>
              <w:jc w:val="center"/>
              <w:rPr>
                <w:rFonts w:ascii="Gotham Book" w:hAnsi="Gotham Book"/>
                <w:b/>
                <w:bCs/>
                <w:sz w:val="28"/>
                <w:szCs w:val="28"/>
              </w:rPr>
            </w:pPr>
            <w:r>
              <w:rPr>
                <w:rFonts w:ascii="Gotham Book" w:hAnsi="Gotham Book"/>
                <w:b/>
                <w:bCs/>
                <w:sz w:val="28"/>
                <w:szCs w:val="28"/>
              </w:rPr>
              <w:t>Statement</w:t>
            </w:r>
          </w:p>
        </w:tc>
        <w:tc>
          <w:tcPr>
            <w:tcW w:w="3590" w:type="dxa"/>
            <w:tcBorders>
              <w:top w:val="single" w:sz="8" w:space="0" w:color="auto"/>
              <w:left w:val="single" w:sz="8" w:space="0" w:color="auto"/>
              <w:bottom w:val="single" w:sz="8" w:space="0" w:color="auto"/>
              <w:right w:val="single" w:sz="8" w:space="0" w:color="auto"/>
            </w:tcBorders>
            <w:shd w:val="clear" w:color="auto" w:fill="E8E8E8" w:themeFill="background2"/>
          </w:tcPr>
          <w:p w14:paraId="72E04451" w14:textId="77777777" w:rsidR="004E49FB" w:rsidRPr="00265353" w:rsidRDefault="004E49FB" w:rsidP="00106E3E">
            <w:pPr>
              <w:jc w:val="center"/>
              <w:rPr>
                <w:rFonts w:ascii="Gotham Book" w:hAnsi="Gotham Book"/>
                <w:b/>
                <w:bCs/>
                <w:sz w:val="28"/>
                <w:szCs w:val="28"/>
              </w:rPr>
            </w:pPr>
            <w:r>
              <w:rPr>
                <w:rFonts w:ascii="Gotham Book" w:hAnsi="Gotham Book"/>
                <w:b/>
                <w:bCs/>
                <w:sz w:val="28"/>
                <w:szCs w:val="28"/>
              </w:rPr>
              <w:t>Effect</w:t>
            </w:r>
          </w:p>
        </w:tc>
      </w:tr>
      <w:tr w:rsidR="004E49FB" w14:paraId="7F42F824" w14:textId="77777777" w:rsidTr="00106E3E">
        <w:trPr>
          <w:trHeight w:val="2248"/>
        </w:trPr>
        <w:tc>
          <w:tcPr>
            <w:tcW w:w="3320" w:type="dxa"/>
            <w:tcBorders>
              <w:top w:val="single" w:sz="8" w:space="0" w:color="auto"/>
            </w:tcBorders>
            <w:vAlign w:val="center"/>
          </w:tcPr>
          <w:p w14:paraId="2B1057DC" w14:textId="77777777" w:rsidR="004E49FB" w:rsidRPr="00FF061E" w:rsidRDefault="004E49FB" w:rsidP="00106E3E">
            <w:pPr>
              <w:jc w:val="center"/>
              <w:rPr>
                <w:rFonts w:ascii="Gotham Book" w:hAnsi="Gotham Book"/>
              </w:rPr>
            </w:pPr>
            <w:r w:rsidRPr="00FF061E">
              <w:rPr>
                <w:rFonts w:ascii="Gotham Book" w:hAnsi="Gotham Book"/>
              </w:rPr>
              <w:t xml:space="preserve">The expansion of railroads allowed people to travel more easily. </w:t>
            </w:r>
          </w:p>
        </w:tc>
        <w:tc>
          <w:tcPr>
            <w:tcW w:w="2430" w:type="dxa"/>
            <w:tcBorders>
              <w:top w:val="single" w:sz="8" w:space="0" w:color="auto"/>
            </w:tcBorders>
            <w:shd w:val="clear" w:color="auto" w:fill="F2F2F2" w:themeFill="background1" w:themeFillShade="F2"/>
            <w:vAlign w:val="center"/>
          </w:tcPr>
          <w:p w14:paraId="2D076100" w14:textId="3880D281" w:rsidR="004E49FB" w:rsidRPr="00FF061E" w:rsidRDefault="004E49FB" w:rsidP="00106E3E">
            <w:pPr>
              <w:jc w:val="center"/>
              <w:rPr>
                <w:rFonts w:ascii="Gotham Book" w:hAnsi="Gotham Book"/>
              </w:rPr>
            </w:pPr>
            <w:r w:rsidRPr="00FF061E">
              <w:rPr>
                <w:rFonts w:ascii="Gotham Book" w:hAnsi="Gotham Book"/>
              </w:rPr>
              <w:t>People moved into Texas i</w:t>
            </w:r>
            <w:r w:rsidR="001F6D13">
              <w:rPr>
                <w:rFonts w:ascii="Gotham Book" w:hAnsi="Gotham Book"/>
              </w:rPr>
              <w:t>n</w:t>
            </w:r>
            <w:r w:rsidRPr="00FF061E">
              <w:rPr>
                <w:rFonts w:ascii="Gotham Book" w:hAnsi="Gotham Book"/>
              </w:rPr>
              <w:t xml:space="preserve"> large numbers after Reconstruction.</w:t>
            </w:r>
          </w:p>
        </w:tc>
        <w:tc>
          <w:tcPr>
            <w:tcW w:w="3590" w:type="dxa"/>
            <w:tcBorders>
              <w:top w:val="single" w:sz="8" w:space="0" w:color="auto"/>
            </w:tcBorders>
            <w:vAlign w:val="center"/>
          </w:tcPr>
          <w:p w14:paraId="5E2D3F14" w14:textId="77777777" w:rsidR="004E49FB" w:rsidRPr="00FF061E" w:rsidRDefault="004E49FB" w:rsidP="00106E3E">
            <w:pPr>
              <w:jc w:val="center"/>
              <w:rPr>
                <w:rFonts w:ascii="Gotham Book" w:hAnsi="Gotham Book"/>
              </w:rPr>
            </w:pPr>
            <w:r w:rsidRPr="00FF061E">
              <w:rPr>
                <w:rFonts w:ascii="Gotham Book" w:hAnsi="Gotham Book"/>
              </w:rPr>
              <w:t>The population of Texas increased significantly from 800,000 in 1870 to 3 million in 1900.</w:t>
            </w:r>
          </w:p>
          <w:p w14:paraId="0F20FAD2" w14:textId="159968F7" w:rsidR="00B5615A" w:rsidRPr="00FF061E" w:rsidRDefault="00B5615A" w:rsidP="00106E3E">
            <w:pPr>
              <w:jc w:val="center"/>
              <w:rPr>
                <w:rFonts w:ascii="Gotham Book" w:hAnsi="Gotham Book"/>
              </w:rPr>
            </w:pPr>
            <w:r w:rsidRPr="00FF061E">
              <w:rPr>
                <w:rFonts w:ascii="Gotham Book" w:hAnsi="Gotham Book"/>
                <w:b/>
                <w:bCs/>
              </w:rPr>
              <w:t>Foundations</w:t>
            </w:r>
            <w:r w:rsidRPr="00FF061E">
              <w:rPr>
                <w:rFonts w:ascii="Gotham Book" w:hAnsi="Gotham Book"/>
              </w:rPr>
              <w:t>: A, B</w:t>
            </w:r>
          </w:p>
        </w:tc>
      </w:tr>
      <w:tr w:rsidR="004E49FB" w14:paraId="71C6A8ED" w14:textId="77777777" w:rsidTr="00106E3E">
        <w:trPr>
          <w:trHeight w:val="2249"/>
        </w:trPr>
        <w:tc>
          <w:tcPr>
            <w:tcW w:w="3320" w:type="dxa"/>
            <w:vAlign w:val="center"/>
          </w:tcPr>
          <w:p w14:paraId="185598A2" w14:textId="77777777" w:rsidR="004E49FB" w:rsidRPr="00FF061E" w:rsidRDefault="004E49FB" w:rsidP="00106E3E">
            <w:pPr>
              <w:jc w:val="center"/>
              <w:rPr>
                <w:rFonts w:ascii="Gotham Book" w:hAnsi="Gotham Book"/>
              </w:rPr>
            </w:pPr>
            <w:r w:rsidRPr="00FF061E">
              <w:rPr>
                <w:rFonts w:ascii="Gotham Book" w:hAnsi="Gotham Book"/>
              </w:rPr>
              <w:t>This was an era of rapid industrialization which meant increased manufacturing.</w:t>
            </w:r>
          </w:p>
          <w:p w14:paraId="47368393" w14:textId="2E063EEC" w:rsidR="00B5615A" w:rsidRPr="00FF061E" w:rsidRDefault="00B5615A" w:rsidP="00106E3E">
            <w:pPr>
              <w:jc w:val="center"/>
              <w:rPr>
                <w:rFonts w:ascii="Gotham Book" w:hAnsi="Gotham Book"/>
              </w:rPr>
            </w:pPr>
            <w:r w:rsidRPr="00FF061E">
              <w:rPr>
                <w:rFonts w:ascii="Gotham Book" w:hAnsi="Gotham Book"/>
                <w:b/>
                <w:bCs/>
              </w:rPr>
              <w:t>Foundations</w:t>
            </w:r>
            <w:r w:rsidRPr="00FF061E">
              <w:rPr>
                <w:rFonts w:ascii="Gotham Book" w:hAnsi="Gotham Book"/>
              </w:rPr>
              <w:t>: B, C</w:t>
            </w:r>
          </w:p>
        </w:tc>
        <w:tc>
          <w:tcPr>
            <w:tcW w:w="2430" w:type="dxa"/>
            <w:shd w:val="clear" w:color="auto" w:fill="F2F2F2" w:themeFill="background1" w:themeFillShade="F2"/>
            <w:vAlign w:val="center"/>
          </w:tcPr>
          <w:p w14:paraId="11627A0B" w14:textId="77777777" w:rsidR="004E49FB" w:rsidRPr="00FF061E" w:rsidRDefault="004E49FB" w:rsidP="00106E3E">
            <w:pPr>
              <w:jc w:val="center"/>
              <w:rPr>
                <w:rFonts w:ascii="Gotham Book" w:hAnsi="Gotham Book"/>
              </w:rPr>
            </w:pPr>
            <w:r w:rsidRPr="00FF061E">
              <w:rPr>
                <w:rFonts w:ascii="Gotham Book" w:hAnsi="Gotham Book"/>
              </w:rPr>
              <w:t>More railroads were built in Texas throughout the era.</w:t>
            </w:r>
          </w:p>
        </w:tc>
        <w:tc>
          <w:tcPr>
            <w:tcW w:w="3590" w:type="dxa"/>
            <w:vAlign w:val="center"/>
          </w:tcPr>
          <w:p w14:paraId="09F0B118" w14:textId="77777777" w:rsidR="004E49FB" w:rsidRPr="00FF061E" w:rsidRDefault="004E49FB" w:rsidP="00106E3E">
            <w:pPr>
              <w:jc w:val="center"/>
              <w:rPr>
                <w:rFonts w:ascii="Gotham Book" w:hAnsi="Gotham Book"/>
              </w:rPr>
            </w:pPr>
            <w:r w:rsidRPr="00FF061E">
              <w:rPr>
                <w:rFonts w:ascii="Gotham Book" w:hAnsi="Gotham Book"/>
              </w:rPr>
              <w:t>People could travel more easily to Texas and within Texas into cities and toward the western frontier.</w:t>
            </w:r>
          </w:p>
        </w:tc>
      </w:tr>
      <w:tr w:rsidR="004E49FB" w14:paraId="4A4E09E1" w14:textId="77777777" w:rsidTr="00106E3E">
        <w:trPr>
          <w:trHeight w:val="2411"/>
        </w:trPr>
        <w:tc>
          <w:tcPr>
            <w:tcW w:w="3320" w:type="dxa"/>
            <w:vAlign w:val="center"/>
          </w:tcPr>
          <w:p w14:paraId="6D4B89AD" w14:textId="77777777" w:rsidR="004E49FB" w:rsidRPr="00FF061E" w:rsidRDefault="004E49FB" w:rsidP="00106E3E">
            <w:pPr>
              <w:jc w:val="center"/>
              <w:rPr>
                <w:rFonts w:ascii="Gotham Book" w:hAnsi="Gotham Book"/>
              </w:rPr>
            </w:pPr>
            <w:r w:rsidRPr="00FF061E">
              <w:rPr>
                <w:rFonts w:ascii="Gotham Book" w:hAnsi="Gotham Book"/>
              </w:rPr>
              <w:t>Professional bison hunters overhunted Plains buffalo, and more Anglo settlers moved into the region.</w:t>
            </w:r>
          </w:p>
        </w:tc>
        <w:tc>
          <w:tcPr>
            <w:tcW w:w="2430" w:type="dxa"/>
            <w:shd w:val="clear" w:color="auto" w:fill="F2F2F2" w:themeFill="background1" w:themeFillShade="F2"/>
            <w:vAlign w:val="center"/>
          </w:tcPr>
          <w:p w14:paraId="05ED9C2D" w14:textId="77777777" w:rsidR="004E49FB" w:rsidRPr="00FF061E" w:rsidRDefault="004E49FB" w:rsidP="00106E3E">
            <w:pPr>
              <w:jc w:val="center"/>
              <w:rPr>
                <w:rFonts w:ascii="Gotham Book" w:hAnsi="Gotham Book"/>
              </w:rPr>
            </w:pPr>
            <w:r w:rsidRPr="00FF061E">
              <w:rPr>
                <w:rFonts w:ascii="Gotham Book" w:hAnsi="Gotham Book"/>
              </w:rPr>
              <w:t xml:space="preserve">American Indians were forcefully removed from the Texas Plains. </w:t>
            </w:r>
          </w:p>
        </w:tc>
        <w:tc>
          <w:tcPr>
            <w:tcW w:w="3590" w:type="dxa"/>
            <w:vAlign w:val="center"/>
          </w:tcPr>
          <w:p w14:paraId="1FE0173B" w14:textId="77777777" w:rsidR="004E49FB" w:rsidRPr="00FF061E" w:rsidRDefault="004E49FB" w:rsidP="00106E3E">
            <w:pPr>
              <w:jc w:val="center"/>
              <w:rPr>
                <w:rFonts w:ascii="Gotham Book" w:hAnsi="Gotham Book"/>
              </w:rPr>
            </w:pPr>
            <w:r w:rsidRPr="00FF061E">
              <w:rPr>
                <w:rFonts w:ascii="Gotham Book" w:hAnsi="Gotham Book"/>
              </w:rPr>
              <w:t>The removal of Indian tribes opened the region to Anglo settlement and industry, including cattle drives and ranching.</w:t>
            </w:r>
          </w:p>
          <w:p w14:paraId="078D143D" w14:textId="0FE9C846" w:rsidR="00B5615A" w:rsidRPr="00FF061E" w:rsidRDefault="00B5615A" w:rsidP="00106E3E">
            <w:pPr>
              <w:jc w:val="center"/>
              <w:rPr>
                <w:rFonts w:ascii="Gotham Book" w:hAnsi="Gotham Book"/>
              </w:rPr>
            </w:pPr>
            <w:r w:rsidRPr="00FF061E">
              <w:rPr>
                <w:rFonts w:ascii="Gotham Book" w:hAnsi="Gotham Book"/>
                <w:b/>
                <w:bCs/>
              </w:rPr>
              <w:t>Foundations</w:t>
            </w:r>
            <w:r w:rsidRPr="00FF061E">
              <w:rPr>
                <w:rFonts w:ascii="Gotham Book" w:hAnsi="Gotham Book"/>
              </w:rPr>
              <w:t>: A, C</w:t>
            </w:r>
          </w:p>
        </w:tc>
      </w:tr>
      <w:tr w:rsidR="004E49FB" w14:paraId="22301152" w14:textId="77777777" w:rsidTr="00106E3E">
        <w:trPr>
          <w:trHeight w:val="2420"/>
        </w:trPr>
        <w:tc>
          <w:tcPr>
            <w:tcW w:w="3320" w:type="dxa"/>
            <w:vAlign w:val="center"/>
          </w:tcPr>
          <w:p w14:paraId="362828F8" w14:textId="77777777" w:rsidR="004E49FB" w:rsidRPr="00FF061E" w:rsidRDefault="004E49FB" w:rsidP="00106E3E">
            <w:pPr>
              <w:jc w:val="center"/>
              <w:rPr>
                <w:rFonts w:ascii="Gotham Book" w:hAnsi="Gotham Book"/>
              </w:rPr>
            </w:pPr>
            <w:r w:rsidRPr="00FF061E">
              <w:rPr>
                <w:rFonts w:ascii="Gotham Book" w:hAnsi="Gotham Book"/>
              </w:rPr>
              <w:t>The price of cotton dropped significantly, so farmers were paid less for their crops.</w:t>
            </w:r>
          </w:p>
          <w:p w14:paraId="2EDDCC8A" w14:textId="7D38C071" w:rsidR="00B5615A" w:rsidRPr="00FF061E" w:rsidRDefault="00B5615A" w:rsidP="00106E3E">
            <w:pPr>
              <w:jc w:val="center"/>
              <w:rPr>
                <w:rFonts w:ascii="Gotham Book" w:hAnsi="Gotham Book"/>
              </w:rPr>
            </w:pPr>
            <w:r w:rsidRPr="00FF061E">
              <w:rPr>
                <w:rFonts w:ascii="Gotham Book" w:hAnsi="Gotham Book"/>
                <w:b/>
                <w:bCs/>
              </w:rPr>
              <w:t>Foundations</w:t>
            </w:r>
            <w:r w:rsidRPr="00FF061E">
              <w:rPr>
                <w:rFonts w:ascii="Gotham Book" w:hAnsi="Gotham Book"/>
              </w:rPr>
              <w:t>: B, C</w:t>
            </w:r>
          </w:p>
        </w:tc>
        <w:tc>
          <w:tcPr>
            <w:tcW w:w="2430" w:type="dxa"/>
            <w:shd w:val="clear" w:color="auto" w:fill="F2F2F2" w:themeFill="background1" w:themeFillShade="F2"/>
            <w:vAlign w:val="center"/>
          </w:tcPr>
          <w:p w14:paraId="0DFC8EC5" w14:textId="77777777" w:rsidR="004E49FB" w:rsidRPr="00FF061E" w:rsidRDefault="004E49FB" w:rsidP="00106E3E">
            <w:pPr>
              <w:jc w:val="center"/>
              <w:rPr>
                <w:rFonts w:ascii="Gotham Book" w:hAnsi="Gotham Book"/>
              </w:rPr>
            </w:pPr>
            <w:r w:rsidRPr="00FF061E">
              <w:rPr>
                <w:rFonts w:ascii="Gotham Book" w:hAnsi="Gotham Book"/>
              </w:rPr>
              <w:t>Cotton farmers in Texas and the nation struggled financially.</w:t>
            </w:r>
          </w:p>
        </w:tc>
        <w:tc>
          <w:tcPr>
            <w:tcW w:w="3590" w:type="dxa"/>
            <w:vAlign w:val="center"/>
          </w:tcPr>
          <w:p w14:paraId="2CFDDDBB" w14:textId="77777777" w:rsidR="004E49FB" w:rsidRPr="00FF061E" w:rsidRDefault="004E49FB" w:rsidP="00106E3E">
            <w:pPr>
              <w:jc w:val="center"/>
              <w:rPr>
                <w:rFonts w:ascii="Gotham Book" w:hAnsi="Gotham Book"/>
              </w:rPr>
            </w:pPr>
            <w:r w:rsidRPr="00FF061E">
              <w:rPr>
                <w:rFonts w:ascii="Gotham Book" w:hAnsi="Gotham Book"/>
              </w:rPr>
              <w:t>Struggling farmers and laborers organized the Grange, the Farmer’s Alliance, and the Populist Party to support workers.</w:t>
            </w:r>
          </w:p>
        </w:tc>
      </w:tr>
    </w:tbl>
    <w:p w14:paraId="1053506D" w14:textId="77777777" w:rsidR="004E49FB" w:rsidRPr="00B5615A" w:rsidRDefault="004E49FB">
      <w:pPr>
        <w:rPr>
          <w:rFonts w:ascii="Gotham Book" w:hAnsi="Gotham Book"/>
          <w:sz w:val="12"/>
          <w:szCs w:val="12"/>
        </w:rPr>
      </w:pPr>
    </w:p>
    <w:p w14:paraId="59622CAA" w14:textId="13873D56" w:rsidR="004E49FB" w:rsidRPr="004E49FB" w:rsidRDefault="004E49FB">
      <w:pPr>
        <w:rPr>
          <w:rFonts w:ascii="Gotham Book" w:hAnsi="Gotham Book"/>
          <w:b/>
          <w:bCs/>
          <w:sz w:val="32"/>
          <w:szCs w:val="40"/>
        </w:rPr>
      </w:pPr>
      <w:r w:rsidRPr="004E49FB">
        <w:rPr>
          <w:rFonts w:ascii="Gotham Book" w:hAnsi="Gotham Book"/>
          <w:b/>
          <w:bCs/>
          <w:sz w:val="32"/>
          <w:szCs w:val="40"/>
        </w:rPr>
        <w:t>Exit Ticket</w:t>
      </w:r>
    </w:p>
    <w:p w14:paraId="50D8A3A2" w14:textId="32C0D97F" w:rsidR="004E49FB" w:rsidRPr="00B5615A" w:rsidRDefault="004E49FB" w:rsidP="00B5615A">
      <w:pPr>
        <w:pStyle w:val="ListParagraph"/>
        <w:numPr>
          <w:ilvl w:val="0"/>
          <w:numId w:val="1"/>
        </w:numPr>
        <w:rPr>
          <w:rFonts w:ascii="Gotham Book" w:hAnsi="Gotham Book"/>
        </w:rPr>
      </w:pPr>
      <w:r>
        <w:rPr>
          <w:rFonts w:ascii="Gotham Book" w:hAnsi="Gotham Book"/>
        </w:rPr>
        <w:t>A, D, E</w:t>
      </w:r>
    </w:p>
    <w:sectPr w:rsidR="004E49FB" w:rsidRPr="00B561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15A0" w14:textId="77777777" w:rsidR="004E49FB" w:rsidRDefault="004E49FB" w:rsidP="004E49FB">
      <w:pPr>
        <w:spacing w:after="0" w:line="240" w:lineRule="auto"/>
      </w:pPr>
      <w:r>
        <w:separator/>
      </w:r>
    </w:p>
  </w:endnote>
  <w:endnote w:type="continuationSeparator" w:id="0">
    <w:p w14:paraId="23C0225F" w14:textId="77777777" w:rsidR="004E49FB" w:rsidRDefault="004E49FB" w:rsidP="004E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510996"/>
      <w:docPartObj>
        <w:docPartGallery w:val="Page Numbers (Bottom of Page)"/>
        <w:docPartUnique/>
      </w:docPartObj>
    </w:sdtPr>
    <w:sdtEndPr>
      <w:rPr>
        <w:noProof/>
      </w:rPr>
    </w:sdtEndPr>
    <w:sdtContent>
      <w:p w14:paraId="0504C01A" w14:textId="532892DD" w:rsidR="004E49FB" w:rsidRDefault="004E49FB">
        <w:pPr>
          <w:pStyle w:val="Footer"/>
          <w:jc w:val="center"/>
        </w:pPr>
        <w:r>
          <w:rPr>
            <w:noProof/>
            <w:sz w:val="18"/>
            <w:szCs w:val="18"/>
          </w:rPr>
          <w:drawing>
            <wp:anchor distT="0" distB="0" distL="114300" distR="114300" simplePos="0" relativeHeight="251661312" behindDoc="1" locked="0" layoutInCell="1" allowOverlap="1" wp14:anchorId="6C162880" wp14:editId="0B35093E">
              <wp:simplePos x="0" y="0"/>
              <wp:positionH relativeFrom="margin">
                <wp:posOffset>5505450</wp:posOffset>
              </wp:positionH>
              <wp:positionV relativeFrom="paragraph">
                <wp:posOffset>-88265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48C8EF7" w14:textId="5A06D50F" w:rsidR="004E49FB" w:rsidRDefault="004E4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59DE" w14:textId="77777777" w:rsidR="004E49FB" w:rsidRDefault="004E49FB" w:rsidP="004E49FB">
      <w:pPr>
        <w:spacing w:after="0" w:line="240" w:lineRule="auto"/>
      </w:pPr>
      <w:r>
        <w:separator/>
      </w:r>
    </w:p>
  </w:footnote>
  <w:footnote w:type="continuationSeparator" w:id="0">
    <w:p w14:paraId="6068B431" w14:textId="77777777" w:rsidR="004E49FB" w:rsidRDefault="004E49FB" w:rsidP="004E4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23D1" w14:textId="5429F993" w:rsidR="004E49FB" w:rsidRPr="004E49FB" w:rsidRDefault="004E49FB">
    <w:pPr>
      <w:pStyle w:val="Header"/>
      <w:rPr>
        <w:rFonts w:ascii="Gotham Book" w:hAnsi="Gotham Book"/>
        <w:sz w:val="36"/>
        <w:szCs w:val="48"/>
      </w:rPr>
    </w:pPr>
    <w:r w:rsidRPr="004E49FB">
      <w:rPr>
        <w:rFonts w:ascii="Gotham Book" w:hAnsi="Gotham Book"/>
        <w:b/>
        <w:bCs/>
        <w:noProof/>
        <w:sz w:val="52"/>
        <w:szCs w:val="200"/>
      </w:rPr>
      <w:drawing>
        <wp:anchor distT="0" distB="0" distL="114300" distR="114300" simplePos="0" relativeHeight="251659264" behindDoc="1" locked="0" layoutInCell="1" allowOverlap="1" wp14:anchorId="42B742EB" wp14:editId="0B8EFF13">
          <wp:simplePos x="0" y="0"/>
          <wp:positionH relativeFrom="column">
            <wp:posOffset>-68580</wp:posOffset>
          </wp:positionH>
          <wp:positionV relativeFrom="paragraph">
            <wp:posOffset>-161925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9FB">
      <w:rPr>
        <w:rFonts w:ascii="Gotham Book" w:hAnsi="Gotham Book"/>
        <w:b/>
        <w:bCs/>
        <w:sz w:val="36"/>
        <w:szCs w:val="48"/>
      </w:rPr>
      <w:t xml:space="preserve">             </w:t>
    </w:r>
    <w:r>
      <w:rPr>
        <w:rFonts w:ascii="Gotham Book" w:hAnsi="Gotham Book"/>
        <w:b/>
        <w:bCs/>
        <w:sz w:val="36"/>
        <w:szCs w:val="48"/>
      </w:rPr>
      <w:t xml:space="preserve">    </w:t>
    </w:r>
    <w:r w:rsidRPr="004E49FB">
      <w:rPr>
        <w:rFonts w:ascii="Gotham Book" w:hAnsi="Gotham Book"/>
        <w:b/>
        <w:bCs/>
        <w:sz w:val="36"/>
        <w:szCs w:val="48"/>
      </w:rPr>
      <w:t xml:space="preserve">  Answer Key</w:t>
    </w:r>
    <w:r w:rsidRPr="004E49FB">
      <w:rPr>
        <w:rFonts w:ascii="Gotham Book" w:hAnsi="Gotham Book"/>
        <w:sz w:val="36"/>
        <w:szCs w:val="48"/>
      </w:rPr>
      <w:t>: The Big Picture</w:t>
    </w:r>
  </w:p>
  <w:p w14:paraId="30D169EA" w14:textId="77777777" w:rsidR="004E49FB" w:rsidRDefault="004E4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7885"/>
    <w:multiLevelType w:val="hybridMultilevel"/>
    <w:tmpl w:val="1C50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A2A26"/>
    <w:multiLevelType w:val="hybridMultilevel"/>
    <w:tmpl w:val="E43A4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88804">
    <w:abstractNumId w:val="1"/>
  </w:num>
  <w:num w:numId="2" w16cid:durableId="111713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19"/>
    <w:rsid w:val="001F6D13"/>
    <w:rsid w:val="003B59CB"/>
    <w:rsid w:val="00490A68"/>
    <w:rsid w:val="004E49FB"/>
    <w:rsid w:val="005C7B17"/>
    <w:rsid w:val="008C0CC3"/>
    <w:rsid w:val="00B5615A"/>
    <w:rsid w:val="00BB1842"/>
    <w:rsid w:val="00C40DA9"/>
    <w:rsid w:val="00EC6219"/>
    <w:rsid w:val="00FD2265"/>
    <w:rsid w:val="00FF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4BF0"/>
  <w15:chartTrackingRefBased/>
  <w15:docId w15:val="{96B9C4A3-11F9-4429-BAE0-026A7703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219"/>
    <w:rPr>
      <w:rFonts w:eastAsiaTheme="majorEastAsia" w:cstheme="majorBidi"/>
      <w:color w:val="272727" w:themeColor="text1" w:themeTint="D8"/>
    </w:rPr>
  </w:style>
  <w:style w:type="paragraph" w:styleId="Title">
    <w:name w:val="Title"/>
    <w:basedOn w:val="Normal"/>
    <w:next w:val="Normal"/>
    <w:link w:val="TitleChar"/>
    <w:uiPriority w:val="10"/>
    <w:qFormat/>
    <w:rsid w:val="00EC6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219"/>
    <w:pPr>
      <w:spacing w:before="160"/>
      <w:jc w:val="center"/>
    </w:pPr>
    <w:rPr>
      <w:i/>
      <w:iCs/>
      <w:color w:val="404040" w:themeColor="text1" w:themeTint="BF"/>
    </w:rPr>
  </w:style>
  <w:style w:type="character" w:customStyle="1" w:styleId="QuoteChar">
    <w:name w:val="Quote Char"/>
    <w:basedOn w:val="DefaultParagraphFont"/>
    <w:link w:val="Quote"/>
    <w:uiPriority w:val="29"/>
    <w:rsid w:val="00EC6219"/>
    <w:rPr>
      <w:i/>
      <w:iCs/>
      <w:color w:val="404040" w:themeColor="text1" w:themeTint="BF"/>
    </w:rPr>
  </w:style>
  <w:style w:type="paragraph" w:styleId="ListParagraph">
    <w:name w:val="List Paragraph"/>
    <w:basedOn w:val="Normal"/>
    <w:uiPriority w:val="34"/>
    <w:qFormat/>
    <w:rsid w:val="00EC6219"/>
    <w:pPr>
      <w:ind w:left="720"/>
      <w:contextualSpacing/>
    </w:pPr>
  </w:style>
  <w:style w:type="character" w:styleId="IntenseEmphasis">
    <w:name w:val="Intense Emphasis"/>
    <w:basedOn w:val="DefaultParagraphFont"/>
    <w:uiPriority w:val="21"/>
    <w:qFormat/>
    <w:rsid w:val="00EC6219"/>
    <w:rPr>
      <w:i/>
      <w:iCs/>
      <w:color w:val="0F4761" w:themeColor="accent1" w:themeShade="BF"/>
    </w:rPr>
  </w:style>
  <w:style w:type="paragraph" w:styleId="IntenseQuote">
    <w:name w:val="Intense Quote"/>
    <w:basedOn w:val="Normal"/>
    <w:next w:val="Normal"/>
    <w:link w:val="IntenseQuoteChar"/>
    <w:uiPriority w:val="30"/>
    <w:qFormat/>
    <w:rsid w:val="00EC6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219"/>
    <w:rPr>
      <w:i/>
      <w:iCs/>
      <w:color w:val="0F4761" w:themeColor="accent1" w:themeShade="BF"/>
    </w:rPr>
  </w:style>
  <w:style w:type="character" w:styleId="IntenseReference">
    <w:name w:val="Intense Reference"/>
    <w:basedOn w:val="DefaultParagraphFont"/>
    <w:uiPriority w:val="32"/>
    <w:qFormat/>
    <w:rsid w:val="00EC6219"/>
    <w:rPr>
      <w:b/>
      <w:bCs/>
      <w:smallCaps/>
      <w:color w:val="0F4761" w:themeColor="accent1" w:themeShade="BF"/>
      <w:spacing w:val="5"/>
    </w:rPr>
  </w:style>
  <w:style w:type="paragraph" w:styleId="Header">
    <w:name w:val="header"/>
    <w:basedOn w:val="Normal"/>
    <w:link w:val="HeaderChar"/>
    <w:uiPriority w:val="99"/>
    <w:unhideWhenUsed/>
    <w:rsid w:val="004E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9FB"/>
  </w:style>
  <w:style w:type="paragraph" w:styleId="Footer">
    <w:name w:val="footer"/>
    <w:basedOn w:val="Normal"/>
    <w:link w:val="FooterChar"/>
    <w:uiPriority w:val="99"/>
    <w:unhideWhenUsed/>
    <w:rsid w:val="004E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9FB"/>
  </w:style>
  <w:style w:type="table" w:styleId="TableGrid">
    <w:name w:val="Table Grid"/>
    <w:basedOn w:val="TableNormal"/>
    <w:uiPriority w:val="39"/>
    <w:rsid w:val="004E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381</Words>
  <Characters>2082</Characters>
  <Application>Microsoft Office Word</Application>
  <DocSecurity>0</DocSecurity>
  <Lines>115</Lines>
  <Paragraphs>46</Paragraphs>
  <ScaleCrop>false</ScaleCrop>
  <Company>University of North Texas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2025-11-19T16:12:00Z</dcterms:created>
  <dcterms:modified xsi:type="dcterms:W3CDTF">2025-11-20T17:08:00Z</dcterms:modified>
</cp:coreProperties>
</file>