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C008" w14:textId="27B56B8D" w:rsidR="00A374B4" w:rsidRDefault="00A374B4" w:rsidP="00A374B4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9775324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Vocabulary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1ACECF38" w14:textId="77777777" w:rsidR="00A374B4" w:rsidRPr="008D7B34" w:rsidRDefault="00A374B4" w:rsidP="00A374B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Cotton, Cattle, &amp; Railroads</w:t>
      </w:r>
    </w:p>
    <w:p w14:paraId="0AF068CB" w14:textId="77777777" w:rsidR="00A374B4" w:rsidRPr="008D7B34" w:rsidRDefault="00A374B4" w:rsidP="00A374B4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374B4" w:rsidRPr="008D7B34" w14:paraId="2881B9C4" w14:textId="77777777" w:rsidTr="002365F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3F0F83B" w14:textId="77777777" w:rsidR="00A374B4" w:rsidRPr="008D7B34" w:rsidRDefault="00A374B4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6FCA06" w14:textId="77777777" w:rsidR="00A374B4" w:rsidRPr="008D7B34" w:rsidRDefault="00A374B4" w:rsidP="002365F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A612CE" w14:textId="77777777" w:rsidR="00A374B4" w:rsidRPr="008D7B34" w:rsidRDefault="00A374B4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2C65BF" w14:textId="77777777" w:rsidR="00A374B4" w:rsidRPr="008D7B34" w:rsidRDefault="00A374B4" w:rsidP="002365F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47FC12" w14:textId="77777777" w:rsidR="00A374B4" w:rsidRPr="008D7B34" w:rsidRDefault="00A374B4" w:rsidP="002365F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19E1469" w14:textId="77777777" w:rsidR="00A374B4" w:rsidRPr="008D7B34" w:rsidRDefault="00A374B4" w:rsidP="002365FF">
            <w:pPr>
              <w:rPr>
                <w:rFonts w:ascii="Gotham Book" w:hAnsi="Gotham Book"/>
              </w:rPr>
            </w:pPr>
          </w:p>
        </w:tc>
      </w:tr>
    </w:tbl>
    <w:p w14:paraId="13C061D5" w14:textId="77777777" w:rsidR="00A374B4" w:rsidRDefault="00A374B4" w:rsidP="00A374B4"/>
    <w:bookmarkEnd w:id="0"/>
    <w:bookmarkEnd w:id="1"/>
    <w:p w14:paraId="5675EE40" w14:textId="77777777" w:rsidR="00A374B4" w:rsidRPr="001E47A3" w:rsidRDefault="00A374B4" w:rsidP="00A374B4">
      <w:pPr>
        <w:spacing w:line="240" w:lineRule="auto"/>
        <w:rPr>
          <w:rFonts w:ascii="Gotham Book" w:hAnsi="Gotham Book"/>
        </w:rPr>
      </w:pPr>
      <w:r w:rsidRPr="004E1EEC">
        <w:rPr>
          <w:rFonts w:ascii="Gotham Book" w:hAnsi="Gotham Book"/>
          <w:b/>
          <w:bCs/>
          <w:i/>
          <w:iCs/>
        </w:rPr>
        <w:t>Directions</w:t>
      </w:r>
      <w:r w:rsidRPr="004E1EEC">
        <w:rPr>
          <w:rFonts w:ascii="Gotham Book" w:hAnsi="Gotham Book"/>
        </w:rPr>
        <w:t>: Use the vocabulary readings on the slides</w:t>
      </w:r>
      <w:r>
        <w:rPr>
          <w:rFonts w:ascii="Gotham Book" w:hAnsi="Gotham Book"/>
        </w:rPr>
        <w:t>how</w:t>
      </w:r>
      <w:r w:rsidRPr="004E1EEC">
        <w:rPr>
          <w:rFonts w:ascii="Gotham Book" w:hAnsi="Gotham Book"/>
        </w:rPr>
        <w:t xml:space="preserve"> presentation to complete the chart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4B4" w14:paraId="4B9A66F1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0541E27C" w14:textId="77777777" w:rsidR="00A374B4" w:rsidRPr="00FE5B31" w:rsidRDefault="00A374B4" w:rsidP="002365FF">
            <w:pPr>
              <w:jc w:val="center"/>
              <w:rPr>
                <w:i/>
                <w:iCs/>
              </w:rPr>
            </w:pPr>
            <w:bookmarkStart w:id="3" w:name="_Hlk206403855"/>
            <w:bookmarkEnd w:id="2"/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Industrialization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bookmarkEnd w:id="3"/>
    <w:p w14:paraId="770441B0" w14:textId="6BF76ED6" w:rsidR="00FD2265" w:rsidRDefault="00A374B4">
      <w:r w:rsidRPr="00FB21BB">
        <w:rPr>
          <w:noProof/>
        </w:rPr>
        <w:drawing>
          <wp:inline distT="0" distB="0" distL="0" distR="0" wp14:anchorId="0E63F01F" wp14:editId="010CCD3E">
            <wp:extent cx="5943600" cy="2329815"/>
            <wp:effectExtent l="0" t="0" r="0" b="0"/>
            <wp:docPr id="680844312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3229" w14:textId="77777777" w:rsidR="00A374B4" w:rsidRDefault="00A374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4B4" w14:paraId="063271A7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689A6570" w14:textId="77777777" w:rsidR="00A374B4" w:rsidRPr="00FE5B31" w:rsidRDefault="00A374B4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Innovation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672A9B72" w14:textId="70E01566" w:rsidR="00A374B4" w:rsidRDefault="00A374B4">
      <w:r w:rsidRPr="00FB21BB">
        <w:rPr>
          <w:noProof/>
        </w:rPr>
        <w:drawing>
          <wp:inline distT="0" distB="0" distL="0" distR="0" wp14:anchorId="5FA1E755" wp14:editId="57982FB5">
            <wp:extent cx="5943600" cy="2329815"/>
            <wp:effectExtent l="0" t="0" r="0" b="0"/>
            <wp:docPr id="906854617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0724D" w14:textId="77777777" w:rsidR="00A374B4" w:rsidRDefault="00A374B4"/>
    <w:p w14:paraId="7C3CBDCA" w14:textId="77777777" w:rsidR="00A374B4" w:rsidRDefault="00A374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4B4" w14:paraId="5EE998AC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35DF9F28" w14:textId="77777777" w:rsidR="00A374B4" w:rsidRPr="00FE5B31" w:rsidRDefault="00A374B4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Urbanization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5C505EF6" w14:textId="151FEF7E" w:rsidR="00A374B4" w:rsidRDefault="00A374B4">
      <w:r w:rsidRPr="00FB21BB">
        <w:rPr>
          <w:noProof/>
        </w:rPr>
        <w:drawing>
          <wp:inline distT="0" distB="0" distL="0" distR="0" wp14:anchorId="1A6A2DE9" wp14:editId="49D5CC45">
            <wp:extent cx="5943600" cy="2329815"/>
            <wp:effectExtent l="0" t="0" r="0" b="0"/>
            <wp:docPr id="976484420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4B4" w14:paraId="64DE27A3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46F5F5A9" w14:textId="77777777" w:rsidR="00A374B4" w:rsidRPr="00FE5B31" w:rsidRDefault="00A374B4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A ranch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4BB579F3" w14:textId="26F0D846" w:rsidR="00A374B4" w:rsidRDefault="00A374B4">
      <w:r w:rsidRPr="00FB21BB">
        <w:rPr>
          <w:noProof/>
        </w:rPr>
        <w:drawing>
          <wp:inline distT="0" distB="0" distL="0" distR="0" wp14:anchorId="69465CAB" wp14:editId="0363CE60">
            <wp:extent cx="5943600" cy="2329815"/>
            <wp:effectExtent l="0" t="0" r="0" b="0"/>
            <wp:docPr id="866024865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4B4" w14:paraId="492E6082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5EAA5FE9" w14:textId="77777777" w:rsidR="00A374B4" w:rsidRPr="00FE5B31" w:rsidRDefault="00A374B4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Tenant Farming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n, v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7FA09CE7" w14:textId="00A5AD08" w:rsidR="00A374B4" w:rsidRDefault="00A374B4">
      <w:r w:rsidRPr="00FB21BB">
        <w:rPr>
          <w:noProof/>
        </w:rPr>
        <w:drawing>
          <wp:inline distT="0" distB="0" distL="0" distR="0" wp14:anchorId="6EEBB6D6" wp14:editId="31F813E4">
            <wp:extent cx="5943600" cy="2329815"/>
            <wp:effectExtent l="0" t="0" r="0" b="0"/>
            <wp:docPr id="990092069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4B4" w14:paraId="581E8B06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022ECA96" w14:textId="77777777" w:rsidR="00A374B4" w:rsidRPr="00FE5B31" w:rsidRDefault="00A374B4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 xml:space="preserve">To reform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v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73EE56E3" w14:textId="05336A34" w:rsidR="00A374B4" w:rsidRDefault="00A374B4">
      <w:r w:rsidRPr="00FB21BB">
        <w:rPr>
          <w:noProof/>
        </w:rPr>
        <w:drawing>
          <wp:inline distT="0" distB="0" distL="0" distR="0" wp14:anchorId="207DED90" wp14:editId="4D310049">
            <wp:extent cx="5943600" cy="2329815"/>
            <wp:effectExtent l="0" t="0" r="0" b="0"/>
            <wp:docPr id="2139963889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538D" w14:textId="77777777" w:rsidR="00A374B4" w:rsidRDefault="00A374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374B4" w14:paraId="1E6A6071" w14:textId="77777777" w:rsidTr="002365FF">
        <w:tc>
          <w:tcPr>
            <w:tcW w:w="9350" w:type="dxa"/>
            <w:shd w:val="clear" w:color="auto" w:fill="D9D9D9" w:themeFill="background1" w:themeFillShade="D9"/>
          </w:tcPr>
          <w:p w14:paraId="69BD4E1B" w14:textId="77777777" w:rsidR="00A374B4" w:rsidRPr="00FE5B31" w:rsidRDefault="00A374B4" w:rsidP="002365FF">
            <w:pPr>
              <w:jc w:val="center"/>
              <w:rPr>
                <w:i/>
                <w:iCs/>
              </w:rPr>
            </w:pPr>
            <w:r>
              <w:rPr>
                <w:rFonts w:ascii="Gotham Book" w:hAnsi="Gotham Book"/>
                <w:b/>
                <w:bCs/>
                <w:sz w:val="32"/>
                <w:szCs w:val="32"/>
              </w:rPr>
              <w:t xml:space="preserve">Segregation 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(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>n</w:t>
            </w:r>
            <w:r w:rsidRPr="00FE5B31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28"/>
              </w:rPr>
              <w:t xml:space="preserve">) </w:t>
            </w:r>
          </w:p>
        </w:tc>
      </w:tr>
    </w:tbl>
    <w:p w14:paraId="09E3CDCC" w14:textId="6BE4D73E" w:rsidR="00A374B4" w:rsidRDefault="00A374B4">
      <w:r w:rsidRPr="00FB21BB">
        <w:rPr>
          <w:noProof/>
        </w:rPr>
        <w:drawing>
          <wp:inline distT="0" distB="0" distL="0" distR="0" wp14:anchorId="452266DA" wp14:editId="4721CB49">
            <wp:extent cx="5943600" cy="2329815"/>
            <wp:effectExtent l="0" t="0" r="0" b="0"/>
            <wp:docPr id="1863497205" name="Picture 1" descr="In this space, students record information about the vocabulary term including the definition, an example from the reading, and an image that represents the te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30553" name="Picture 1" descr="In this space, students record information about the vocabulary term including the definition, an example from the reading, and an image that represents the term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74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E1CE" w14:textId="77777777" w:rsidR="00A374B4" w:rsidRDefault="00A374B4" w:rsidP="00A374B4">
      <w:pPr>
        <w:spacing w:after="0" w:line="240" w:lineRule="auto"/>
      </w:pPr>
      <w:r>
        <w:separator/>
      </w:r>
    </w:p>
  </w:endnote>
  <w:endnote w:type="continuationSeparator" w:id="0">
    <w:p w14:paraId="1FD6F35B" w14:textId="77777777" w:rsidR="00A374B4" w:rsidRDefault="00A374B4" w:rsidP="00A3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0051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054F6" w14:textId="1BE14FC5" w:rsidR="00A374B4" w:rsidRDefault="00A374B4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C7D22CB" wp14:editId="5D8639B0">
              <wp:simplePos x="0" y="0"/>
              <wp:positionH relativeFrom="margin">
                <wp:posOffset>5535298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63E166" w14:textId="072119A4" w:rsidR="00A374B4" w:rsidRDefault="00A37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B4AF" w14:textId="77777777" w:rsidR="00A374B4" w:rsidRDefault="00A374B4" w:rsidP="00A374B4">
      <w:pPr>
        <w:spacing w:after="0" w:line="240" w:lineRule="auto"/>
      </w:pPr>
      <w:r>
        <w:separator/>
      </w:r>
    </w:p>
  </w:footnote>
  <w:footnote w:type="continuationSeparator" w:id="0">
    <w:p w14:paraId="78328C94" w14:textId="77777777" w:rsidR="00A374B4" w:rsidRDefault="00A374B4" w:rsidP="00A3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9BE3" w14:textId="3E5B3D27" w:rsidR="00A374B4" w:rsidRDefault="00A374B4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16F8D729" wp14:editId="4C3E743F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69582E" w14:textId="77777777" w:rsidR="00A374B4" w:rsidRDefault="00A374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FF"/>
    <w:rsid w:val="00386716"/>
    <w:rsid w:val="00490A68"/>
    <w:rsid w:val="005761FF"/>
    <w:rsid w:val="00A374B4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2071"/>
  <w15:chartTrackingRefBased/>
  <w15:docId w15:val="{C9766330-DE97-4020-B6BD-2C03C7B4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B4"/>
  </w:style>
  <w:style w:type="paragraph" w:styleId="Heading1">
    <w:name w:val="heading 1"/>
    <w:basedOn w:val="Normal"/>
    <w:next w:val="Normal"/>
    <w:link w:val="Heading1Char"/>
    <w:uiPriority w:val="9"/>
    <w:qFormat/>
    <w:rsid w:val="00576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1F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374B4"/>
    <w:rPr>
      <w:b/>
      <w:bCs/>
    </w:rPr>
  </w:style>
  <w:style w:type="table" w:styleId="TableGrid">
    <w:name w:val="Table Grid"/>
    <w:basedOn w:val="TableNormal"/>
    <w:uiPriority w:val="39"/>
    <w:rsid w:val="00A3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B4"/>
  </w:style>
  <w:style w:type="paragraph" w:styleId="Footer">
    <w:name w:val="footer"/>
    <w:basedOn w:val="Normal"/>
    <w:link w:val="FooterChar"/>
    <w:uiPriority w:val="99"/>
    <w:unhideWhenUsed/>
    <w:rsid w:val="00A3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</Words>
  <Characters>290</Characters>
  <Application>Microsoft Office Word</Application>
  <DocSecurity>0</DocSecurity>
  <Lines>41</Lines>
  <Paragraphs>18</Paragraphs>
  <ScaleCrop>false</ScaleCrop>
  <Company>University of North Texas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2025-11-20T17:16:00Z</dcterms:created>
  <dcterms:modified xsi:type="dcterms:W3CDTF">2025-11-20T17:20:00Z</dcterms:modified>
</cp:coreProperties>
</file>