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6113C" w14:textId="6764E9B2" w:rsidR="00F749DF" w:rsidRPr="00F749DF" w:rsidRDefault="00F749DF" w:rsidP="00F749DF">
      <w:pPr>
        <w:spacing w:after="0"/>
        <w:jc w:val="center"/>
        <w:rPr>
          <w:rStyle w:val="Strong"/>
          <w:rFonts w:ascii="Gotham Book" w:hAnsi="Gotham Book"/>
          <w:i/>
          <w:iCs/>
          <w:color w:val="747474" w:themeColor="background2" w:themeShade="80"/>
          <w:sz w:val="30"/>
          <w:szCs w:val="20"/>
        </w:rPr>
      </w:pPr>
      <w:bookmarkStart w:id="0" w:name="_Hlk181959139"/>
      <w:bookmarkStart w:id="1" w:name="_Hlk185500731"/>
      <w:r w:rsidRPr="00F749DF">
        <w:rPr>
          <w:rStyle w:val="Strong"/>
          <w:rFonts w:ascii="Gotham Book" w:hAnsi="Gotham Book"/>
          <w:b w:val="0"/>
          <w:bCs w:val="0"/>
          <w:color w:val="000000" w:themeColor="text1"/>
          <w:sz w:val="46"/>
          <w:szCs w:val="16"/>
        </w:rPr>
        <w:t xml:space="preserve">How do we know what we know? </w:t>
      </w:r>
      <w:r w:rsidRPr="00F749DF">
        <w:rPr>
          <w:rStyle w:val="Strong"/>
          <w:rFonts w:ascii="Gotham Book" w:hAnsi="Gotham Book"/>
          <w:i/>
          <w:iCs/>
          <w:color w:val="747474" w:themeColor="background2" w:themeShade="80"/>
          <w:sz w:val="42"/>
          <w:szCs w:val="40"/>
        </w:rPr>
        <w:t>Foundations</w:t>
      </w:r>
    </w:p>
    <w:p w14:paraId="56502E72" w14:textId="77777777" w:rsidR="00F749DF" w:rsidRPr="008D7B34" w:rsidRDefault="00F749DF" w:rsidP="00F749DF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Uni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t 7: Early Statehood</w:t>
      </w:r>
    </w:p>
    <w:p w14:paraId="5D12AACC" w14:textId="77777777" w:rsidR="00F749DF" w:rsidRPr="008D7B34" w:rsidRDefault="00F749DF" w:rsidP="00F749DF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F749DF" w:rsidRPr="008D7B34" w14:paraId="67C530F0" w14:textId="77777777" w:rsidTr="00F46B5C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02F36B7" w14:textId="77777777" w:rsidR="00F749DF" w:rsidRPr="008D7B34" w:rsidRDefault="00F749DF" w:rsidP="00F46B5C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52E5D2" w14:textId="77777777" w:rsidR="00F749DF" w:rsidRPr="008D7B34" w:rsidRDefault="00F749DF" w:rsidP="00F46B5C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476CDF" w14:textId="77777777" w:rsidR="00F749DF" w:rsidRPr="008D7B34" w:rsidRDefault="00F749DF" w:rsidP="00F46B5C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28A111" w14:textId="77777777" w:rsidR="00F749DF" w:rsidRPr="008D7B34" w:rsidRDefault="00F749DF" w:rsidP="00F46B5C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B80554" w14:textId="77777777" w:rsidR="00F749DF" w:rsidRPr="008D7B34" w:rsidRDefault="00F749DF" w:rsidP="00F46B5C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23B166E5" w14:textId="77777777" w:rsidR="00F749DF" w:rsidRPr="008D7B34" w:rsidRDefault="00F749DF" w:rsidP="00F46B5C">
            <w:pPr>
              <w:rPr>
                <w:rFonts w:ascii="Gotham Book" w:hAnsi="Gotham Book"/>
              </w:rPr>
            </w:pPr>
          </w:p>
        </w:tc>
      </w:tr>
    </w:tbl>
    <w:p w14:paraId="12F3478C" w14:textId="77777777" w:rsidR="00F749DF" w:rsidRPr="008F5596" w:rsidRDefault="00F749DF" w:rsidP="00F749DF">
      <w:pPr>
        <w:rPr>
          <w:sz w:val="2"/>
          <w:szCs w:val="2"/>
        </w:rPr>
      </w:pPr>
    </w:p>
    <w:bookmarkEnd w:id="0"/>
    <w:bookmarkEnd w:id="1"/>
    <w:p w14:paraId="1A0C8FF7" w14:textId="77777777" w:rsidR="00F749DF" w:rsidRDefault="00F749DF" w:rsidP="00F749DF">
      <w:pPr>
        <w:rPr>
          <w:rFonts w:ascii="Gotham Book" w:hAnsi="Gotham Book"/>
          <w:b/>
          <w:bCs/>
          <w:sz w:val="32"/>
          <w:szCs w:val="40"/>
        </w:rPr>
      </w:pPr>
      <w:r>
        <w:rPr>
          <w:rFonts w:ascii="Gotham Book" w:hAnsi="Gotham Book"/>
          <w:b/>
          <w:bCs/>
          <w:sz w:val="32"/>
          <w:szCs w:val="40"/>
        </w:rPr>
        <w:t>Part I: Texas, the 28</w:t>
      </w:r>
      <w:r>
        <w:rPr>
          <w:rFonts w:ascii="Gotham Book" w:hAnsi="Gotham Book"/>
          <w:b/>
          <w:bCs/>
          <w:sz w:val="32"/>
          <w:szCs w:val="40"/>
          <w:vertAlign w:val="superscript"/>
        </w:rPr>
        <w:t xml:space="preserve">th </w:t>
      </w:r>
      <w:r>
        <w:rPr>
          <w:rFonts w:ascii="Gotham Book" w:hAnsi="Gotham Book"/>
          <w:b/>
          <w:bCs/>
          <w:sz w:val="32"/>
          <w:szCs w:val="40"/>
        </w:rPr>
        <w:t>State in the United States of America</w:t>
      </w:r>
    </w:p>
    <w:p w14:paraId="6EFBC2DB" w14:textId="77777777" w:rsidR="00F749DF" w:rsidRDefault="00F749DF" w:rsidP="00F749DF">
      <w:pPr>
        <w:rPr>
          <w:rFonts w:ascii="Gotham Book" w:hAnsi="Gotham Book"/>
        </w:rPr>
      </w:pPr>
      <w:r>
        <w:rPr>
          <w:rFonts w:ascii="Gotham Book" w:hAnsi="Gotham Book"/>
        </w:rPr>
        <w:t xml:space="preserve">Texas experienced </w:t>
      </w:r>
      <w:proofErr w:type="gramStart"/>
      <w:r>
        <w:rPr>
          <w:rFonts w:ascii="Gotham Book" w:hAnsi="Gotham Book"/>
        </w:rPr>
        <w:t>a number of</w:t>
      </w:r>
      <w:proofErr w:type="gramEnd"/>
      <w:r>
        <w:rPr>
          <w:rFonts w:ascii="Gotham Book" w:hAnsi="Gotham Book"/>
        </w:rPr>
        <w:t xml:space="preserve"> significant changes during the era of Early Statehood from 1845 to 1860. </w:t>
      </w:r>
      <w:r w:rsidRPr="00F749DF">
        <w:rPr>
          <w:rFonts w:ascii="Gotham Book" w:hAnsi="Gotham Book"/>
          <w:b/>
          <w:bCs/>
        </w:rPr>
        <w:t xml:space="preserve">The population of Texas seemed to explode as people flooded into the new state. </w:t>
      </w:r>
      <w:proofErr w:type="gramStart"/>
      <w:r>
        <w:rPr>
          <w:rFonts w:ascii="Gotham Book" w:hAnsi="Gotham Book"/>
        </w:rPr>
        <w:t>A large number of</w:t>
      </w:r>
      <w:proofErr w:type="gramEnd"/>
      <w:r>
        <w:rPr>
          <w:rFonts w:ascii="Gotham Book" w:hAnsi="Gotham Book"/>
        </w:rPr>
        <w:t xml:space="preserve"> </w:t>
      </w:r>
      <w:r w:rsidRPr="00F749DF">
        <w:rPr>
          <w:rFonts w:ascii="Gotham Book" w:hAnsi="Gotham Book"/>
          <w:b/>
          <w:bCs/>
        </w:rPr>
        <w:t>cotton farmers from southern states</w:t>
      </w:r>
      <w:r>
        <w:rPr>
          <w:rFonts w:ascii="Gotham Book" w:hAnsi="Gotham Book"/>
        </w:rPr>
        <w:t xml:space="preserve"> moved into Texas. As a result, </w:t>
      </w:r>
      <w:r w:rsidRPr="00F749DF">
        <w:rPr>
          <w:rFonts w:ascii="Gotham Book" w:hAnsi="Gotham Book"/>
          <w:b/>
          <w:bCs/>
        </w:rPr>
        <w:t>plantation agriculture increased</w:t>
      </w:r>
      <w:r>
        <w:rPr>
          <w:rFonts w:ascii="Gotham Book" w:hAnsi="Gotham Book"/>
        </w:rPr>
        <w:t xml:space="preserve"> significantly in Texas, along with the number of </w:t>
      </w:r>
      <w:r w:rsidRPr="00F749DF">
        <w:rPr>
          <w:rFonts w:ascii="Gotham Book" w:hAnsi="Gotham Book"/>
          <w:b/>
          <w:bCs/>
        </w:rPr>
        <w:t>enslaved people</w:t>
      </w:r>
      <w:r>
        <w:rPr>
          <w:rFonts w:ascii="Gotham Book" w:hAnsi="Gotham Book"/>
        </w:rPr>
        <w:t xml:space="preserve"> in the state. Additionally, many </w:t>
      </w:r>
      <w:r w:rsidRPr="00F749DF">
        <w:rPr>
          <w:rFonts w:ascii="Gotham Book" w:hAnsi="Gotham Book"/>
          <w:b/>
          <w:bCs/>
        </w:rPr>
        <w:t>German, Czech, and Polish immigrants</w:t>
      </w:r>
      <w:r>
        <w:rPr>
          <w:rFonts w:ascii="Gotham Book" w:hAnsi="Gotham Book"/>
        </w:rPr>
        <w:t xml:space="preserve"> also moved into Texas during this era, bringing their unique cultures with them. As Anglo settlers moved into the western frontier, </w:t>
      </w:r>
      <w:r w:rsidRPr="00F749DF">
        <w:rPr>
          <w:rFonts w:ascii="Gotham Book" w:hAnsi="Gotham Book"/>
          <w:b/>
          <w:bCs/>
        </w:rPr>
        <w:t>conflicts between Anglos and Indian tribes of the Great Plains increased</w:t>
      </w:r>
      <w:r>
        <w:rPr>
          <w:rFonts w:ascii="Gotham Book" w:hAnsi="Gotham Book"/>
        </w:rPr>
        <w:t xml:space="preserve">. Many members of Texas Indian tribes were killed in battle, died of disease, or were pushed out of the state. </w:t>
      </w:r>
    </w:p>
    <w:p w14:paraId="4B6F3A61" w14:textId="34E65EBD" w:rsidR="00F749DF" w:rsidRDefault="00F749DF" w:rsidP="00F749DF">
      <w:pPr>
        <w:rPr>
          <w:rFonts w:ascii="Gotham Book" w:hAnsi="Gotham Book"/>
        </w:rPr>
      </w:pPr>
      <w:r>
        <w:rPr>
          <w:rFonts w:ascii="Gotham Book" w:hAnsi="Gotham Book"/>
        </w:rPr>
        <w:t xml:space="preserve">As many Americans had feared, the annexation of Texas also caused conflict between the United States and Mexico. </w:t>
      </w:r>
      <w:r w:rsidRPr="00F749DF">
        <w:rPr>
          <w:rFonts w:ascii="Gotham Book" w:hAnsi="Gotham Book"/>
          <w:b/>
          <w:bCs/>
        </w:rPr>
        <w:t>Disputes between the U.S. and Mexico over the southern border of Texas led almost immediately to the U.S.</w:t>
      </w:r>
      <w:r w:rsidR="00A61F37">
        <w:rPr>
          <w:rFonts w:ascii="Gotham Book" w:hAnsi="Gotham Book"/>
          <w:b/>
          <w:bCs/>
        </w:rPr>
        <w:t>-</w:t>
      </w:r>
      <w:r w:rsidRPr="00F749DF">
        <w:rPr>
          <w:rFonts w:ascii="Gotham Book" w:hAnsi="Gotham Book"/>
          <w:b/>
          <w:bCs/>
        </w:rPr>
        <w:t>Mexico War in 1846</w:t>
      </w:r>
      <w:r>
        <w:rPr>
          <w:rFonts w:ascii="Gotham Book" w:hAnsi="Gotham Book"/>
        </w:rPr>
        <w:t xml:space="preserve">. The United States won the war in 1848 and </w:t>
      </w:r>
      <w:r w:rsidRPr="00F749DF">
        <w:rPr>
          <w:rFonts w:ascii="Gotham Book" w:hAnsi="Gotham Book"/>
          <w:b/>
          <w:bCs/>
        </w:rPr>
        <w:t>acquired Mexico’s territory west of Texas all the way to California on the Pacific coast.</w:t>
      </w:r>
      <w:r>
        <w:rPr>
          <w:rFonts w:ascii="Gotham Book" w:hAnsi="Gotham Book"/>
        </w:rPr>
        <w:t xml:space="preserve"> The acquisition of this new land reignited intense </w:t>
      </w:r>
      <w:r w:rsidRPr="00F749DF">
        <w:rPr>
          <w:rFonts w:ascii="Gotham Book" w:hAnsi="Gotham Book"/>
          <w:b/>
          <w:bCs/>
        </w:rPr>
        <w:t>debates over slavery</w:t>
      </w:r>
      <w:r>
        <w:rPr>
          <w:rFonts w:ascii="Gotham Book" w:hAnsi="Gotham Book"/>
        </w:rPr>
        <w:t xml:space="preserve"> in the United States, causing the political divide between the </w:t>
      </w:r>
      <w:r w:rsidRPr="00F749DF">
        <w:rPr>
          <w:rFonts w:ascii="Gotham Book" w:hAnsi="Gotham Book"/>
          <w:b/>
          <w:bCs/>
        </w:rPr>
        <w:t>North</w:t>
      </w:r>
      <w:r>
        <w:rPr>
          <w:rFonts w:ascii="Gotham Book" w:hAnsi="Gotham Book"/>
        </w:rPr>
        <w:t xml:space="preserve"> and the </w:t>
      </w:r>
      <w:r w:rsidRPr="00F749DF">
        <w:rPr>
          <w:rFonts w:ascii="Gotham Book" w:hAnsi="Gotham Book"/>
          <w:b/>
          <w:bCs/>
        </w:rPr>
        <w:t>South</w:t>
      </w:r>
      <w:r>
        <w:rPr>
          <w:rFonts w:ascii="Gotham Book" w:hAnsi="Gotham Book"/>
        </w:rPr>
        <w:t xml:space="preserve"> to grow even larger. </w:t>
      </w:r>
      <w:r w:rsidRPr="00F749DF">
        <w:rPr>
          <w:rFonts w:ascii="Gotham Book" w:hAnsi="Gotham Book"/>
          <w:b/>
          <w:bCs/>
        </w:rPr>
        <w:t>With its agricultural economy and use of slave labor, Texas found itself squarely on the side of the South in this growing sectional division</w:t>
      </w:r>
      <w:r>
        <w:rPr>
          <w:rFonts w:ascii="Gotham Book" w:hAnsi="Gotham Book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49DF" w14:paraId="20D5E938" w14:textId="77777777" w:rsidTr="00F46B5C">
        <w:trPr>
          <w:trHeight w:val="755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051F6798" w14:textId="1CB305D0" w:rsidR="00F749DF" w:rsidRPr="001516A3" w:rsidRDefault="00F749DF" w:rsidP="00F46B5C">
            <w:pPr>
              <w:rPr>
                <w:rFonts w:ascii="Gotham Book" w:hAnsi="Gotham Book"/>
              </w:rPr>
            </w:pPr>
            <w:r w:rsidRPr="001516A3">
              <w:rPr>
                <w:rFonts w:ascii="Gotham Book" w:hAnsi="Gotham Book"/>
              </w:rPr>
              <w:t xml:space="preserve">What were some of the significant changes or developments that Texas experienced </w:t>
            </w:r>
            <w:r>
              <w:rPr>
                <w:rFonts w:ascii="Gotham Book" w:hAnsi="Gotham Book"/>
              </w:rPr>
              <w:t>from 1845 to 1860</w:t>
            </w:r>
            <w:r w:rsidRPr="001516A3">
              <w:rPr>
                <w:rFonts w:ascii="Gotham Book" w:hAnsi="Gotham Book"/>
              </w:rPr>
              <w:t xml:space="preserve">? </w:t>
            </w:r>
            <w:r w:rsidRPr="00F749DF">
              <w:rPr>
                <w:rFonts w:ascii="Gotham Book" w:hAnsi="Gotham Book"/>
              </w:rPr>
              <w:t xml:space="preserve">Choose </w:t>
            </w:r>
            <w:r>
              <w:rPr>
                <w:rFonts w:ascii="Gotham Book" w:hAnsi="Gotham Book"/>
              </w:rPr>
              <w:t>SEVEN</w:t>
            </w:r>
          </w:p>
        </w:tc>
      </w:tr>
      <w:tr w:rsidR="00F749DF" w14:paraId="40DB3478" w14:textId="77777777" w:rsidTr="00F46B5C">
        <w:trPr>
          <w:trHeight w:val="3590"/>
        </w:trPr>
        <w:tc>
          <w:tcPr>
            <w:tcW w:w="9350" w:type="dxa"/>
            <w:vAlign w:val="center"/>
          </w:tcPr>
          <w:p w14:paraId="4960C942" w14:textId="77777777" w:rsidR="00F749DF" w:rsidRDefault="00F749DF" w:rsidP="00F749D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Texas’ economy decreased after annexation and its debt increased.</w:t>
            </w:r>
          </w:p>
          <w:p w14:paraId="2115C07F" w14:textId="77777777" w:rsidR="00F749DF" w:rsidRDefault="00F749DF" w:rsidP="00F749D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The population of Texas greatly increased. </w:t>
            </w:r>
          </w:p>
          <w:p w14:paraId="5A86819B" w14:textId="77777777" w:rsidR="00F749DF" w:rsidRDefault="00F749DF" w:rsidP="00F749D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U.S. and Mexico fought a war over Texas’ southern border.</w:t>
            </w:r>
          </w:p>
          <w:p w14:paraId="7526FD5C" w14:textId="77777777" w:rsidR="00F749DF" w:rsidRDefault="00F749DF" w:rsidP="00F749D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European immigrants from different countries moved to Texas.</w:t>
            </w:r>
          </w:p>
          <w:p w14:paraId="73D29B65" w14:textId="77777777" w:rsidR="00F749DF" w:rsidRDefault="00F749DF" w:rsidP="00F749D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 lot of southern cotton farmers moved to Texas.</w:t>
            </w:r>
          </w:p>
          <w:p w14:paraId="71A05DF6" w14:textId="77777777" w:rsidR="00F749DF" w:rsidRPr="00F749DF" w:rsidRDefault="00F749DF" w:rsidP="00F749D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otham Book" w:hAnsi="Gotham Book"/>
                <w:strike/>
              </w:rPr>
            </w:pPr>
            <w:r w:rsidRPr="00F749DF">
              <w:rPr>
                <w:rFonts w:ascii="Gotham Book" w:hAnsi="Gotham Book"/>
                <w:strike/>
              </w:rPr>
              <w:t>Most new settlers in Texas sided with the northern states about slavery.</w:t>
            </w:r>
          </w:p>
          <w:p w14:paraId="30419257" w14:textId="77777777" w:rsidR="00F749DF" w:rsidRDefault="00F749DF" w:rsidP="00F749D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The enslaved population of Texas increased. </w:t>
            </w:r>
          </w:p>
          <w:p w14:paraId="5E97E3B4" w14:textId="77777777" w:rsidR="00F749DF" w:rsidRDefault="00F749DF" w:rsidP="00F749D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Many Texans opposed slavery and wanted to abolish it in the state.</w:t>
            </w:r>
          </w:p>
          <w:p w14:paraId="040750E7" w14:textId="77777777" w:rsidR="00F749DF" w:rsidRDefault="00F749DF" w:rsidP="00F749D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Anglo migration west caused a decrease in the Texas Indian population.</w:t>
            </w:r>
          </w:p>
          <w:p w14:paraId="27B75F99" w14:textId="77777777" w:rsidR="00F749DF" w:rsidRPr="001516A3" w:rsidRDefault="00F749DF" w:rsidP="00F749D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people of Texas shared a lot of characteristics with other states in the South.</w:t>
            </w:r>
          </w:p>
        </w:tc>
      </w:tr>
    </w:tbl>
    <w:p w14:paraId="3478A8CD" w14:textId="77777777" w:rsidR="00F749DF" w:rsidRDefault="00F749DF" w:rsidP="00F749DF">
      <w:pPr>
        <w:rPr>
          <w:rFonts w:ascii="Gotham Book" w:hAnsi="Gotham Book"/>
          <w:b/>
          <w:bCs/>
          <w:sz w:val="32"/>
          <w:szCs w:val="40"/>
        </w:rPr>
      </w:pPr>
      <w:r>
        <w:rPr>
          <w:rFonts w:ascii="Gotham Book" w:hAnsi="Gotham Book"/>
          <w:b/>
          <w:bCs/>
          <w:sz w:val="32"/>
          <w:szCs w:val="40"/>
        </w:rPr>
        <w:lastRenderedPageBreak/>
        <w:t>Part II: Primary Source Analysis</w:t>
      </w:r>
    </w:p>
    <w:p w14:paraId="1F271FF6" w14:textId="77777777" w:rsidR="00BA40DE" w:rsidRDefault="00F749DF" w:rsidP="00F749DF">
      <w:pPr>
        <w:rPr>
          <w:rFonts w:ascii="Gotham Book" w:hAnsi="Gotham Book"/>
        </w:rPr>
      </w:pPr>
      <w:r w:rsidRPr="00AC2A10">
        <w:rPr>
          <w:rFonts w:ascii="Gotham Book" w:hAnsi="Gotham Book"/>
          <w:b/>
          <w:bCs/>
          <w:i/>
          <w:iCs/>
        </w:rPr>
        <w:t>Directions</w:t>
      </w:r>
      <w:r>
        <w:rPr>
          <w:rFonts w:ascii="Gotham Book" w:hAnsi="Gotham Book"/>
        </w:rPr>
        <w:t xml:space="preserve">: There are eleven primary source materials and excerpts available for this activity. </w:t>
      </w:r>
      <w:r w:rsidR="00BA40DE">
        <w:rPr>
          <w:rFonts w:ascii="Gotham Book" w:hAnsi="Gotham Book"/>
        </w:rPr>
        <w:t>Read</w:t>
      </w:r>
      <w:r>
        <w:rPr>
          <w:rFonts w:ascii="Gotham Book" w:hAnsi="Gotham Book"/>
        </w:rPr>
        <w:t xml:space="preserve"> each primary source. </w:t>
      </w:r>
      <w:r w:rsidR="00BA40DE">
        <w:rPr>
          <w:rFonts w:ascii="Gotham Book" w:hAnsi="Gotham Book"/>
        </w:rPr>
        <w:t xml:space="preserve">It is </w:t>
      </w:r>
      <w:r w:rsidR="00BA40DE">
        <w:rPr>
          <w:rFonts w:ascii="Gotham Book" w:hAnsi="Gotham Book"/>
          <w:b/>
          <w:bCs/>
          <w:i/>
          <w:iCs/>
        </w:rPr>
        <w:t xml:space="preserve">not </w:t>
      </w:r>
      <w:r w:rsidR="00BA40DE">
        <w:rPr>
          <w:rFonts w:ascii="Gotham Book" w:hAnsi="Gotham Book"/>
        </w:rPr>
        <w:t>necessary for you to understand every part of the material. Pay attention to the major themes and main topic.</w:t>
      </w:r>
    </w:p>
    <w:p w14:paraId="13F085B6" w14:textId="305F9248" w:rsidR="00F749DF" w:rsidRDefault="00BA40DE" w:rsidP="00F749DF">
      <w:pPr>
        <w:rPr>
          <w:rFonts w:ascii="Gotham Book" w:hAnsi="Gotham Book"/>
        </w:rPr>
      </w:pPr>
      <w:r>
        <w:rPr>
          <w:rFonts w:ascii="Gotham Book" w:hAnsi="Gotham Book"/>
        </w:rPr>
        <w:t xml:space="preserve">After you read each source, find the </w:t>
      </w:r>
      <w:r w:rsidRPr="00BA40DE">
        <w:rPr>
          <w:rFonts w:ascii="Gotham Book" w:hAnsi="Gotham Book"/>
          <w:b/>
          <w:bCs/>
        </w:rPr>
        <w:t>“Summary of Material”</w:t>
      </w:r>
      <w:r>
        <w:rPr>
          <w:rFonts w:ascii="Gotham Book" w:hAnsi="Gotham Book"/>
        </w:rPr>
        <w:t xml:space="preserve"> that best describes that source. Write the number of the source in the box marked </w:t>
      </w:r>
      <w:r w:rsidRPr="00BA40DE">
        <w:rPr>
          <w:rFonts w:ascii="Gotham Book" w:hAnsi="Gotham Book"/>
          <w:b/>
          <w:bCs/>
        </w:rPr>
        <w:t>“Which Primary Source is it?”</w:t>
      </w:r>
      <w:r>
        <w:rPr>
          <w:rFonts w:ascii="Gotham Book" w:hAnsi="Gotham Book"/>
        </w:rPr>
        <w:t xml:space="preserve"> Then </w:t>
      </w:r>
      <w:r w:rsidRPr="00BA40DE">
        <w:rPr>
          <w:rFonts w:ascii="Gotham Book" w:hAnsi="Gotham Book"/>
          <w:b/>
          <w:bCs/>
          <w:i/>
          <w:iCs/>
        </w:rPr>
        <w:t>circle</w:t>
      </w:r>
      <w:r>
        <w:rPr>
          <w:rFonts w:ascii="Gotham Book" w:hAnsi="Gotham Book"/>
        </w:rPr>
        <w:t xml:space="preserve"> or </w:t>
      </w:r>
      <w:r w:rsidRPr="00BA40DE">
        <w:rPr>
          <w:rFonts w:ascii="Gotham Book" w:hAnsi="Gotham Book"/>
          <w:b/>
          <w:bCs/>
          <w:i/>
          <w:iCs/>
        </w:rPr>
        <w:t>highlight</w:t>
      </w:r>
      <w:r>
        <w:rPr>
          <w:rFonts w:ascii="Gotham Book" w:hAnsi="Gotham Book"/>
        </w:rPr>
        <w:t xml:space="preserve"> the topic or topics covered in the material.</w:t>
      </w:r>
      <w:r w:rsidR="00F749DF">
        <w:rPr>
          <w:rFonts w:ascii="Gotham Book" w:hAnsi="Gotham Book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1440"/>
        <w:gridCol w:w="2785"/>
      </w:tblGrid>
      <w:tr w:rsidR="0025098E" w14:paraId="0F386163" w14:textId="10F8E2E7" w:rsidTr="00F40153">
        <w:tc>
          <w:tcPr>
            <w:tcW w:w="5125" w:type="dxa"/>
            <w:shd w:val="clear" w:color="auto" w:fill="D9D9D9" w:themeFill="background1" w:themeFillShade="D9"/>
            <w:vAlign w:val="center"/>
          </w:tcPr>
          <w:p w14:paraId="3411F6E1" w14:textId="4D00CDD6" w:rsidR="0025098E" w:rsidRPr="00BA40DE" w:rsidRDefault="0025098E" w:rsidP="0025098E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BA40DE">
              <w:rPr>
                <w:rFonts w:ascii="Gotham Book" w:hAnsi="Gotham Book"/>
                <w:sz w:val="28"/>
                <w:szCs w:val="32"/>
              </w:rPr>
              <w:t>Summary of Material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038D461" w14:textId="3F76C0DD" w:rsidR="0025098E" w:rsidRDefault="0025098E" w:rsidP="0025098E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Which Primary Source is it?</w:t>
            </w:r>
          </w:p>
        </w:tc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3725701D" w14:textId="01E358C1" w:rsidR="0025098E" w:rsidRDefault="0025098E" w:rsidP="0025098E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Which topic or topics does this material cover?</w:t>
            </w:r>
          </w:p>
        </w:tc>
      </w:tr>
      <w:tr w:rsidR="0025098E" w14:paraId="1DA30F96" w14:textId="324AEB38" w:rsidTr="001E263B">
        <w:trPr>
          <w:trHeight w:val="1781"/>
        </w:trPr>
        <w:tc>
          <w:tcPr>
            <w:tcW w:w="5125" w:type="dxa"/>
            <w:vAlign w:val="center"/>
          </w:tcPr>
          <w:p w14:paraId="00FCC5C5" w14:textId="02AC5D6C" w:rsidR="0025098E" w:rsidRPr="00BA40DE" w:rsidRDefault="0025098E" w:rsidP="001E263B">
            <w:pPr>
              <w:rPr>
                <w:rFonts w:ascii="Gotham Book" w:hAnsi="Gotham Book"/>
                <w:sz w:val="28"/>
                <w:szCs w:val="32"/>
              </w:rPr>
            </w:pPr>
            <w:r w:rsidRPr="00BA40DE">
              <w:rPr>
                <w:rFonts w:ascii="Gotham Book" w:hAnsi="Gotham Book"/>
                <w:sz w:val="28"/>
                <w:szCs w:val="32"/>
              </w:rPr>
              <w:t xml:space="preserve">Sam Houston argued that the federal government can’t end slavery, </w:t>
            </w:r>
            <w:r w:rsidR="00F40153" w:rsidRPr="00BA40DE">
              <w:rPr>
                <w:rFonts w:ascii="Gotham Book" w:hAnsi="Gotham Book"/>
                <w:sz w:val="28"/>
                <w:szCs w:val="32"/>
              </w:rPr>
              <w:t>because the South has the right to continue slavery.</w:t>
            </w:r>
            <w:r w:rsidRPr="00BA40DE">
              <w:rPr>
                <w:rFonts w:ascii="Gotham Book" w:hAnsi="Gotham Book"/>
                <w:sz w:val="28"/>
                <w:szCs w:val="32"/>
              </w:rPr>
              <w:t xml:space="preserve">  </w:t>
            </w:r>
          </w:p>
        </w:tc>
        <w:tc>
          <w:tcPr>
            <w:tcW w:w="1440" w:type="dxa"/>
          </w:tcPr>
          <w:p w14:paraId="7C3BCFE2" w14:textId="77777777" w:rsidR="0025098E" w:rsidRDefault="0025098E" w:rsidP="00F749DF">
            <w:pPr>
              <w:rPr>
                <w:rFonts w:ascii="Gotham Book" w:hAnsi="Gotham Book"/>
              </w:rPr>
            </w:pPr>
          </w:p>
        </w:tc>
        <w:tc>
          <w:tcPr>
            <w:tcW w:w="2785" w:type="dxa"/>
            <w:vAlign w:val="center"/>
          </w:tcPr>
          <w:p w14:paraId="20E0442B" w14:textId="77777777" w:rsidR="0025098E" w:rsidRDefault="001E263B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Texas Indians</w:t>
            </w:r>
          </w:p>
          <w:p w14:paraId="4F6C49CD" w14:textId="77777777" w:rsidR="001E263B" w:rsidRDefault="001E263B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Slavery</w:t>
            </w:r>
          </w:p>
          <w:p w14:paraId="0135DE40" w14:textId="5C7B74C8" w:rsidR="001E263B" w:rsidRDefault="001E263B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U.S.</w:t>
            </w:r>
            <w:r w:rsidR="00A61F37">
              <w:rPr>
                <w:rFonts w:ascii="Gotham Book" w:hAnsi="Gotham Book"/>
              </w:rPr>
              <w:t>-</w:t>
            </w:r>
            <w:r>
              <w:rPr>
                <w:rFonts w:ascii="Gotham Book" w:hAnsi="Gotham Book"/>
              </w:rPr>
              <w:t>Mexico War</w:t>
            </w:r>
          </w:p>
          <w:p w14:paraId="65B58D5B" w14:textId="77777777" w:rsidR="001E263B" w:rsidRDefault="001E263B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Immigration</w:t>
            </w:r>
          </w:p>
          <w:p w14:paraId="7F2E7F48" w14:textId="00BF53AD" w:rsidR="001E263B" w:rsidRDefault="001E263B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Economy</w:t>
            </w:r>
          </w:p>
        </w:tc>
      </w:tr>
      <w:tr w:rsidR="0025098E" w14:paraId="45AC009F" w14:textId="35D5F959" w:rsidTr="00BA40DE">
        <w:trPr>
          <w:trHeight w:val="1790"/>
        </w:trPr>
        <w:tc>
          <w:tcPr>
            <w:tcW w:w="5125" w:type="dxa"/>
            <w:vAlign w:val="center"/>
          </w:tcPr>
          <w:p w14:paraId="13999D86" w14:textId="798DBC55" w:rsidR="0025098E" w:rsidRPr="00BA40DE" w:rsidRDefault="001E263B" w:rsidP="00BA40DE">
            <w:pPr>
              <w:rPr>
                <w:rFonts w:ascii="Gotham Book" w:hAnsi="Gotham Book"/>
                <w:sz w:val="28"/>
                <w:szCs w:val="32"/>
              </w:rPr>
            </w:pPr>
            <w:r w:rsidRPr="00BA40DE">
              <w:rPr>
                <w:rFonts w:ascii="Gotham Book" w:hAnsi="Gotham Book"/>
                <w:sz w:val="28"/>
                <w:szCs w:val="32"/>
              </w:rPr>
              <w:t xml:space="preserve">Part of a peace treaty between German immigrants and Comanches that promised </w:t>
            </w:r>
            <w:r w:rsidR="00BA40DE">
              <w:rPr>
                <w:rFonts w:ascii="Gotham Book" w:hAnsi="Gotham Book"/>
                <w:sz w:val="28"/>
                <w:szCs w:val="32"/>
              </w:rPr>
              <w:t>to allow safe</w:t>
            </w:r>
            <w:r w:rsidRPr="00BA40DE">
              <w:rPr>
                <w:rFonts w:ascii="Gotham Book" w:hAnsi="Gotham Book"/>
                <w:sz w:val="28"/>
                <w:szCs w:val="32"/>
              </w:rPr>
              <w:t xml:space="preserve"> passage through </w:t>
            </w:r>
            <w:r w:rsidR="00BA40DE">
              <w:rPr>
                <w:rFonts w:ascii="Gotham Book" w:hAnsi="Gotham Book"/>
                <w:sz w:val="28"/>
                <w:szCs w:val="32"/>
              </w:rPr>
              <w:t>each</w:t>
            </w:r>
            <w:r w:rsidR="00BA40DE" w:rsidRPr="00BA40DE">
              <w:rPr>
                <w:rFonts w:ascii="Gotham Book" w:hAnsi="Gotham Book"/>
                <w:sz w:val="28"/>
                <w:szCs w:val="32"/>
              </w:rPr>
              <w:t xml:space="preserve"> other’s</w:t>
            </w:r>
            <w:r w:rsidRPr="00BA40DE">
              <w:rPr>
                <w:rFonts w:ascii="Gotham Book" w:hAnsi="Gotham Book"/>
                <w:sz w:val="28"/>
                <w:szCs w:val="32"/>
              </w:rPr>
              <w:t xml:space="preserve"> lands. </w:t>
            </w:r>
          </w:p>
        </w:tc>
        <w:tc>
          <w:tcPr>
            <w:tcW w:w="1440" w:type="dxa"/>
          </w:tcPr>
          <w:p w14:paraId="073CE1B8" w14:textId="77777777" w:rsidR="0025098E" w:rsidRDefault="0025098E" w:rsidP="00F749DF">
            <w:pPr>
              <w:rPr>
                <w:rFonts w:ascii="Gotham Book" w:hAnsi="Gotham Book"/>
              </w:rPr>
            </w:pPr>
          </w:p>
        </w:tc>
        <w:tc>
          <w:tcPr>
            <w:tcW w:w="2785" w:type="dxa"/>
            <w:vAlign w:val="center"/>
          </w:tcPr>
          <w:p w14:paraId="78455798" w14:textId="77777777" w:rsidR="001E263B" w:rsidRDefault="001E263B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Texas Indians</w:t>
            </w:r>
          </w:p>
          <w:p w14:paraId="173E492C" w14:textId="77777777" w:rsidR="001E263B" w:rsidRDefault="001E263B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Slavery</w:t>
            </w:r>
          </w:p>
          <w:p w14:paraId="4B89E6A3" w14:textId="2EBB4E55" w:rsidR="001E263B" w:rsidRDefault="001E263B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U.S.</w:t>
            </w:r>
            <w:r w:rsidR="00A61F37">
              <w:rPr>
                <w:rFonts w:ascii="Gotham Book" w:hAnsi="Gotham Book"/>
              </w:rPr>
              <w:t>-</w:t>
            </w:r>
            <w:r>
              <w:rPr>
                <w:rFonts w:ascii="Gotham Book" w:hAnsi="Gotham Book"/>
              </w:rPr>
              <w:t>Mexico War</w:t>
            </w:r>
          </w:p>
          <w:p w14:paraId="0461EA43" w14:textId="77777777" w:rsidR="001E263B" w:rsidRDefault="001E263B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Immigration</w:t>
            </w:r>
          </w:p>
          <w:p w14:paraId="6CCB9F79" w14:textId="3B64C729" w:rsidR="0025098E" w:rsidRDefault="001E263B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Economy</w:t>
            </w:r>
          </w:p>
        </w:tc>
      </w:tr>
      <w:tr w:rsidR="0025098E" w14:paraId="32FC14FA" w14:textId="5AB1E47C" w:rsidTr="00BA40DE">
        <w:trPr>
          <w:trHeight w:val="1790"/>
        </w:trPr>
        <w:tc>
          <w:tcPr>
            <w:tcW w:w="5125" w:type="dxa"/>
            <w:vAlign w:val="center"/>
          </w:tcPr>
          <w:p w14:paraId="72A0B71D" w14:textId="302ABA52" w:rsidR="0025098E" w:rsidRPr="00BA40DE" w:rsidRDefault="00F40153" w:rsidP="00BA40DE">
            <w:pPr>
              <w:rPr>
                <w:rFonts w:ascii="Gotham Book" w:hAnsi="Gotham Book"/>
                <w:sz w:val="28"/>
                <w:szCs w:val="32"/>
              </w:rPr>
            </w:pPr>
            <w:r w:rsidRPr="00BA40DE">
              <w:rPr>
                <w:rFonts w:ascii="Gotham Book" w:hAnsi="Gotham Book"/>
                <w:sz w:val="28"/>
                <w:szCs w:val="32"/>
              </w:rPr>
              <w:t xml:space="preserve">An American soldier fighting in the U.S.-Mexico War </w:t>
            </w:r>
            <w:r w:rsidR="001E263B" w:rsidRPr="00BA40DE">
              <w:rPr>
                <w:rFonts w:ascii="Gotham Book" w:hAnsi="Gotham Book"/>
                <w:sz w:val="28"/>
                <w:szCs w:val="32"/>
              </w:rPr>
              <w:t>stated that although the U.S. was winning, he didn’t think the war would be over soon.</w:t>
            </w:r>
          </w:p>
        </w:tc>
        <w:tc>
          <w:tcPr>
            <w:tcW w:w="1440" w:type="dxa"/>
          </w:tcPr>
          <w:p w14:paraId="1A9DCE32" w14:textId="77777777" w:rsidR="0025098E" w:rsidRDefault="0025098E" w:rsidP="00F749DF">
            <w:pPr>
              <w:rPr>
                <w:rFonts w:ascii="Gotham Book" w:hAnsi="Gotham Book"/>
              </w:rPr>
            </w:pPr>
          </w:p>
        </w:tc>
        <w:tc>
          <w:tcPr>
            <w:tcW w:w="2785" w:type="dxa"/>
            <w:vAlign w:val="center"/>
          </w:tcPr>
          <w:p w14:paraId="243939ED" w14:textId="77777777" w:rsidR="001E263B" w:rsidRDefault="001E263B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Texas Indians</w:t>
            </w:r>
          </w:p>
          <w:p w14:paraId="426FFE42" w14:textId="77777777" w:rsidR="001E263B" w:rsidRDefault="001E263B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Slavery</w:t>
            </w:r>
          </w:p>
          <w:p w14:paraId="5D79F68D" w14:textId="68BD95C7" w:rsidR="001E263B" w:rsidRDefault="001E263B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U.S.</w:t>
            </w:r>
            <w:r w:rsidR="00A61F37">
              <w:rPr>
                <w:rFonts w:ascii="Gotham Book" w:hAnsi="Gotham Book"/>
              </w:rPr>
              <w:t>-</w:t>
            </w:r>
            <w:r>
              <w:rPr>
                <w:rFonts w:ascii="Gotham Book" w:hAnsi="Gotham Book"/>
              </w:rPr>
              <w:t>Mexico War</w:t>
            </w:r>
          </w:p>
          <w:p w14:paraId="2AF4717D" w14:textId="77777777" w:rsidR="001E263B" w:rsidRDefault="001E263B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Immigration</w:t>
            </w:r>
          </w:p>
          <w:p w14:paraId="759748E1" w14:textId="7EB2A252" w:rsidR="0025098E" w:rsidRDefault="001E263B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Economy</w:t>
            </w:r>
          </w:p>
        </w:tc>
      </w:tr>
      <w:tr w:rsidR="0025098E" w14:paraId="024D45E6" w14:textId="47D3C5CA" w:rsidTr="00BA40DE">
        <w:trPr>
          <w:trHeight w:val="1790"/>
        </w:trPr>
        <w:tc>
          <w:tcPr>
            <w:tcW w:w="5125" w:type="dxa"/>
            <w:vAlign w:val="center"/>
          </w:tcPr>
          <w:p w14:paraId="0BBD993C" w14:textId="7873FDA5" w:rsidR="0025098E" w:rsidRPr="00BA40DE" w:rsidRDefault="00F40153" w:rsidP="00BA40DE">
            <w:pPr>
              <w:rPr>
                <w:rFonts w:ascii="Gotham Book" w:hAnsi="Gotham Book"/>
                <w:sz w:val="28"/>
                <w:szCs w:val="32"/>
              </w:rPr>
            </w:pPr>
            <w:r w:rsidRPr="00BA40DE">
              <w:rPr>
                <w:rFonts w:ascii="Gotham Book" w:hAnsi="Gotham Book"/>
                <w:sz w:val="28"/>
                <w:szCs w:val="32"/>
              </w:rPr>
              <w:t xml:space="preserve">A federal agent in Texas stated that Indians in Texas do not own the land, and Anglos claim they have the right to move where they want. </w:t>
            </w:r>
          </w:p>
        </w:tc>
        <w:tc>
          <w:tcPr>
            <w:tcW w:w="1440" w:type="dxa"/>
          </w:tcPr>
          <w:p w14:paraId="03AC412E" w14:textId="77777777" w:rsidR="0025098E" w:rsidRDefault="0025098E" w:rsidP="00F749DF">
            <w:pPr>
              <w:rPr>
                <w:rFonts w:ascii="Gotham Book" w:hAnsi="Gotham Book"/>
              </w:rPr>
            </w:pPr>
          </w:p>
        </w:tc>
        <w:tc>
          <w:tcPr>
            <w:tcW w:w="2785" w:type="dxa"/>
            <w:vAlign w:val="center"/>
          </w:tcPr>
          <w:p w14:paraId="260A22CB" w14:textId="77777777" w:rsidR="001E263B" w:rsidRDefault="001E263B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Texas Indians</w:t>
            </w:r>
          </w:p>
          <w:p w14:paraId="6DE59B16" w14:textId="77777777" w:rsidR="001E263B" w:rsidRDefault="001E263B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Slavery</w:t>
            </w:r>
          </w:p>
          <w:p w14:paraId="1C7B96ED" w14:textId="3311482E" w:rsidR="001E263B" w:rsidRDefault="001E263B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U.S.</w:t>
            </w:r>
            <w:r w:rsidR="00A61F37">
              <w:rPr>
                <w:rFonts w:ascii="Gotham Book" w:hAnsi="Gotham Book"/>
              </w:rPr>
              <w:t>-</w:t>
            </w:r>
            <w:r>
              <w:rPr>
                <w:rFonts w:ascii="Gotham Book" w:hAnsi="Gotham Book"/>
              </w:rPr>
              <w:t>Mexico War</w:t>
            </w:r>
          </w:p>
          <w:p w14:paraId="4C59C65B" w14:textId="77777777" w:rsidR="001E263B" w:rsidRDefault="001E263B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Immigration</w:t>
            </w:r>
          </w:p>
          <w:p w14:paraId="2257BF82" w14:textId="2B1B7D1B" w:rsidR="0025098E" w:rsidRDefault="001E263B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Economy</w:t>
            </w:r>
          </w:p>
        </w:tc>
      </w:tr>
      <w:tr w:rsidR="0025098E" w14:paraId="2946B9C2" w14:textId="1B5AB200" w:rsidTr="00BA40DE">
        <w:trPr>
          <w:trHeight w:val="1790"/>
        </w:trPr>
        <w:tc>
          <w:tcPr>
            <w:tcW w:w="5125" w:type="dxa"/>
            <w:vAlign w:val="center"/>
          </w:tcPr>
          <w:p w14:paraId="697F4744" w14:textId="1E349F82" w:rsidR="0025098E" w:rsidRPr="00BA40DE" w:rsidRDefault="0025098E" w:rsidP="00BA40DE">
            <w:pPr>
              <w:rPr>
                <w:rFonts w:ascii="Gotham Book" w:hAnsi="Gotham Book"/>
                <w:sz w:val="28"/>
                <w:szCs w:val="32"/>
              </w:rPr>
            </w:pPr>
            <w:r w:rsidRPr="00BA40DE">
              <w:rPr>
                <w:rFonts w:ascii="Gotham Book" w:hAnsi="Gotham Book"/>
                <w:sz w:val="28"/>
                <w:szCs w:val="32"/>
              </w:rPr>
              <w:t>An American Indian in Texas stated that he was unhappy with the Anglo settlers migrating west and taking over the land.</w:t>
            </w:r>
          </w:p>
        </w:tc>
        <w:tc>
          <w:tcPr>
            <w:tcW w:w="1440" w:type="dxa"/>
          </w:tcPr>
          <w:p w14:paraId="52DDFD2E" w14:textId="77777777" w:rsidR="0025098E" w:rsidRDefault="0025098E" w:rsidP="00F749DF">
            <w:pPr>
              <w:rPr>
                <w:rFonts w:ascii="Gotham Book" w:hAnsi="Gotham Book"/>
              </w:rPr>
            </w:pPr>
          </w:p>
        </w:tc>
        <w:tc>
          <w:tcPr>
            <w:tcW w:w="2785" w:type="dxa"/>
            <w:vAlign w:val="center"/>
          </w:tcPr>
          <w:p w14:paraId="589B4BCD" w14:textId="77777777" w:rsidR="001E263B" w:rsidRDefault="001E263B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Texas Indians</w:t>
            </w:r>
          </w:p>
          <w:p w14:paraId="58B7CCE4" w14:textId="77777777" w:rsidR="001E263B" w:rsidRDefault="001E263B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Slavery</w:t>
            </w:r>
          </w:p>
          <w:p w14:paraId="1E3C235E" w14:textId="72DF5985" w:rsidR="001E263B" w:rsidRDefault="001E263B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U.S.</w:t>
            </w:r>
            <w:r w:rsidR="00A61F37">
              <w:rPr>
                <w:rFonts w:ascii="Gotham Book" w:hAnsi="Gotham Book"/>
              </w:rPr>
              <w:t>-</w:t>
            </w:r>
            <w:r>
              <w:rPr>
                <w:rFonts w:ascii="Gotham Book" w:hAnsi="Gotham Book"/>
              </w:rPr>
              <w:t>Mexico War</w:t>
            </w:r>
          </w:p>
          <w:p w14:paraId="04258D24" w14:textId="77777777" w:rsidR="001E263B" w:rsidRDefault="001E263B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Immigration</w:t>
            </w:r>
          </w:p>
          <w:p w14:paraId="016B6054" w14:textId="2FA45633" w:rsidR="0025098E" w:rsidRDefault="001E263B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Economy</w:t>
            </w:r>
          </w:p>
        </w:tc>
      </w:tr>
      <w:tr w:rsidR="00BA40DE" w14:paraId="2A863DD0" w14:textId="77777777" w:rsidTr="00BA40DE">
        <w:trPr>
          <w:trHeight w:val="980"/>
        </w:trPr>
        <w:tc>
          <w:tcPr>
            <w:tcW w:w="5125" w:type="dxa"/>
            <w:shd w:val="clear" w:color="auto" w:fill="D9D9D9" w:themeFill="background1" w:themeFillShade="D9"/>
            <w:vAlign w:val="center"/>
          </w:tcPr>
          <w:p w14:paraId="759D45B8" w14:textId="0C973205" w:rsidR="00BA40DE" w:rsidRPr="00BA40DE" w:rsidRDefault="00BA40DE" w:rsidP="00BA40DE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BA40DE">
              <w:rPr>
                <w:rFonts w:ascii="Gotham Book" w:hAnsi="Gotham Book"/>
                <w:sz w:val="28"/>
                <w:szCs w:val="32"/>
              </w:rPr>
              <w:lastRenderedPageBreak/>
              <w:t>Summary of Material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D888B9F" w14:textId="1F66907B" w:rsidR="00BA40DE" w:rsidRDefault="00BA40DE" w:rsidP="00BA40DE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Which Primary Source is it?</w:t>
            </w:r>
          </w:p>
        </w:tc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6A611C44" w14:textId="3CC18E08" w:rsidR="00BA40DE" w:rsidRDefault="00BA40DE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Which topic or topics does this material cover?</w:t>
            </w:r>
          </w:p>
        </w:tc>
      </w:tr>
      <w:tr w:rsidR="00BA40DE" w14:paraId="10D04E28" w14:textId="0F5B1E15" w:rsidTr="00BA40DE">
        <w:trPr>
          <w:trHeight w:val="2060"/>
        </w:trPr>
        <w:tc>
          <w:tcPr>
            <w:tcW w:w="5125" w:type="dxa"/>
            <w:vAlign w:val="center"/>
          </w:tcPr>
          <w:p w14:paraId="5EB5FFE9" w14:textId="265A64C0" w:rsidR="00BA40DE" w:rsidRPr="00BA40DE" w:rsidRDefault="00BA40DE" w:rsidP="00BA40DE">
            <w:pPr>
              <w:rPr>
                <w:rFonts w:ascii="Gotham Book" w:hAnsi="Gotham Book"/>
                <w:sz w:val="28"/>
                <w:szCs w:val="32"/>
              </w:rPr>
            </w:pPr>
            <w:r w:rsidRPr="00BA40DE">
              <w:rPr>
                <w:rFonts w:ascii="Gotham Book" w:hAnsi="Gotham Book"/>
                <w:sz w:val="28"/>
                <w:szCs w:val="32"/>
              </w:rPr>
              <w:t>A Texas newspaper article explain</w:t>
            </w:r>
            <w:r>
              <w:rPr>
                <w:rFonts w:ascii="Gotham Book" w:hAnsi="Gotham Book"/>
                <w:sz w:val="28"/>
                <w:szCs w:val="32"/>
              </w:rPr>
              <w:t>ing</w:t>
            </w:r>
            <w:r w:rsidRPr="00BA40DE">
              <w:rPr>
                <w:rFonts w:ascii="Gotham Book" w:hAnsi="Gotham Book"/>
                <w:sz w:val="28"/>
                <w:szCs w:val="32"/>
              </w:rPr>
              <w:t xml:space="preserve"> that the Texas government established specific land for Indians to live on and learn how to live like Anglos, but this would not work for some tribes. </w:t>
            </w:r>
          </w:p>
        </w:tc>
        <w:tc>
          <w:tcPr>
            <w:tcW w:w="1440" w:type="dxa"/>
          </w:tcPr>
          <w:p w14:paraId="07277C18" w14:textId="77777777" w:rsidR="00BA40DE" w:rsidRDefault="00BA40DE" w:rsidP="00BA40DE">
            <w:pPr>
              <w:rPr>
                <w:rFonts w:ascii="Gotham Book" w:hAnsi="Gotham Book"/>
              </w:rPr>
            </w:pPr>
          </w:p>
        </w:tc>
        <w:tc>
          <w:tcPr>
            <w:tcW w:w="2785" w:type="dxa"/>
            <w:vAlign w:val="center"/>
          </w:tcPr>
          <w:p w14:paraId="4E8BBE3D" w14:textId="77777777" w:rsidR="00BA40DE" w:rsidRDefault="00BA40DE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Texas Indians</w:t>
            </w:r>
          </w:p>
          <w:p w14:paraId="620E1096" w14:textId="77777777" w:rsidR="00BA40DE" w:rsidRDefault="00BA40DE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Slavery</w:t>
            </w:r>
          </w:p>
          <w:p w14:paraId="509F2FF2" w14:textId="55B6C010" w:rsidR="00BA40DE" w:rsidRDefault="00BA40DE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U.S.</w:t>
            </w:r>
            <w:r w:rsidR="00A61F37">
              <w:rPr>
                <w:rFonts w:ascii="Gotham Book" w:hAnsi="Gotham Book"/>
              </w:rPr>
              <w:t>-</w:t>
            </w:r>
            <w:r>
              <w:rPr>
                <w:rFonts w:ascii="Gotham Book" w:hAnsi="Gotham Book"/>
              </w:rPr>
              <w:t>Mexico War</w:t>
            </w:r>
          </w:p>
          <w:p w14:paraId="05FF2E82" w14:textId="77777777" w:rsidR="00BA40DE" w:rsidRDefault="00BA40DE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Immigration</w:t>
            </w:r>
          </w:p>
          <w:p w14:paraId="359DBB83" w14:textId="29A7F1AB" w:rsidR="00BA40DE" w:rsidRDefault="00BA40DE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Economy</w:t>
            </w:r>
          </w:p>
        </w:tc>
      </w:tr>
      <w:tr w:rsidR="00BA40DE" w14:paraId="2D774DD5" w14:textId="7F2F5230" w:rsidTr="00BA40DE">
        <w:trPr>
          <w:trHeight w:val="1880"/>
        </w:trPr>
        <w:tc>
          <w:tcPr>
            <w:tcW w:w="5125" w:type="dxa"/>
            <w:vAlign w:val="center"/>
          </w:tcPr>
          <w:p w14:paraId="3E6A0968" w14:textId="1C8511A3" w:rsidR="00BA40DE" w:rsidRPr="00BA40DE" w:rsidRDefault="00BA40DE" w:rsidP="00BA40DE">
            <w:pPr>
              <w:rPr>
                <w:rFonts w:ascii="Gotham Book" w:hAnsi="Gotham Book"/>
                <w:sz w:val="28"/>
                <w:szCs w:val="32"/>
              </w:rPr>
            </w:pPr>
            <w:r w:rsidRPr="00BA40DE">
              <w:rPr>
                <w:rFonts w:ascii="Gotham Book" w:hAnsi="Gotham Book"/>
                <w:sz w:val="28"/>
                <w:szCs w:val="32"/>
              </w:rPr>
              <w:t>A man traveling through Texas stated that Texas’ land and resources are excellent for making money.</w:t>
            </w:r>
          </w:p>
        </w:tc>
        <w:tc>
          <w:tcPr>
            <w:tcW w:w="1440" w:type="dxa"/>
          </w:tcPr>
          <w:p w14:paraId="04F7B214" w14:textId="77777777" w:rsidR="00BA40DE" w:rsidRDefault="00BA40DE" w:rsidP="00BA40DE">
            <w:pPr>
              <w:rPr>
                <w:rFonts w:ascii="Gotham Book" w:hAnsi="Gotham Book"/>
              </w:rPr>
            </w:pPr>
          </w:p>
        </w:tc>
        <w:tc>
          <w:tcPr>
            <w:tcW w:w="2785" w:type="dxa"/>
            <w:vAlign w:val="center"/>
          </w:tcPr>
          <w:p w14:paraId="2AEEE8B1" w14:textId="77777777" w:rsidR="00BA40DE" w:rsidRDefault="00BA40DE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Texas Indians</w:t>
            </w:r>
          </w:p>
          <w:p w14:paraId="2A61914A" w14:textId="77777777" w:rsidR="00BA40DE" w:rsidRDefault="00BA40DE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Slavery</w:t>
            </w:r>
          </w:p>
          <w:p w14:paraId="7C0F8631" w14:textId="29ED8ADC" w:rsidR="00BA40DE" w:rsidRDefault="00BA40DE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U.S.</w:t>
            </w:r>
            <w:r w:rsidR="00A61F37">
              <w:rPr>
                <w:rFonts w:ascii="Gotham Book" w:hAnsi="Gotham Book"/>
              </w:rPr>
              <w:t>-</w:t>
            </w:r>
            <w:r>
              <w:rPr>
                <w:rFonts w:ascii="Gotham Book" w:hAnsi="Gotham Book"/>
              </w:rPr>
              <w:t>Mexico War</w:t>
            </w:r>
          </w:p>
          <w:p w14:paraId="7A9BFC7C" w14:textId="77777777" w:rsidR="00BA40DE" w:rsidRDefault="00BA40DE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Immigration</w:t>
            </w:r>
          </w:p>
          <w:p w14:paraId="5570E96E" w14:textId="4D321676" w:rsidR="00BA40DE" w:rsidRDefault="00BA40DE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Economy</w:t>
            </w:r>
          </w:p>
        </w:tc>
      </w:tr>
      <w:tr w:rsidR="00BA40DE" w14:paraId="1C9E5686" w14:textId="67B813AD" w:rsidTr="00BA40DE">
        <w:trPr>
          <w:trHeight w:val="1880"/>
        </w:trPr>
        <w:tc>
          <w:tcPr>
            <w:tcW w:w="5125" w:type="dxa"/>
            <w:vAlign w:val="center"/>
          </w:tcPr>
          <w:p w14:paraId="423E22F6" w14:textId="11FDA7A5" w:rsidR="00BA40DE" w:rsidRPr="00BA40DE" w:rsidRDefault="00BA40DE" w:rsidP="00BA40DE">
            <w:pPr>
              <w:rPr>
                <w:rFonts w:ascii="Gotham Book" w:hAnsi="Gotham Book"/>
                <w:sz w:val="28"/>
                <w:szCs w:val="32"/>
              </w:rPr>
            </w:pPr>
            <w:r w:rsidRPr="00BA40DE">
              <w:rPr>
                <w:rFonts w:ascii="Gotham Book" w:hAnsi="Gotham Book"/>
                <w:sz w:val="28"/>
                <w:szCs w:val="32"/>
              </w:rPr>
              <w:t>An official receipt for the sale of an enslaved man</w:t>
            </w:r>
            <w:r w:rsidR="008F2B16">
              <w:rPr>
                <w:rFonts w:ascii="Gotham Book" w:hAnsi="Gotham Book"/>
                <w:sz w:val="28"/>
                <w:szCs w:val="32"/>
              </w:rPr>
              <w:t>, Tim Street,</w:t>
            </w:r>
            <w:r w:rsidRPr="00BA40DE">
              <w:rPr>
                <w:rFonts w:ascii="Gotham Book" w:hAnsi="Gotham Book"/>
                <w:sz w:val="28"/>
                <w:szCs w:val="32"/>
              </w:rPr>
              <w:t xml:space="preserve"> for a large sum of money to a Texas planter. </w:t>
            </w:r>
          </w:p>
        </w:tc>
        <w:tc>
          <w:tcPr>
            <w:tcW w:w="1440" w:type="dxa"/>
          </w:tcPr>
          <w:p w14:paraId="64D00D62" w14:textId="77777777" w:rsidR="00BA40DE" w:rsidRDefault="00BA40DE" w:rsidP="00BA40DE">
            <w:pPr>
              <w:rPr>
                <w:rFonts w:ascii="Gotham Book" w:hAnsi="Gotham Book"/>
              </w:rPr>
            </w:pPr>
          </w:p>
        </w:tc>
        <w:tc>
          <w:tcPr>
            <w:tcW w:w="2785" w:type="dxa"/>
            <w:vAlign w:val="center"/>
          </w:tcPr>
          <w:p w14:paraId="1594789F" w14:textId="77777777" w:rsidR="00BA40DE" w:rsidRDefault="00BA40DE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Texas Indians</w:t>
            </w:r>
          </w:p>
          <w:p w14:paraId="7BE437BC" w14:textId="77777777" w:rsidR="00BA40DE" w:rsidRDefault="00BA40DE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Slavery</w:t>
            </w:r>
          </w:p>
          <w:p w14:paraId="7D3B2E8A" w14:textId="07861989" w:rsidR="00BA40DE" w:rsidRDefault="00BA40DE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U.S.</w:t>
            </w:r>
            <w:r w:rsidR="00A61F37">
              <w:rPr>
                <w:rFonts w:ascii="Gotham Book" w:hAnsi="Gotham Book"/>
              </w:rPr>
              <w:t>-</w:t>
            </w:r>
            <w:r>
              <w:rPr>
                <w:rFonts w:ascii="Gotham Book" w:hAnsi="Gotham Book"/>
              </w:rPr>
              <w:t>Mexico War</w:t>
            </w:r>
          </w:p>
          <w:p w14:paraId="62755F17" w14:textId="77777777" w:rsidR="00BA40DE" w:rsidRDefault="00BA40DE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Immigration</w:t>
            </w:r>
          </w:p>
          <w:p w14:paraId="1BD7B136" w14:textId="4BCDD20B" w:rsidR="00BA40DE" w:rsidRDefault="00BA40DE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Economy</w:t>
            </w:r>
          </w:p>
        </w:tc>
      </w:tr>
      <w:tr w:rsidR="00BA40DE" w14:paraId="3B3E4AC2" w14:textId="3CB62488" w:rsidTr="00BA40DE">
        <w:trPr>
          <w:trHeight w:val="1970"/>
        </w:trPr>
        <w:tc>
          <w:tcPr>
            <w:tcW w:w="5125" w:type="dxa"/>
            <w:vAlign w:val="center"/>
          </w:tcPr>
          <w:p w14:paraId="0C33C627" w14:textId="74FC6DEB" w:rsidR="00BA40DE" w:rsidRPr="00BA40DE" w:rsidRDefault="00BA40DE" w:rsidP="00BA40DE">
            <w:pPr>
              <w:rPr>
                <w:rFonts w:ascii="Gotham Book" w:hAnsi="Gotham Book"/>
                <w:sz w:val="28"/>
                <w:szCs w:val="32"/>
              </w:rPr>
            </w:pPr>
            <w:r w:rsidRPr="00BA40DE">
              <w:rPr>
                <w:rFonts w:ascii="Gotham Book" w:hAnsi="Gotham Book"/>
                <w:sz w:val="28"/>
                <w:szCs w:val="32"/>
              </w:rPr>
              <w:t xml:space="preserve">A Texas newspaper article discussing the growth in many Texas towns, especially towns established by immigrants. </w:t>
            </w:r>
          </w:p>
        </w:tc>
        <w:tc>
          <w:tcPr>
            <w:tcW w:w="1440" w:type="dxa"/>
          </w:tcPr>
          <w:p w14:paraId="3945864F" w14:textId="77777777" w:rsidR="00BA40DE" w:rsidRDefault="00BA40DE" w:rsidP="00BA40DE">
            <w:pPr>
              <w:rPr>
                <w:rFonts w:ascii="Gotham Book" w:hAnsi="Gotham Book"/>
              </w:rPr>
            </w:pPr>
          </w:p>
        </w:tc>
        <w:tc>
          <w:tcPr>
            <w:tcW w:w="2785" w:type="dxa"/>
            <w:vAlign w:val="center"/>
          </w:tcPr>
          <w:p w14:paraId="31FFBDEC" w14:textId="77777777" w:rsidR="00BA40DE" w:rsidRDefault="00BA40DE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Texas Indians</w:t>
            </w:r>
          </w:p>
          <w:p w14:paraId="3B25DCFA" w14:textId="77777777" w:rsidR="00BA40DE" w:rsidRDefault="00BA40DE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Slavery</w:t>
            </w:r>
          </w:p>
          <w:p w14:paraId="369B3F48" w14:textId="72A3E9D6" w:rsidR="00BA40DE" w:rsidRDefault="00BA40DE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U.S.</w:t>
            </w:r>
            <w:r w:rsidR="00A61F37">
              <w:rPr>
                <w:rFonts w:ascii="Gotham Book" w:hAnsi="Gotham Book"/>
              </w:rPr>
              <w:t>-</w:t>
            </w:r>
            <w:r>
              <w:rPr>
                <w:rFonts w:ascii="Gotham Book" w:hAnsi="Gotham Book"/>
              </w:rPr>
              <w:t>Mexico War</w:t>
            </w:r>
          </w:p>
          <w:p w14:paraId="7CD78C89" w14:textId="77777777" w:rsidR="00BA40DE" w:rsidRDefault="00BA40DE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Immigration</w:t>
            </w:r>
          </w:p>
          <w:p w14:paraId="32A44CEC" w14:textId="74376CBC" w:rsidR="00BA40DE" w:rsidRDefault="00BA40DE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Economy</w:t>
            </w:r>
          </w:p>
        </w:tc>
      </w:tr>
      <w:tr w:rsidR="00BA40DE" w14:paraId="25DDD377" w14:textId="6427D991" w:rsidTr="00BA40DE">
        <w:trPr>
          <w:trHeight w:val="1880"/>
        </w:trPr>
        <w:tc>
          <w:tcPr>
            <w:tcW w:w="5125" w:type="dxa"/>
            <w:vAlign w:val="center"/>
          </w:tcPr>
          <w:p w14:paraId="354C2EC4" w14:textId="6CD1DE26" w:rsidR="00BA40DE" w:rsidRPr="00BA40DE" w:rsidRDefault="00BA40DE" w:rsidP="00BA40DE">
            <w:pPr>
              <w:rPr>
                <w:rFonts w:ascii="Gotham Book" w:hAnsi="Gotham Book"/>
                <w:sz w:val="28"/>
                <w:szCs w:val="32"/>
              </w:rPr>
            </w:pPr>
            <w:r w:rsidRPr="00BA40DE">
              <w:rPr>
                <w:rFonts w:ascii="Gotham Book" w:hAnsi="Gotham Book"/>
                <w:sz w:val="28"/>
                <w:szCs w:val="32"/>
              </w:rPr>
              <w:t>A Texan wrote to a Texas newspaper arguing in favor of slavery and that the war with Mexico was necessary and Texans should support it.</w:t>
            </w:r>
          </w:p>
        </w:tc>
        <w:tc>
          <w:tcPr>
            <w:tcW w:w="1440" w:type="dxa"/>
          </w:tcPr>
          <w:p w14:paraId="46AAE9F2" w14:textId="77777777" w:rsidR="00BA40DE" w:rsidRDefault="00BA40DE" w:rsidP="00BA40DE">
            <w:pPr>
              <w:rPr>
                <w:rFonts w:ascii="Gotham Book" w:hAnsi="Gotham Book"/>
              </w:rPr>
            </w:pPr>
          </w:p>
        </w:tc>
        <w:tc>
          <w:tcPr>
            <w:tcW w:w="2785" w:type="dxa"/>
            <w:vAlign w:val="center"/>
          </w:tcPr>
          <w:p w14:paraId="0D536A00" w14:textId="77777777" w:rsidR="00BA40DE" w:rsidRDefault="00BA40DE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Texas Indians</w:t>
            </w:r>
          </w:p>
          <w:p w14:paraId="541645A9" w14:textId="77777777" w:rsidR="00BA40DE" w:rsidRDefault="00BA40DE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Slavery</w:t>
            </w:r>
          </w:p>
          <w:p w14:paraId="757B3F0E" w14:textId="03EAA069" w:rsidR="00BA40DE" w:rsidRDefault="00BA40DE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U.S.</w:t>
            </w:r>
            <w:r w:rsidR="00A61F37">
              <w:rPr>
                <w:rFonts w:ascii="Gotham Book" w:hAnsi="Gotham Book"/>
              </w:rPr>
              <w:t>-</w:t>
            </w:r>
            <w:r>
              <w:rPr>
                <w:rFonts w:ascii="Gotham Book" w:hAnsi="Gotham Book"/>
              </w:rPr>
              <w:t>Mexico War</w:t>
            </w:r>
          </w:p>
          <w:p w14:paraId="142EF40D" w14:textId="77777777" w:rsidR="00BA40DE" w:rsidRDefault="00BA40DE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Immigration</w:t>
            </w:r>
          </w:p>
          <w:p w14:paraId="67D275BA" w14:textId="685542DA" w:rsidR="00BA40DE" w:rsidRDefault="00BA40DE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Economy</w:t>
            </w:r>
          </w:p>
        </w:tc>
      </w:tr>
      <w:tr w:rsidR="00BA40DE" w14:paraId="37F425B0" w14:textId="0FFB498C" w:rsidTr="00BA40DE">
        <w:trPr>
          <w:trHeight w:val="1880"/>
        </w:trPr>
        <w:tc>
          <w:tcPr>
            <w:tcW w:w="5125" w:type="dxa"/>
            <w:vAlign w:val="center"/>
          </w:tcPr>
          <w:p w14:paraId="4435AE96" w14:textId="75F28F91" w:rsidR="00BA40DE" w:rsidRPr="00BA40DE" w:rsidRDefault="00BA40DE" w:rsidP="00BA40DE">
            <w:pPr>
              <w:rPr>
                <w:rFonts w:ascii="Gotham Book" w:hAnsi="Gotham Book"/>
                <w:sz w:val="28"/>
                <w:szCs w:val="32"/>
              </w:rPr>
            </w:pPr>
            <w:r w:rsidRPr="00BA40DE">
              <w:rPr>
                <w:rFonts w:ascii="Gotham Book" w:hAnsi="Gotham Book"/>
                <w:sz w:val="28"/>
                <w:szCs w:val="32"/>
              </w:rPr>
              <w:t>A man traveling through Texas stated that a coastal city in Texas would become a major trading port for cotton.</w:t>
            </w:r>
          </w:p>
        </w:tc>
        <w:tc>
          <w:tcPr>
            <w:tcW w:w="1440" w:type="dxa"/>
          </w:tcPr>
          <w:p w14:paraId="5A7790A0" w14:textId="77777777" w:rsidR="00BA40DE" w:rsidRDefault="00BA40DE" w:rsidP="00BA40DE">
            <w:pPr>
              <w:rPr>
                <w:rFonts w:ascii="Gotham Book" w:hAnsi="Gotham Book"/>
              </w:rPr>
            </w:pPr>
          </w:p>
        </w:tc>
        <w:tc>
          <w:tcPr>
            <w:tcW w:w="2785" w:type="dxa"/>
            <w:vAlign w:val="center"/>
          </w:tcPr>
          <w:p w14:paraId="29F2A4E0" w14:textId="77777777" w:rsidR="00BA40DE" w:rsidRDefault="00BA40DE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Texas Indians</w:t>
            </w:r>
          </w:p>
          <w:p w14:paraId="5CABECA1" w14:textId="77777777" w:rsidR="00BA40DE" w:rsidRDefault="00BA40DE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Slavery</w:t>
            </w:r>
          </w:p>
          <w:p w14:paraId="4AA1D2BA" w14:textId="5A3BE20F" w:rsidR="00BA40DE" w:rsidRDefault="00BA40DE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U.S.</w:t>
            </w:r>
            <w:r w:rsidR="00A61F37">
              <w:rPr>
                <w:rFonts w:ascii="Gotham Book" w:hAnsi="Gotham Book"/>
              </w:rPr>
              <w:t>-</w:t>
            </w:r>
            <w:r>
              <w:rPr>
                <w:rFonts w:ascii="Gotham Book" w:hAnsi="Gotham Book"/>
              </w:rPr>
              <w:t>Mexico War</w:t>
            </w:r>
          </w:p>
          <w:p w14:paraId="3D1DF52C" w14:textId="77777777" w:rsidR="00BA40DE" w:rsidRDefault="00BA40DE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Immigration</w:t>
            </w:r>
          </w:p>
          <w:p w14:paraId="364145B2" w14:textId="41537D63" w:rsidR="00BA40DE" w:rsidRDefault="00BA40DE" w:rsidP="00BA40DE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Economy</w:t>
            </w:r>
          </w:p>
        </w:tc>
      </w:tr>
    </w:tbl>
    <w:p w14:paraId="73C2DDA3" w14:textId="77777777" w:rsidR="00F749DF" w:rsidRPr="00BA40DE" w:rsidRDefault="00F749DF" w:rsidP="00F749DF">
      <w:pPr>
        <w:rPr>
          <w:rFonts w:ascii="Gotham Book" w:hAnsi="Gotham Book"/>
          <w:sz w:val="10"/>
          <w:szCs w:val="10"/>
        </w:rPr>
      </w:pPr>
    </w:p>
    <w:sectPr w:rsidR="00F749DF" w:rsidRPr="00BA40D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2B084" w14:textId="77777777" w:rsidR="00F749DF" w:rsidRDefault="00F749DF" w:rsidP="00F749DF">
      <w:pPr>
        <w:spacing w:after="0" w:line="240" w:lineRule="auto"/>
      </w:pPr>
      <w:r>
        <w:separator/>
      </w:r>
    </w:p>
  </w:endnote>
  <w:endnote w:type="continuationSeparator" w:id="0">
    <w:p w14:paraId="02891B7B" w14:textId="77777777" w:rsidR="00F749DF" w:rsidRDefault="00F749DF" w:rsidP="00F74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4206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1E9038" w14:textId="13457EC5" w:rsidR="00F749DF" w:rsidRDefault="00F749DF">
        <w:pPr>
          <w:pStyle w:val="Footer"/>
          <w:jc w:val="center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61312" behindDoc="1" locked="0" layoutInCell="1" allowOverlap="1" wp14:anchorId="3A14E327" wp14:editId="71CDF88F">
              <wp:simplePos x="0" y="0"/>
              <wp:positionH relativeFrom="margin">
                <wp:posOffset>5354197</wp:posOffset>
              </wp:positionH>
              <wp:positionV relativeFrom="paragraph">
                <wp:posOffset>-93605</wp:posOffset>
              </wp:positionV>
              <wp:extent cx="628650" cy="643890"/>
              <wp:effectExtent l="0" t="0" r="0" b="3810"/>
              <wp:wrapTight wrapText="bothSides">
                <wp:wrapPolygon edited="0">
                  <wp:start x="5236" y="0"/>
                  <wp:lineTo x="0" y="3834"/>
                  <wp:lineTo x="0" y="17254"/>
                  <wp:lineTo x="4582" y="20450"/>
                  <wp:lineTo x="5236" y="21089"/>
                  <wp:lineTo x="15055" y="21089"/>
                  <wp:lineTo x="16364" y="20450"/>
                  <wp:lineTo x="20945" y="17254"/>
                  <wp:lineTo x="20945" y="2556"/>
                  <wp:lineTo x="15055" y="0"/>
                  <wp:lineTo x="5236" y="0"/>
                </wp:wrapPolygon>
              </wp:wrapTight>
              <wp:docPr id="24" name="Picture 24" descr="Portal to Texas Histor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ortal2TXHistory_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643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F00370" w14:textId="7243303D" w:rsidR="00F749DF" w:rsidRDefault="00F74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BBAF6" w14:textId="77777777" w:rsidR="00F749DF" w:rsidRDefault="00F749DF" w:rsidP="00F749DF">
      <w:pPr>
        <w:spacing w:after="0" w:line="240" w:lineRule="auto"/>
      </w:pPr>
      <w:r>
        <w:separator/>
      </w:r>
    </w:p>
  </w:footnote>
  <w:footnote w:type="continuationSeparator" w:id="0">
    <w:p w14:paraId="1531F871" w14:textId="77777777" w:rsidR="00F749DF" w:rsidRDefault="00F749DF" w:rsidP="00F74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ADBA2" w14:textId="4565C3E1" w:rsidR="00F749DF" w:rsidRDefault="00F749DF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59264" behindDoc="1" locked="0" layoutInCell="1" allowOverlap="1" wp14:anchorId="09C53E6B" wp14:editId="251D20D4">
          <wp:simplePos x="0" y="0"/>
          <wp:positionH relativeFrom="margin">
            <wp:posOffset>-44068</wp:posOffset>
          </wp:positionH>
          <wp:positionV relativeFrom="paragraph">
            <wp:posOffset>-247842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BB66C1E" w14:textId="77777777" w:rsidR="00F749DF" w:rsidRDefault="00F749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977A9"/>
    <w:multiLevelType w:val="hybridMultilevel"/>
    <w:tmpl w:val="E3E41CC8"/>
    <w:lvl w:ilvl="0" w:tplc="256872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kern w:val="0"/>
        <w:sz w:val="24"/>
        <w:u w:val="none"/>
        <w14:cntxtAlt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844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43"/>
    <w:rsid w:val="000F1943"/>
    <w:rsid w:val="00167F28"/>
    <w:rsid w:val="001B4B2F"/>
    <w:rsid w:val="001E263B"/>
    <w:rsid w:val="0025098E"/>
    <w:rsid w:val="00347DBD"/>
    <w:rsid w:val="00395F32"/>
    <w:rsid w:val="0065438C"/>
    <w:rsid w:val="008F2B16"/>
    <w:rsid w:val="00963012"/>
    <w:rsid w:val="009B7378"/>
    <w:rsid w:val="009F7AC1"/>
    <w:rsid w:val="00A61F37"/>
    <w:rsid w:val="00BA40DE"/>
    <w:rsid w:val="00BD507D"/>
    <w:rsid w:val="00D16EDE"/>
    <w:rsid w:val="00F0566A"/>
    <w:rsid w:val="00F40153"/>
    <w:rsid w:val="00F7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42583"/>
  <w15:chartTrackingRefBased/>
  <w15:docId w15:val="{9817D6F7-70F6-48A9-A515-C5FE3F19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9DF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19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9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9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9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9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9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9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9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9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9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94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94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94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94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94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94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94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9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9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194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19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9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19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9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9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94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749DF"/>
    <w:rPr>
      <w:b/>
      <w:bCs/>
    </w:rPr>
  </w:style>
  <w:style w:type="table" w:styleId="TableGrid">
    <w:name w:val="Table Grid"/>
    <w:basedOn w:val="TableNormal"/>
    <w:uiPriority w:val="39"/>
    <w:rsid w:val="00F749DF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4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9DF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F74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9DF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841</Words>
  <Characters>4273</Characters>
  <Application>Microsoft Office Word</Application>
  <DocSecurity>0</DocSecurity>
  <Lines>152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4</cp:revision>
  <dcterms:created xsi:type="dcterms:W3CDTF">2025-07-03T21:08:00Z</dcterms:created>
  <dcterms:modified xsi:type="dcterms:W3CDTF">2025-08-08T12:28:00Z</dcterms:modified>
</cp:coreProperties>
</file>