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68381B" w14:textId="1E170407" w:rsidR="00FD2265" w:rsidRDefault="00FD2265"/>
    <w:p w14:paraId="3103B1F7" w14:textId="0D6800FF" w:rsidR="006F1F11" w:rsidRPr="006F1F11" w:rsidRDefault="006F1F11">
      <w:pPr>
        <w:rPr>
          <w:rFonts w:ascii="Gotham Book" w:hAnsi="Gotham Book"/>
          <w:b/>
          <w:bCs/>
          <w:sz w:val="32"/>
          <w:szCs w:val="40"/>
        </w:rPr>
      </w:pPr>
      <w:proofErr w:type="spellStart"/>
      <w:r w:rsidRPr="006F1F11">
        <w:rPr>
          <w:rFonts w:ascii="Gotham Book" w:hAnsi="Gotham Book"/>
          <w:b/>
          <w:bCs/>
          <w:sz w:val="32"/>
          <w:szCs w:val="40"/>
        </w:rPr>
        <w:t>Calentamiento</w:t>
      </w:r>
      <w:proofErr w:type="spellEnd"/>
    </w:p>
    <w:p w14:paraId="59C34E67" w14:textId="31DAA882" w:rsidR="006F1F11" w:rsidRPr="006F1F11" w:rsidRDefault="006F1F11" w:rsidP="006F1F11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 xml:space="preserve">Las </w:t>
      </w:r>
      <w:proofErr w:type="spellStart"/>
      <w:r>
        <w:rPr>
          <w:rFonts w:ascii="Gotham Book" w:hAnsi="Gotham Book"/>
        </w:rPr>
        <w:t>respuestas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variarán</w:t>
      </w:r>
      <w:proofErr w:type="spellEnd"/>
    </w:p>
    <w:p w14:paraId="48554B1C" w14:textId="77777777" w:rsidR="006F1F11" w:rsidRDefault="006F1F11">
      <w:pPr>
        <w:rPr>
          <w:rFonts w:ascii="Gotham Book" w:hAnsi="Gotham Book"/>
        </w:rPr>
      </w:pPr>
    </w:p>
    <w:p w14:paraId="08D022B9" w14:textId="210D28A0" w:rsidR="006F1F11" w:rsidRPr="006F1F11" w:rsidRDefault="006F1F11">
      <w:pPr>
        <w:rPr>
          <w:rFonts w:ascii="Gotham Book" w:hAnsi="Gotham Book"/>
          <w:b/>
          <w:bCs/>
          <w:sz w:val="32"/>
          <w:szCs w:val="40"/>
        </w:rPr>
      </w:pPr>
      <w:proofErr w:type="spellStart"/>
      <w:r w:rsidRPr="006F1F11">
        <w:rPr>
          <w:rFonts w:ascii="Gotham Book" w:hAnsi="Gotham Book"/>
          <w:b/>
          <w:bCs/>
          <w:sz w:val="32"/>
          <w:szCs w:val="40"/>
        </w:rPr>
        <w:t>Lección</w:t>
      </w:r>
      <w:proofErr w:type="spellEnd"/>
    </w:p>
    <w:p w14:paraId="703CAA59" w14:textId="69562299" w:rsidR="006F1F11" w:rsidRPr="005D17F0" w:rsidRDefault="006F1F11">
      <w:pPr>
        <w:rPr>
          <w:rFonts w:ascii="Gotham Book" w:hAnsi="Gotham Book"/>
          <w:lang w:val="es-MX"/>
        </w:rPr>
      </w:pPr>
      <w:r w:rsidRPr="005D17F0">
        <w:rPr>
          <w:rFonts w:ascii="Gotham Book" w:hAnsi="Gotham Book"/>
          <w:lang w:val="es-MX"/>
        </w:rPr>
        <w:t xml:space="preserve">El trabajo y las respuestas de los estudiantes para esta lección variarán dependiendo del grupo o grupos que elijan investigar y del tipo de información que encuentren sobre cada grupo. </w:t>
      </w:r>
    </w:p>
    <w:p w14:paraId="565CFFBC" w14:textId="77777777" w:rsidR="006F1F11" w:rsidRPr="005D17F0" w:rsidRDefault="006F1F11">
      <w:pPr>
        <w:rPr>
          <w:rFonts w:ascii="Gotham Book" w:hAnsi="Gotham Book"/>
          <w:lang w:val="es-MX"/>
        </w:rPr>
      </w:pPr>
    </w:p>
    <w:p w14:paraId="2D97B7E4" w14:textId="77777777" w:rsidR="006F1F11" w:rsidRPr="005D17F0" w:rsidRDefault="006F1F11">
      <w:pPr>
        <w:rPr>
          <w:rFonts w:ascii="Gotham Book" w:hAnsi="Gotham Book"/>
          <w:lang w:val="es-MX"/>
        </w:rPr>
      </w:pPr>
    </w:p>
    <w:p w14:paraId="1B32962D" w14:textId="753E1F37" w:rsidR="006F1F11" w:rsidRPr="006F1F11" w:rsidRDefault="006F1F11">
      <w:pPr>
        <w:rPr>
          <w:rFonts w:ascii="Gotham Book" w:hAnsi="Gotham Book"/>
          <w:b/>
          <w:bCs/>
          <w:sz w:val="32"/>
          <w:szCs w:val="40"/>
        </w:rPr>
      </w:pPr>
      <w:proofErr w:type="spellStart"/>
      <w:r w:rsidRPr="006F1F11">
        <w:rPr>
          <w:rFonts w:ascii="Gotham Book" w:hAnsi="Gotham Book"/>
          <w:b/>
          <w:bCs/>
          <w:sz w:val="32"/>
          <w:szCs w:val="40"/>
        </w:rPr>
        <w:t>Billete</w:t>
      </w:r>
      <w:proofErr w:type="spellEnd"/>
      <w:r w:rsidRPr="006F1F11">
        <w:rPr>
          <w:rFonts w:ascii="Gotham Book" w:hAnsi="Gotham Book"/>
          <w:b/>
          <w:bCs/>
          <w:sz w:val="32"/>
          <w:szCs w:val="40"/>
        </w:rPr>
        <w:t xml:space="preserve"> de </w:t>
      </w:r>
      <w:proofErr w:type="spellStart"/>
      <w:r w:rsidRPr="006F1F11">
        <w:rPr>
          <w:rFonts w:ascii="Gotham Book" w:hAnsi="Gotham Book"/>
          <w:b/>
          <w:bCs/>
          <w:sz w:val="32"/>
          <w:szCs w:val="40"/>
        </w:rPr>
        <w:t>salida</w:t>
      </w:r>
      <w:proofErr w:type="spellEnd"/>
    </w:p>
    <w:p w14:paraId="22419580" w14:textId="68DA69BA" w:rsidR="006F1F11" w:rsidRPr="006F1F11" w:rsidRDefault="006F1F11" w:rsidP="006F1F11">
      <w:pPr>
        <w:pStyle w:val="ListParagraph"/>
        <w:numPr>
          <w:ilvl w:val="0"/>
          <w:numId w:val="1"/>
        </w:numPr>
        <w:rPr>
          <w:rFonts w:ascii="Gotham Book" w:hAnsi="Gotham Book"/>
        </w:rPr>
      </w:pPr>
      <w:r>
        <w:rPr>
          <w:rFonts w:ascii="Gotham Book" w:hAnsi="Gotham Book"/>
        </w:rPr>
        <w:t xml:space="preserve">Las </w:t>
      </w:r>
      <w:proofErr w:type="spellStart"/>
      <w:r>
        <w:rPr>
          <w:rFonts w:ascii="Gotham Book" w:hAnsi="Gotham Book"/>
        </w:rPr>
        <w:t>respuestas</w:t>
      </w:r>
      <w:proofErr w:type="spellEnd"/>
      <w:r>
        <w:rPr>
          <w:rFonts w:ascii="Gotham Book" w:hAnsi="Gotham Book"/>
        </w:rPr>
        <w:t xml:space="preserve"> </w:t>
      </w:r>
      <w:proofErr w:type="spellStart"/>
      <w:r>
        <w:rPr>
          <w:rFonts w:ascii="Gotham Book" w:hAnsi="Gotham Book"/>
        </w:rPr>
        <w:t>variarán</w:t>
      </w:r>
      <w:proofErr w:type="spellEnd"/>
    </w:p>
    <w:sectPr w:rsidR="006F1F11" w:rsidRPr="006F1F11">
      <w:headerReference w:type="default" r:id="rId10"/>
      <w:footerReference w:type="defaul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F988F3" w14:textId="77777777" w:rsidR="006F1F11" w:rsidRDefault="006F1F11" w:rsidP="006F1F11">
      <w:pPr>
        <w:spacing w:after="0" w:line="240" w:lineRule="auto"/>
      </w:pPr>
      <w:r>
        <w:separator/>
      </w:r>
    </w:p>
  </w:endnote>
  <w:endnote w:type="continuationSeparator" w:id="0">
    <w:p w14:paraId="03446877" w14:textId="77777777" w:rsidR="006F1F11" w:rsidRDefault="006F1F11" w:rsidP="006F1F1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Gotham Book">
    <w:altName w:val="Cambria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26102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45D4561B" w14:textId="29EF3088" w:rsidR="006F1F11" w:rsidRDefault="006F1F11">
        <w:pPr>
          <w:pStyle w:val="Footer"/>
          <w:jc w:val="center"/>
        </w:pPr>
        <w:r w:rsidRPr="00C7059C">
          <w:rPr>
            <w:rFonts w:ascii="Gotham Book" w:hAnsi="Gotham Book"/>
            <w:noProof/>
            <w:sz w:val="18"/>
            <w:szCs w:val="18"/>
          </w:rPr>
          <w:drawing>
            <wp:anchor distT="0" distB="0" distL="114300" distR="114300" simplePos="0" relativeHeight="251660288" behindDoc="1" locked="0" layoutInCell="1" allowOverlap="1" wp14:anchorId="7AAF9338" wp14:editId="75A9893E">
              <wp:simplePos x="0" y="0"/>
              <wp:positionH relativeFrom="margin">
                <wp:posOffset>5629110</wp:posOffset>
              </wp:positionH>
              <wp:positionV relativeFrom="paragraph">
                <wp:posOffset>-88574</wp:posOffset>
              </wp:positionV>
              <wp:extent cx="628650" cy="643890"/>
              <wp:effectExtent l="0" t="0" r="0" b="3810"/>
              <wp:wrapTight wrapText="bothSides">
                <wp:wrapPolygon edited="0">
                  <wp:start x="5236" y="0"/>
                  <wp:lineTo x="0" y="3834"/>
                  <wp:lineTo x="0" y="17254"/>
                  <wp:lineTo x="4582" y="20450"/>
                  <wp:lineTo x="5236" y="21089"/>
                  <wp:lineTo x="15055" y="21089"/>
                  <wp:lineTo x="16364" y="20450"/>
                  <wp:lineTo x="20945" y="17254"/>
                  <wp:lineTo x="20945" y="2556"/>
                  <wp:lineTo x="15055" y="0"/>
                  <wp:lineTo x="5236" y="0"/>
                </wp:wrapPolygon>
              </wp:wrapTight>
              <wp:docPr id="24" name="Picture 24" descr="Portal al logotipo de la historia de Texas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4" name="Portal2TXHistory_logo.png"/>
                      <pic:cNvPicPr/>
                    </pic:nvPicPr>
                    <pic:blipFill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28650" cy="64389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B7ECDFB" w14:textId="0659466B" w:rsidR="006F1F11" w:rsidRDefault="006F1F1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6389A4" w14:textId="77777777" w:rsidR="006F1F11" w:rsidRDefault="006F1F11" w:rsidP="006F1F11">
      <w:pPr>
        <w:spacing w:after="0" w:line="240" w:lineRule="auto"/>
      </w:pPr>
      <w:r>
        <w:separator/>
      </w:r>
    </w:p>
  </w:footnote>
  <w:footnote w:type="continuationSeparator" w:id="0">
    <w:p w14:paraId="3B26E654" w14:textId="77777777" w:rsidR="006F1F11" w:rsidRDefault="006F1F11" w:rsidP="006F1F1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B0CF26" w14:textId="7FD80142" w:rsidR="006F1F11" w:rsidRPr="006F1F11" w:rsidRDefault="006F1F11">
    <w:pPr>
      <w:pStyle w:val="Header"/>
      <w:rPr>
        <w:rFonts w:ascii="Gotham Book" w:hAnsi="Gotham Book"/>
        <w:sz w:val="36"/>
        <w:szCs w:val="48"/>
      </w:rPr>
    </w:pPr>
    <w:r w:rsidRPr="006F1F11">
      <w:rPr>
        <w:rFonts w:ascii="Gotham Book" w:hAnsi="Gotham Book"/>
        <w:b/>
        <w:bCs/>
        <w:noProof/>
        <w:sz w:val="36"/>
        <w:szCs w:val="48"/>
      </w:rPr>
      <w:drawing>
        <wp:anchor distT="0" distB="0" distL="114300" distR="114300" simplePos="0" relativeHeight="251658240" behindDoc="1" locked="0" layoutInCell="1" allowOverlap="1" wp14:anchorId="400FAD6E" wp14:editId="047B63FD">
          <wp:simplePos x="0" y="0"/>
          <wp:positionH relativeFrom="margin">
            <wp:align>left</wp:align>
          </wp:positionH>
          <wp:positionV relativeFrom="paragraph">
            <wp:posOffset>-87315</wp:posOffset>
          </wp:positionV>
          <wp:extent cx="590550" cy="542809"/>
          <wp:effectExtent l="0" t="0" r="0" b="0"/>
          <wp:wrapTight wrapText="bothSides">
            <wp:wrapPolygon edited="0">
              <wp:start x="0" y="0"/>
              <wp:lineTo x="0" y="20487"/>
              <wp:lineTo x="20903" y="20487"/>
              <wp:lineTo x="20903" y="0"/>
              <wp:lineTo x="0" y="0"/>
            </wp:wrapPolygon>
          </wp:wrapTight>
          <wp:docPr id="1751407736" name="Picture 1" descr="Historia de Texas para profesores">
            <a:extLst xmlns:a="http://schemas.openxmlformats.org/drawingml/2006/main">
              <a:ext uri="{C183D7F6-B498-43B3-948B-1728B52AA6E4}">
                <adec:decorative xmlns:adec="http://schemas.microsoft.com/office/drawing/2017/decorative" val="0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17976300" name="Picture 1" descr="Texas History for Teachers">
                    <a:extLst>
                      <a:ext uri="{C183D7F6-B498-43B3-948B-1728B52AA6E4}">
                        <adec:decorative xmlns:adec="http://schemas.microsoft.com/office/drawing/2017/decorative" val="0"/>
                      </a:ext>
                    </a:extLst>
                  </pic:cNvPr>
                  <pic:cNvPicPr>
                    <a:picLocks noChangeAspect="1" noChangeArrowheads="1"/>
                  </pic:cNvPicPr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5058" t="18260" r="20166" b="22434"/>
                  <a:stretch/>
                </pic:blipFill>
                <pic:spPr bwMode="auto">
                  <a:xfrm>
                    <a:off x="0" y="0"/>
                    <a:ext cx="590550" cy="542809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Pr="006F1F11">
      <w:rPr>
        <w:rFonts w:ascii="Gotham Book" w:hAnsi="Gotham Book"/>
        <w:b/>
        <w:bCs/>
        <w:sz w:val="36"/>
        <w:szCs w:val="48"/>
      </w:rPr>
      <w:t xml:space="preserve">                    Clave de </w:t>
    </w:r>
    <w:proofErr w:type="spellStart"/>
    <w:r w:rsidRPr="006F1F11">
      <w:rPr>
        <w:rFonts w:ascii="Gotham Book" w:hAnsi="Gotham Book"/>
        <w:b/>
        <w:bCs/>
        <w:sz w:val="36"/>
        <w:szCs w:val="48"/>
      </w:rPr>
      <w:t>respuestas</w:t>
    </w:r>
    <w:proofErr w:type="spellEnd"/>
    <w:r w:rsidRPr="006F1F11">
      <w:rPr>
        <w:rFonts w:ascii="Gotham Book" w:hAnsi="Gotham Book"/>
        <w:sz w:val="36"/>
        <w:szCs w:val="48"/>
      </w:rPr>
      <w:t>: Texas hoy</w:t>
    </w:r>
  </w:p>
  <w:p w14:paraId="7D63D588" w14:textId="77777777" w:rsidR="006F1F11" w:rsidRDefault="006F1F1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1976115"/>
    <w:multiLevelType w:val="hybridMultilevel"/>
    <w:tmpl w:val="950A4B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246852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3DD1"/>
    <w:rsid w:val="00203F56"/>
    <w:rsid w:val="0021399C"/>
    <w:rsid w:val="003C3DD1"/>
    <w:rsid w:val="00490A68"/>
    <w:rsid w:val="005D17F0"/>
    <w:rsid w:val="006F1F11"/>
    <w:rsid w:val="00AF1592"/>
    <w:rsid w:val="00BB1842"/>
    <w:rsid w:val="00FD2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B798A9"/>
  <w15:chartTrackingRefBased/>
  <w15:docId w15:val="{0CD18075-C00C-4B64-8995-A4951637C4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C3DD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C3D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C3DD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C3DD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C3DD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C3DD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C3DD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C3DD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C3DD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C3DD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C3DD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C3DD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C3DD1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C3DD1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C3DD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C3DD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C3DD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C3DD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C3DD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C3D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C3DD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C3DD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C3D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C3DD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C3DD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C3DD1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C3DD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C3DD1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C3DD1"/>
    <w:rPr>
      <w:b/>
      <w:bCs/>
      <w:smallCaps/>
      <w:color w:val="0F4761" w:themeColor="accent1" w:themeShade="BF"/>
      <w:spacing w:val="5"/>
    </w:rPr>
  </w:style>
  <w:style w:type="paragraph" w:styleId="Header">
    <w:name w:val="header"/>
    <w:basedOn w:val="Normal"/>
    <w:link w:val="HeaderChar"/>
    <w:uiPriority w:val="99"/>
    <w:unhideWhenUsed/>
    <w:rsid w:val="006F1F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F1F11"/>
  </w:style>
  <w:style w:type="paragraph" w:styleId="Footer">
    <w:name w:val="footer"/>
    <w:basedOn w:val="Normal"/>
    <w:link w:val="FooterChar"/>
    <w:uiPriority w:val="99"/>
    <w:unhideWhenUsed/>
    <w:rsid w:val="006F1F1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F1F11"/>
  </w:style>
  <w:style w:type="character" w:styleId="PlaceholderText">
    <w:name w:val="Placeholder Text"/>
    <w:basedOn w:val="DefaultParagraphFont"/>
    <w:uiPriority w:val="99"/>
    <w:semiHidden/>
    <w:rsid w:val="005D17F0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3acec14-576f-4745-8bc6-f1209321bcba">
      <Terms xmlns="http://schemas.microsoft.com/office/infopath/2007/PartnerControls"/>
    </lcf76f155ced4ddcb4097134ff3c332f>
    <TaxCatchAll xmlns="545cb1ba-8b8a-41a6-8528-558dc0e9756b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B0A8DCC8F544446B22E24D6E812C780" ma:contentTypeVersion="15" ma:contentTypeDescription="Create a new document." ma:contentTypeScope="" ma:versionID="16ab1c15d38caf4f32317477b31c4ec2">
  <xsd:schema xmlns:xsd="http://www.w3.org/2001/XMLSchema" xmlns:xs="http://www.w3.org/2001/XMLSchema" xmlns:p="http://schemas.microsoft.com/office/2006/metadata/properties" xmlns:ns2="33acec14-576f-4745-8bc6-f1209321bcba" xmlns:ns3="545cb1ba-8b8a-41a6-8528-558dc0e9756b" targetNamespace="http://schemas.microsoft.com/office/2006/metadata/properties" ma:root="true" ma:fieldsID="b419c122fc97e6f35bcc08b0498eb2ae" ns2:_="" ns3:_="">
    <xsd:import namespace="33acec14-576f-4745-8bc6-f1209321bcba"/>
    <xsd:import namespace="545cb1ba-8b8a-41a6-8528-558dc0e975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LengthInSeconds" minOccurs="0"/>
                <xsd:element ref="ns2:MediaServiceObjectDetectorVersion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3acec14-576f-4745-8bc6-f1209321bcb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1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2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cfe284ab-3129-4a4f-a33b-1446679d637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45cb1ba-8b8a-41a6-8528-558dc0e9756b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e693da1-8859-418a-a592-5356612f0256}" ma:internalName="TaxCatchAll" ma:showField="CatchAllData" ma:web="545cb1ba-8b8a-41a6-8528-558dc0e9756b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7614194-EA06-4D96-AE70-CE3B331700A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F63E7F3-4A5B-40BE-93C5-A4AE685E273F}">
  <ds:schemaRefs>
    <ds:schemaRef ds:uri="http://schemas.microsoft.com/office/2006/metadata/properties"/>
    <ds:schemaRef ds:uri="http://schemas.microsoft.com/office/infopath/2007/PartnerControls"/>
    <ds:schemaRef ds:uri="33acec14-576f-4745-8bc6-f1209321bcba"/>
    <ds:schemaRef ds:uri="545cb1ba-8b8a-41a6-8528-558dc0e9756b"/>
  </ds:schemaRefs>
</ds:datastoreItem>
</file>

<file path=customXml/itemProps3.xml><?xml version="1.0" encoding="utf-8"?>
<ds:datastoreItem xmlns:ds="http://schemas.openxmlformats.org/officeDocument/2006/customXml" ds:itemID="{D317E2C4-00AF-42F3-A166-9FAC386EE56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3acec14-576f-4745-8bc6-f1209321bcba"/>
    <ds:schemaRef ds:uri="545cb1ba-8b8a-41a6-8528-558dc0e9756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37f4b8a2-ad4f-41b5-9a91-284d2cc38f56}" enabled="1" method="Standard" siteId="{70de1992-07c6-480f-a318-a1afcba03983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41</Words>
  <Characters>238</Characters>
  <Application>Microsoft Office Word</Application>
  <DocSecurity>0</DocSecurity>
  <Lines>1</Lines>
  <Paragraphs>1</Paragraphs>
  <ScaleCrop>false</ScaleCrop>
  <Company>University of North Texas</Company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McClure Abubakar, Courtney</dc:creator>
  <cp:keywords/>
  <dc:description/>
  <cp:lastModifiedBy>Wilkinson, Ulises</cp:lastModifiedBy>
  <cp:revision>1</cp:revision>
  <dcterms:created xsi:type="dcterms:W3CDTF">2026-01-15T19:47:00Z</dcterms:created>
  <dcterms:modified xsi:type="dcterms:W3CDTF">2026-02-05T23:31:00Z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0x010100EB0A8DCC8F544446B22E24D6E812C780</vt:lpwstr>
  </property>
  <property fmtid="{D5CDD505-2E9C-101B-9397-08002B2CF9AE}" pid="3" name="MediaServiceImageTags">
    <vt:lpwstr/>
  </property>
</Properties>
</file>