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F340" w14:textId="0FC16F60" w:rsidR="00B047DD" w:rsidRDefault="00B047DD" w:rsidP="00B047DD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2862326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120BD8C3" w14:textId="77777777" w:rsidR="00B047DD" w:rsidRPr="008D7B34" w:rsidRDefault="00B047DD" w:rsidP="00B047DD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7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Early Statehood</w:t>
      </w:r>
    </w:p>
    <w:p w14:paraId="6B8763B7" w14:textId="77777777" w:rsidR="00B047DD" w:rsidRPr="008D7B34" w:rsidRDefault="00B047DD" w:rsidP="00B047D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047DD" w:rsidRPr="008D7B34" w14:paraId="4DCF857A" w14:textId="77777777" w:rsidTr="00D743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094A22" w14:textId="77777777" w:rsidR="00B047DD" w:rsidRPr="008D7B34" w:rsidRDefault="00B047DD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DCE7F" w14:textId="77777777" w:rsidR="00B047DD" w:rsidRPr="008D7B34" w:rsidRDefault="00B047DD" w:rsidP="00D743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7B74E" w14:textId="77777777" w:rsidR="00B047DD" w:rsidRPr="008D7B34" w:rsidRDefault="00B047DD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5FE4A8" w14:textId="77777777" w:rsidR="00B047DD" w:rsidRPr="008D7B34" w:rsidRDefault="00B047DD" w:rsidP="00D743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D3D925" w14:textId="77777777" w:rsidR="00B047DD" w:rsidRPr="008D7B34" w:rsidRDefault="00B047DD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3E51A9" w14:textId="77777777" w:rsidR="00B047DD" w:rsidRPr="008D7B34" w:rsidRDefault="00B047DD" w:rsidP="00D7431D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2D40854B" w14:textId="77777777" w:rsidR="00B047DD" w:rsidRDefault="00B047DD" w:rsidP="00B047DD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1F465E46" w14:textId="77777777" w:rsidR="00B047DD" w:rsidRPr="00085581" w:rsidRDefault="00B047DD" w:rsidP="00B047DD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 I Significant Events</w:t>
      </w:r>
      <w:r w:rsidRPr="00085581">
        <w:rPr>
          <w:rFonts w:ascii="Gotham Book" w:hAnsi="Gotham Book"/>
          <w:b/>
          <w:bCs/>
          <w:i/>
          <w:iCs/>
          <w:color w:val="747474" w:themeColor="background2" w:themeShade="80"/>
          <w:sz w:val="28"/>
          <w:szCs w:val="32"/>
        </w:rPr>
        <w:t xml:space="preserve"> </w:t>
      </w:r>
    </w:p>
    <w:p w14:paraId="699B569A" w14:textId="77777777" w:rsidR="00B047DD" w:rsidRPr="007820A7" w:rsidRDefault="00B047DD" w:rsidP="00B047D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era of early Texas statehood</w:t>
      </w:r>
      <w:r w:rsidRPr="007820A7">
        <w:rPr>
          <w:rFonts w:ascii="Gotham Book" w:hAnsi="Gotham Book"/>
          <w:color w:val="000000" w:themeColor="text1"/>
        </w:rPr>
        <w:t>.</w:t>
      </w:r>
    </w:p>
    <w:p w14:paraId="07565479" w14:textId="77777777" w:rsidR="00B047DD" w:rsidRPr="007820A7" w:rsidRDefault="00B047DD" w:rsidP="00B047D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15F36978" w14:textId="77777777" w:rsidR="00B047DD" w:rsidRPr="007820A7" w:rsidRDefault="00B047DD" w:rsidP="00B047D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3621ED52" w14:textId="00CA4766" w:rsidR="00B047DD" w:rsidRPr="007820A7" w:rsidRDefault="00B047DD" w:rsidP="00B047D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3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25D9B8FA" w14:textId="77777777" w:rsidR="00B047DD" w:rsidRDefault="00B047DD" w:rsidP="00B047D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Write the significance of the event or events: Explain why it was important to th</w:t>
      </w:r>
      <w:r>
        <w:rPr>
          <w:rFonts w:ascii="Gotham Book" w:hAnsi="Gotham Book"/>
          <w:color w:val="000000" w:themeColor="text1"/>
        </w:rPr>
        <w:t>is era</w:t>
      </w:r>
      <w:r w:rsidRPr="007820A7">
        <w:rPr>
          <w:rFonts w:ascii="Gotham Book" w:hAnsi="Gotham Book"/>
          <w:color w:val="000000" w:themeColor="text1"/>
        </w:rPr>
        <w:t xml:space="preserve">. </w:t>
      </w:r>
    </w:p>
    <w:p w14:paraId="4E9A3CA1" w14:textId="5B0F67AE" w:rsidR="00B047DD" w:rsidRPr="00B047DD" w:rsidRDefault="00B047DD" w:rsidP="00B047DD">
      <w:pPr>
        <w:pStyle w:val="ListParagraph"/>
        <w:numPr>
          <w:ilvl w:val="1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B047DD">
        <w:rPr>
          <w:rFonts w:ascii="Gotham Book" w:hAnsi="Gotham Book"/>
          <w:b/>
          <w:bCs/>
          <w:color w:val="000000" w:themeColor="text1"/>
        </w:rPr>
        <w:t>Helpful Tip</w:t>
      </w:r>
      <w:r w:rsidRPr="00B047DD">
        <w:rPr>
          <w:rFonts w:ascii="Gotham Book" w:hAnsi="Gotham Book"/>
          <w:color w:val="000000" w:themeColor="text1"/>
        </w:rPr>
        <w:t>: Determine the significance first</w:t>
      </w:r>
      <w:r>
        <w:rPr>
          <w:rFonts w:ascii="Gotham Book" w:hAnsi="Gotham Book"/>
          <w:color w:val="000000" w:themeColor="text1"/>
        </w:rPr>
        <w:t>. Circle or highlight one answer that best represents the significance of the event or events listed.</w:t>
      </w:r>
      <w:r w:rsidRPr="00B047DD">
        <w:rPr>
          <w:rFonts w:ascii="Gotham Book" w:hAnsi="Gotham Book"/>
          <w:color w:val="000000" w:themeColor="text1"/>
        </w:rPr>
        <w:t xml:space="preserve"> </w:t>
      </w:r>
      <w:r>
        <w:rPr>
          <w:rFonts w:ascii="Gotham Book" w:hAnsi="Gotham Book"/>
          <w:color w:val="000000" w:themeColor="text1"/>
        </w:rPr>
        <w:t>T</w:t>
      </w:r>
      <w:r w:rsidRPr="00B047DD">
        <w:rPr>
          <w:rFonts w:ascii="Gotham Book" w:hAnsi="Gotham Book"/>
          <w:color w:val="000000" w:themeColor="text1"/>
        </w:rPr>
        <w:t xml:space="preserve">hen identify the events that support or demonstrate the significance. </w:t>
      </w:r>
    </w:p>
    <w:p w14:paraId="0E14BE2A" w14:textId="77777777" w:rsidR="00B047DD" w:rsidRPr="00B035EF" w:rsidRDefault="00B047DD" w:rsidP="00B047DD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B047DD" w:rsidRPr="007820A7" w14:paraId="57449523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4CD0044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634132BE" w14:textId="77777777" w:rsidR="00B047DD" w:rsidRPr="007820A7" w:rsidRDefault="00B047DD" w:rsidP="00D7431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North, the South, &amp; Slavery in America</w:t>
            </w:r>
          </w:p>
        </w:tc>
      </w:tr>
    </w:tbl>
    <w:p w14:paraId="7D1A520D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047DD" w:rsidRPr="007820A7" w14:paraId="7E61D11F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75CAC3F7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ECCD5AF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32E9DA0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0848DF22" w14:textId="77777777" w:rsidTr="00D7431D">
        <w:trPr>
          <w:trHeight w:val="3014"/>
        </w:trPr>
        <w:tc>
          <w:tcPr>
            <w:tcW w:w="1705" w:type="dxa"/>
          </w:tcPr>
          <w:p w14:paraId="09A095D7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70A10B1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33046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3C293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4055E4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FE679E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6D9D74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5D374C66" w14:textId="42A81CED" w:rsidR="00B047DD" w:rsidRDefault="00B047DD" w:rsidP="00B047D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Northern politicians wanted to control Congress in order to abolish slavery in the United States. </w:t>
            </w:r>
          </w:p>
          <w:p w14:paraId="3E240E64" w14:textId="49FBD56B" w:rsidR="00B047DD" w:rsidRPr="00B047DD" w:rsidRDefault="00B047DD" w:rsidP="00B047D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between the North and the South over the westward expansion of slavery increased during this era.</w:t>
            </w:r>
          </w:p>
        </w:tc>
      </w:tr>
    </w:tbl>
    <w:p w14:paraId="6EA4D5CB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4AAC0A9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65ADED3B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5C72E878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F4D1CFC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C5DBDC7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34620B0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460A58D" w14:textId="77777777" w:rsidR="00B047DD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7ABBF31B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B047DD" w:rsidRPr="007820A7" w14:paraId="51EEA747" w14:textId="77777777" w:rsidTr="00D7431D">
        <w:tc>
          <w:tcPr>
            <w:tcW w:w="2587" w:type="dxa"/>
            <w:shd w:val="clear" w:color="auto" w:fill="D1D1D1" w:themeFill="background2" w:themeFillShade="E6"/>
          </w:tcPr>
          <w:p w14:paraId="176A3E5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61E60F87" w14:textId="77777777" w:rsidR="00B047DD" w:rsidRPr="005441BC" w:rsidRDefault="00B047DD" w:rsidP="00D7431D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U.S. – Mexico War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1846 – 1848</w:t>
            </w:r>
          </w:p>
        </w:tc>
      </w:tr>
    </w:tbl>
    <w:p w14:paraId="4B942496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B047DD" w:rsidRPr="007820A7" w14:paraId="1FF53B08" w14:textId="77777777" w:rsidTr="00B047DD">
        <w:tc>
          <w:tcPr>
            <w:tcW w:w="1705" w:type="dxa"/>
            <w:shd w:val="clear" w:color="auto" w:fill="D1D1D1" w:themeFill="background2" w:themeFillShade="E6"/>
          </w:tcPr>
          <w:p w14:paraId="0D4C678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472BB7F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733DABD0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08C64037" w14:textId="77777777" w:rsidTr="00B047DD">
        <w:trPr>
          <w:trHeight w:val="2375"/>
        </w:trPr>
        <w:tc>
          <w:tcPr>
            <w:tcW w:w="1705" w:type="dxa"/>
          </w:tcPr>
          <w:p w14:paraId="1DE66E1C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2C1AF79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9970BD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686D96E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E50117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0BB37DB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5AB1C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58E5AD93" w14:textId="7C210B6C" w:rsidR="00B047DD" w:rsidRDefault="00B047DD" w:rsidP="00B047D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army attacked the U.S. army at the Rio Grande, which started the U.S.-Mexico War.</w:t>
            </w:r>
          </w:p>
          <w:p w14:paraId="07635526" w14:textId="2CD18245" w:rsidR="00B047DD" w:rsidRPr="00B047DD" w:rsidRDefault="007E1693" w:rsidP="00B047D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B047DD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>new lands of the Mexican Cession started new debates over the westward expansion of slavery in the U.S.</w:t>
            </w:r>
          </w:p>
        </w:tc>
      </w:tr>
    </w:tbl>
    <w:p w14:paraId="389A344E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B047DD" w:rsidRPr="007820A7" w14:paraId="24968298" w14:textId="77777777" w:rsidTr="00D7431D">
        <w:tc>
          <w:tcPr>
            <w:tcW w:w="2407" w:type="dxa"/>
            <w:shd w:val="clear" w:color="auto" w:fill="D1D1D1" w:themeFill="background2" w:themeFillShade="E6"/>
          </w:tcPr>
          <w:p w14:paraId="0ED5624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2B277A95" w14:textId="77777777" w:rsidR="00B047DD" w:rsidRPr="00D70088" w:rsidRDefault="00B047DD" w:rsidP="00D7431D">
            <w:pPr>
              <w:rPr>
                <w:rFonts w:ascii="Gotham Book" w:hAnsi="Gotham Book"/>
                <w:b/>
                <w:bCs/>
                <w:i/>
                <w:iCs/>
                <w:sz w:val="38"/>
                <w:szCs w:val="40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Gold Rush &amp; the Compromise of 1850</w:t>
            </w:r>
          </w:p>
        </w:tc>
      </w:tr>
    </w:tbl>
    <w:p w14:paraId="3D1CBA3D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B047DD" w:rsidRPr="007820A7" w14:paraId="1B35B354" w14:textId="77777777" w:rsidTr="00B047DD">
        <w:tc>
          <w:tcPr>
            <w:tcW w:w="1705" w:type="dxa"/>
            <w:shd w:val="clear" w:color="auto" w:fill="D1D1D1" w:themeFill="background2" w:themeFillShade="E6"/>
          </w:tcPr>
          <w:p w14:paraId="122198C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2DEE728B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2FAD021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1D8A4420" w14:textId="77777777" w:rsidTr="00B047DD">
        <w:trPr>
          <w:trHeight w:val="2924"/>
        </w:trPr>
        <w:tc>
          <w:tcPr>
            <w:tcW w:w="1705" w:type="dxa"/>
          </w:tcPr>
          <w:p w14:paraId="762D4CDE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42EAD90F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695EA6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4DE54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761C4A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C26882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2FEE50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ED6378C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B1DD072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D29668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66315793" w14:textId="77777777" w:rsidR="00B047DD" w:rsidRDefault="00B047DD" w:rsidP="00B047D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Compromise of 1850 attempted to satisfy both the North and the South over slavery in western states like California.</w:t>
            </w:r>
          </w:p>
          <w:p w14:paraId="26E0EA53" w14:textId="5FFA26AC" w:rsidR="00B047DD" w:rsidRPr="00B047DD" w:rsidRDefault="00B047DD" w:rsidP="00B047DD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passed a stricter law about runaway slaves, which greatly angered the North.</w:t>
            </w:r>
          </w:p>
        </w:tc>
      </w:tr>
    </w:tbl>
    <w:p w14:paraId="5C644E86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B047DD" w:rsidRPr="007820A7" w14:paraId="79973551" w14:textId="77777777" w:rsidTr="00D7431D">
        <w:tc>
          <w:tcPr>
            <w:tcW w:w="2505" w:type="dxa"/>
            <w:shd w:val="clear" w:color="auto" w:fill="D1D1D1" w:themeFill="background2" w:themeFillShade="E6"/>
          </w:tcPr>
          <w:p w14:paraId="0F254ECA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254C4246" w14:textId="77777777" w:rsidR="00B047DD" w:rsidRPr="005441BC" w:rsidRDefault="00B047DD" w:rsidP="00D7431D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Kansas-Nebraska Act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54</w:t>
            </w:r>
          </w:p>
        </w:tc>
      </w:tr>
    </w:tbl>
    <w:p w14:paraId="38E565FA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B047DD" w:rsidRPr="007820A7" w14:paraId="5653B1FC" w14:textId="77777777" w:rsidTr="00B047DD">
        <w:tc>
          <w:tcPr>
            <w:tcW w:w="1705" w:type="dxa"/>
            <w:shd w:val="clear" w:color="auto" w:fill="D1D1D1" w:themeFill="background2" w:themeFillShade="E6"/>
          </w:tcPr>
          <w:p w14:paraId="538603E8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5750BE2F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4F9D084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7BC3AAFC" w14:textId="77777777" w:rsidTr="00B047DD">
        <w:trPr>
          <w:trHeight w:val="2825"/>
        </w:trPr>
        <w:tc>
          <w:tcPr>
            <w:tcW w:w="1705" w:type="dxa"/>
          </w:tcPr>
          <w:p w14:paraId="63DFE5BD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1F7D71A8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A7E066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FC7BAF6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C5C55A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D4E7276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589D257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57134C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8C0D3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DE4098B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40C3C2FB" w14:textId="521E5289" w:rsidR="00B047DD" w:rsidRDefault="00B047DD" w:rsidP="00B047D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expanded west into the Mexican Cession and most Americans supported the expansion of slavery into the new land.</w:t>
            </w:r>
          </w:p>
          <w:p w14:paraId="504ED810" w14:textId="7F5CAFD8" w:rsidR="00B047DD" w:rsidRPr="00B047DD" w:rsidRDefault="00B047DD" w:rsidP="00B047DD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over slavery in the west caused more anger, arguments, and violence</w:t>
            </w:r>
            <w:r w:rsidR="00B0153A">
              <w:rPr>
                <w:rFonts w:ascii="Gotham Book" w:hAnsi="Gotham Book"/>
              </w:rPr>
              <w:t xml:space="preserve"> in new territories like Kansas.</w:t>
            </w:r>
          </w:p>
        </w:tc>
      </w:tr>
    </w:tbl>
    <w:p w14:paraId="1C838933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047DD" w:rsidRPr="007820A7" w14:paraId="6879AB91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7D33228B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 Significant Event(s)</w:t>
            </w:r>
          </w:p>
        </w:tc>
        <w:tc>
          <w:tcPr>
            <w:tcW w:w="7015" w:type="dxa"/>
            <w:vAlign w:val="center"/>
          </w:tcPr>
          <w:p w14:paraId="2DC13777" w14:textId="77777777" w:rsidR="00B047DD" w:rsidRPr="00D70088" w:rsidRDefault="00B047DD" w:rsidP="00D7431D">
            <w:pPr>
              <w:rPr>
                <w:rFonts w:ascii="Gotham Book" w:hAnsi="Gotham Book"/>
                <w:b/>
                <w:bCs/>
                <w:color w:val="000000" w:themeColor="text1"/>
                <w:sz w:val="34"/>
                <w:szCs w:val="34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4"/>
              </w:rPr>
              <w:t>Conflicts Over Slavery Continued to Grow</w:t>
            </w:r>
          </w:p>
        </w:tc>
      </w:tr>
    </w:tbl>
    <w:p w14:paraId="1EB7C3A0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47DD" w:rsidRPr="007820A7" w14:paraId="411CD9CC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0AD8A4D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3437E202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EE638C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2C849A78" w14:textId="77777777" w:rsidTr="00D7431D">
        <w:trPr>
          <w:trHeight w:val="3005"/>
        </w:trPr>
        <w:tc>
          <w:tcPr>
            <w:tcW w:w="1705" w:type="dxa"/>
          </w:tcPr>
          <w:p w14:paraId="0ADC471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FA03158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91DDB3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F308FA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BAC167F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E7B80A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B8C306C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2A8271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5DAEF68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26CB22A2" w14:textId="77777777" w:rsidR="00B047DD" w:rsidRDefault="00B0153A" w:rsidP="00B0153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North and South were constantly becoming more divided over the issue of slavery.</w:t>
            </w:r>
          </w:p>
          <w:p w14:paraId="08846EB5" w14:textId="77777777" w:rsidR="007522E1" w:rsidRDefault="007522E1" w:rsidP="007522E1">
            <w:pPr>
              <w:pStyle w:val="ListParagraph"/>
              <w:rPr>
                <w:rFonts w:ascii="Gotham Book" w:hAnsi="Gotham Book"/>
              </w:rPr>
            </w:pPr>
          </w:p>
          <w:p w14:paraId="6B1F581F" w14:textId="3FC1FBB1" w:rsidR="00B0153A" w:rsidRPr="00B0153A" w:rsidRDefault="00B0153A" w:rsidP="00B0153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r w:rsidR="007522E1">
              <w:rPr>
                <w:rFonts w:ascii="Gotham Book" w:hAnsi="Gotham Book"/>
              </w:rPr>
              <w:t>North</w:t>
            </w:r>
            <w:r>
              <w:rPr>
                <w:rFonts w:ascii="Gotham Book" w:hAnsi="Gotham Book"/>
              </w:rPr>
              <w:t xml:space="preserve"> was afraid of slave rebellions and abolitionists who opposed slavery.</w:t>
            </w:r>
          </w:p>
        </w:tc>
      </w:tr>
    </w:tbl>
    <w:p w14:paraId="7626B526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047DD" w:rsidRPr="007820A7" w14:paraId="60842708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46005E8D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 Significant Event(s)</w:t>
            </w:r>
          </w:p>
        </w:tc>
        <w:tc>
          <w:tcPr>
            <w:tcW w:w="7015" w:type="dxa"/>
            <w:vAlign w:val="center"/>
          </w:tcPr>
          <w:p w14:paraId="173828DB" w14:textId="77777777" w:rsidR="00B047DD" w:rsidRPr="005441BC" w:rsidRDefault="00B047DD" w:rsidP="00D7431D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Election of 1860</w:t>
            </w:r>
          </w:p>
        </w:tc>
      </w:tr>
    </w:tbl>
    <w:p w14:paraId="48DA5711" w14:textId="77777777" w:rsidR="00B047DD" w:rsidRPr="007820A7" w:rsidRDefault="00B047DD" w:rsidP="00B047D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47DD" w:rsidRPr="007820A7" w14:paraId="78EC32BD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7B4AF5FF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5CC3B2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7057F2A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47DD" w:rsidRPr="007820A7" w14:paraId="0552F8EA" w14:textId="77777777" w:rsidTr="00D7431D">
        <w:trPr>
          <w:trHeight w:val="2852"/>
        </w:trPr>
        <w:tc>
          <w:tcPr>
            <w:tcW w:w="1705" w:type="dxa"/>
          </w:tcPr>
          <w:p w14:paraId="18637D9D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BD6BABD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7C6C22C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F13DFD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7EE405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6FE4E09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5048E47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D31FEB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07C6A64" w14:textId="77777777" w:rsidR="00B047DD" w:rsidRPr="007820A7" w:rsidRDefault="00B047DD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6419665B" w14:textId="22C5B1A4" w:rsidR="00B0153A" w:rsidRDefault="00B0153A" w:rsidP="00B0153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Many pro-slavery supporters were worried about the election of 1860. </w:t>
            </w:r>
          </w:p>
          <w:p w14:paraId="600A4702" w14:textId="211983AE" w:rsidR="00B047DD" w:rsidRPr="00B0153A" w:rsidRDefault="007522E1" w:rsidP="00B0153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secession of South Carolina after the election of 1860 caused many other Southern states to consider leaving the Union too.</w:t>
            </w:r>
          </w:p>
        </w:tc>
      </w:tr>
    </w:tbl>
    <w:p w14:paraId="5B23CCAC" w14:textId="77777777" w:rsidR="00B047DD" w:rsidRDefault="00B047DD" w:rsidP="00B047DD"/>
    <w:bookmarkEnd w:id="2"/>
    <w:p w14:paraId="3900C7D3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BD0A" w14:textId="77777777" w:rsidR="00B047DD" w:rsidRDefault="00B047DD" w:rsidP="00B047DD">
      <w:pPr>
        <w:spacing w:after="0" w:line="240" w:lineRule="auto"/>
      </w:pPr>
      <w:r>
        <w:separator/>
      </w:r>
    </w:p>
  </w:endnote>
  <w:endnote w:type="continuationSeparator" w:id="0">
    <w:p w14:paraId="2CE5D00B" w14:textId="77777777" w:rsidR="00B047DD" w:rsidRDefault="00B047DD" w:rsidP="00B0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469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1E100" w14:textId="41642842" w:rsidR="00B047DD" w:rsidRDefault="00B047D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80DE66F" wp14:editId="12EB79E9">
              <wp:simplePos x="0" y="0"/>
              <wp:positionH relativeFrom="margin">
                <wp:posOffset>5524959</wp:posOffset>
              </wp:positionH>
              <wp:positionV relativeFrom="paragraph">
                <wp:posOffset>-93605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4F395C" w14:textId="77777777" w:rsidR="00B047DD" w:rsidRDefault="00B0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9DBA" w14:textId="77777777" w:rsidR="00B047DD" w:rsidRDefault="00B047DD" w:rsidP="00B047DD">
      <w:pPr>
        <w:spacing w:after="0" w:line="240" w:lineRule="auto"/>
      </w:pPr>
      <w:r>
        <w:separator/>
      </w:r>
    </w:p>
  </w:footnote>
  <w:footnote w:type="continuationSeparator" w:id="0">
    <w:p w14:paraId="09A0D724" w14:textId="77777777" w:rsidR="00B047DD" w:rsidRDefault="00B047DD" w:rsidP="00B0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77B8" w14:textId="5BE646E9" w:rsidR="00B047DD" w:rsidRDefault="00B047D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735ECDB" wp14:editId="6791FEC6">
          <wp:simplePos x="0" y="0"/>
          <wp:positionH relativeFrom="margin">
            <wp:posOffset>-33050</wp:posOffset>
          </wp:positionH>
          <wp:positionV relativeFrom="paragraph">
            <wp:posOffset>-236825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D5A49" w14:textId="77777777" w:rsidR="00B047DD" w:rsidRDefault="00B04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465C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BF7"/>
    <w:multiLevelType w:val="hybridMultilevel"/>
    <w:tmpl w:val="2CE49DB4"/>
    <w:lvl w:ilvl="0" w:tplc="70A2665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43313"/>
    <w:multiLevelType w:val="hybridMultilevel"/>
    <w:tmpl w:val="89E8FE5C"/>
    <w:lvl w:ilvl="0" w:tplc="AE5A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EED"/>
    <w:multiLevelType w:val="hybridMultilevel"/>
    <w:tmpl w:val="AFDAF1FC"/>
    <w:lvl w:ilvl="0" w:tplc="49326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F3E12"/>
    <w:multiLevelType w:val="hybridMultilevel"/>
    <w:tmpl w:val="73F64832"/>
    <w:lvl w:ilvl="0" w:tplc="FA38C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0C19"/>
    <w:multiLevelType w:val="hybridMultilevel"/>
    <w:tmpl w:val="B4AA8D16"/>
    <w:lvl w:ilvl="0" w:tplc="6C6C0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4DEA"/>
    <w:multiLevelType w:val="hybridMultilevel"/>
    <w:tmpl w:val="4658FE92"/>
    <w:lvl w:ilvl="0" w:tplc="DAD0E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81A76"/>
    <w:multiLevelType w:val="hybridMultilevel"/>
    <w:tmpl w:val="3A4E24B8"/>
    <w:lvl w:ilvl="0" w:tplc="9258D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76865040">
    <w:abstractNumId w:val="6"/>
  </w:num>
  <w:num w:numId="3" w16cid:durableId="1997027954">
    <w:abstractNumId w:val="2"/>
  </w:num>
  <w:num w:numId="4" w16cid:durableId="1321613737">
    <w:abstractNumId w:val="1"/>
  </w:num>
  <w:num w:numId="5" w16cid:durableId="1750542573">
    <w:abstractNumId w:val="5"/>
  </w:num>
  <w:num w:numId="6" w16cid:durableId="439958414">
    <w:abstractNumId w:val="4"/>
  </w:num>
  <w:num w:numId="7" w16cid:durableId="994918364">
    <w:abstractNumId w:val="3"/>
  </w:num>
  <w:num w:numId="8" w16cid:durableId="2142189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1"/>
    <w:rsid w:val="001B4B2F"/>
    <w:rsid w:val="00494C1A"/>
    <w:rsid w:val="0065438C"/>
    <w:rsid w:val="007522E1"/>
    <w:rsid w:val="007E1693"/>
    <w:rsid w:val="00963012"/>
    <w:rsid w:val="009B7378"/>
    <w:rsid w:val="009F7AC1"/>
    <w:rsid w:val="00B0153A"/>
    <w:rsid w:val="00B047DD"/>
    <w:rsid w:val="00B707DB"/>
    <w:rsid w:val="00BD507D"/>
    <w:rsid w:val="00F0566A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BC625"/>
  <w15:chartTrackingRefBased/>
  <w15:docId w15:val="{076D5F88-22E7-49C3-8AC8-04C12BB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7D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0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0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0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0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047DD"/>
    <w:rPr>
      <w:b/>
      <w:bCs/>
    </w:rPr>
  </w:style>
  <w:style w:type="table" w:styleId="TableGrid">
    <w:name w:val="Table Grid"/>
    <w:basedOn w:val="TableNormal"/>
    <w:uiPriority w:val="39"/>
    <w:rsid w:val="00B047D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0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D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2025-07-08T14:53:00Z</dcterms:created>
  <dcterms:modified xsi:type="dcterms:W3CDTF">2025-07-08T17:26:00Z</dcterms:modified>
</cp:coreProperties>
</file>