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D121D" w14:textId="55B58C26" w:rsidR="00A95C70" w:rsidRPr="00B66FCB" w:rsidRDefault="00A95C70" w:rsidP="00A95C70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  <w:lang w:val="es-MX"/>
        </w:rPr>
      </w:pPr>
      <w:bookmarkStart w:id="0" w:name="_Hlk185500731"/>
      <w:bookmarkStart w:id="1" w:name="_Hlk194656273"/>
      <w:r w:rsidRPr="00B66FCB">
        <w:rPr>
          <w:rStyle w:val="Strong"/>
          <w:rFonts w:ascii="Gotham Book" w:hAnsi="Gotham Book"/>
          <w:b w:val="0"/>
          <w:bCs w:val="0"/>
          <w:color w:val="000000" w:themeColor="text1"/>
          <w:sz w:val="48"/>
          <w:szCs w:val="18"/>
          <w:lang w:val="es-MX"/>
        </w:rPr>
        <w:t xml:space="preserve">Guía </w:t>
      </w:r>
      <w:r w:rsidR="006228BE" w:rsidRPr="00B66FCB">
        <w:rPr>
          <w:rStyle w:val="Strong"/>
          <w:rFonts w:ascii="Gotham Book" w:hAnsi="Gotham Book"/>
          <w:i/>
          <w:iCs/>
          <w:color w:val="747474" w:themeColor="background2" w:themeShade="80"/>
          <w:sz w:val="44"/>
          <w:szCs w:val="44"/>
          <w:lang w:val="es-MX"/>
        </w:rPr>
        <w:t>de estudio Fundamentos</w:t>
      </w:r>
    </w:p>
    <w:p w14:paraId="26ECADEA" w14:textId="5D9C5DFD" w:rsidR="00A95C70" w:rsidRPr="00B66FCB" w:rsidRDefault="00A95C70" w:rsidP="00A95C70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  <w:lang w:val="es-MX"/>
        </w:rPr>
      </w:pPr>
      <w:r w:rsidRPr="00B66FCB">
        <w:rPr>
          <w:rFonts w:ascii="Gotham Book" w:hAnsi="Gotham Book"/>
          <w:i/>
          <w:iCs/>
          <w:color w:val="595959" w:themeColor="text1" w:themeTint="A6"/>
          <w:sz w:val="34"/>
          <w:szCs w:val="44"/>
          <w:lang w:val="es-MX"/>
        </w:rPr>
        <w:t>Unidad 12: La Gran Depresión</w:t>
      </w:r>
    </w:p>
    <w:p w14:paraId="60D8B981" w14:textId="77777777" w:rsidR="00A95C70" w:rsidRPr="00B66FCB" w:rsidRDefault="00A95C70" w:rsidP="00A95C70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  <w:lang w:val="es-MX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114"/>
        <w:gridCol w:w="4237"/>
        <w:gridCol w:w="875"/>
        <w:gridCol w:w="1398"/>
        <w:gridCol w:w="1068"/>
        <w:gridCol w:w="673"/>
      </w:tblGrid>
      <w:tr w:rsidR="00A95C70" w:rsidRPr="00215819" w14:paraId="6DD5D52F" w14:textId="77777777" w:rsidTr="00CB6B6D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5517F59" w14:textId="77777777" w:rsidR="00A95C70" w:rsidRPr="00215819" w:rsidRDefault="00A95C70" w:rsidP="00CB6B6D">
            <w:pPr>
              <w:rPr>
                <w:rFonts w:ascii="Gotham Book" w:hAnsi="Gotham Book"/>
              </w:rPr>
            </w:pPr>
            <w:r w:rsidRPr="00215819">
              <w:rPr>
                <w:rFonts w:ascii="Gotham Book" w:hAnsi="Gotham Book"/>
              </w:rPr>
              <w:t>Nombre: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28F7257" w14:textId="77777777" w:rsidR="00A95C70" w:rsidRPr="00215819" w:rsidRDefault="00A95C70" w:rsidP="00CB6B6D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4225AEE" w14:textId="77777777" w:rsidR="00A95C70" w:rsidRPr="00215819" w:rsidRDefault="00A95C70" w:rsidP="00CB6B6D">
            <w:pPr>
              <w:rPr>
                <w:rFonts w:ascii="Gotham Book" w:hAnsi="Gotham Book"/>
              </w:rPr>
            </w:pPr>
            <w:r w:rsidRPr="00215819">
              <w:rPr>
                <w:rFonts w:ascii="Gotham Book" w:hAnsi="Gotham Book"/>
              </w:rPr>
              <w:t>Fecha: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50748CF" w14:textId="77777777" w:rsidR="00A95C70" w:rsidRPr="00215819" w:rsidRDefault="00A95C70" w:rsidP="00CB6B6D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80F9B3" w14:textId="77777777" w:rsidR="00A95C70" w:rsidRPr="00215819" w:rsidRDefault="00A95C70" w:rsidP="00CB6B6D">
            <w:pPr>
              <w:rPr>
                <w:rFonts w:ascii="Gotham Book" w:hAnsi="Gotham Book"/>
              </w:rPr>
            </w:pPr>
            <w:r w:rsidRPr="00215819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15F83354" w14:textId="77777777" w:rsidR="00A95C70" w:rsidRPr="00215819" w:rsidRDefault="00A95C70" w:rsidP="00CB6B6D">
            <w:pPr>
              <w:rPr>
                <w:rFonts w:ascii="Gotham Book" w:hAnsi="Gotham Book"/>
              </w:rPr>
            </w:pPr>
          </w:p>
        </w:tc>
      </w:tr>
    </w:tbl>
    <w:p w14:paraId="3F606AB4" w14:textId="77777777" w:rsidR="00A95C70" w:rsidRPr="00215819" w:rsidRDefault="00A95C70" w:rsidP="00A95C70">
      <w:pPr>
        <w:rPr>
          <w:rFonts w:ascii="Gotham Book" w:hAnsi="Gotham Book"/>
          <w:sz w:val="16"/>
          <w:szCs w:val="16"/>
        </w:rPr>
      </w:pPr>
    </w:p>
    <w:bookmarkEnd w:id="0"/>
    <w:p w14:paraId="70EA5454" w14:textId="77777777" w:rsidR="00A95C70" w:rsidRPr="00B66FCB" w:rsidRDefault="00A95C70" w:rsidP="00A95C70">
      <w:pPr>
        <w:rPr>
          <w:rFonts w:ascii="Gotham Book" w:hAnsi="Gotham Book"/>
          <w:b/>
          <w:bCs/>
          <w:sz w:val="32"/>
          <w:szCs w:val="32"/>
          <w:lang w:val="es-MX"/>
        </w:rPr>
      </w:pPr>
      <w:r w:rsidRPr="00B66FCB">
        <w:rPr>
          <w:rFonts w:ascii="Gotham Book" w:hAnsi="Gotham Book"/>
          <w:b/>
          <w:bCs/>
          <w:sz w:val="32"/>
          <w:szCs w:val="32"/>
          <w:lang w:val="es-MX"/>
        </w:rPr>
        <w:t>Parte I: Términos y definiciones clave</w:t>
      </w:r>
      <w:bookmarkStart w:id="2" w:name="_Hlk177111247"/>
    </w:p>
    <w:bookmarkEnd w:id="2"/>
    <w:p w14:paraId="68B20BA8" w14:textId="156548C1" w:rsidR="00A95C70" w:rsidRPr="00B66FCB" w:rsidRDefault="00A95C70" w:rsidP="00A95C70">
      <w:pPr>
        <w:rPr>
          <w:rFonts w:ascii="Gotham Book" w:hAnsi="Gotham Book"/>
          <w:lang w:val="es-MX"/>
        </w:rPr>
      </w:pPr>
      <w:r w:rsidRPr="00B66FCB">
        <w:rPr>
          <w:rFonts w:ascii="Gotham Book" w:hAnsi="Gotham Book"/>
          <w:lang w:val="es-MX"/>
        </w:rPr>
        <w:t>Escribe el término desde el banco de palabras que aparece abajo en la casilla numerada junto a la mejor definición o descripción en el gráfico de abajo.</w:t>
      </w:r>
    </w:p>
    <w:p w14:paraId="4501A000" w14:textId="77777777" w:rsidR="00A95C70" w:rsidRPr="00B66FCB" w:rsidRDefault="00A95C70" w:rsidP="00A95C70">
      <w:pPr>
        <w:rPr>
          <w:rFonts w:ascii="Gotham Book" w:hAnsi="Gotham Book"/>
          <w:sz w:val="8"/>
          <w:szCs w:val="8"/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5575"/>
      </w:tblGrid>
      <w:tr w:rsidR="00A95C70" w:rsidRPr="00B66FCB" w14:paraId="7CFFDCB0" w14:textId="77777777" w:rsidTr="00B55BB1">
        <w:trPr>
          <w:trHeight w:val="2024"/>
        </w:trPr>
        <w:tc>
          <w:tcPr>
            <w:tcW w:w="3775" w:type="dxa"/>
            <w:vAlign w:val="center"/>
          </w:tcPr>
          <w:p w14:paraId="7C479140" w14:textId="1AB63615" w:rsidR="00A95C70" w:rsidRPr="006228BE" w:rsidRDefault="006228BE" w:rsidP="00B57BF1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Gotham Book" w:hAnsi="Gotham Book"/>
              </w:rPr>
            </w:pPr>
            <w:r w:rsidRPr="006228BE">
              <w:rPr>
                <w:rFonts w:ascii="Gotham Book" w:hAnsi="Gotham Book"/>
              </w:rPr>
              <w:t>(a) Mercado bursátil</w:t>
            </w:r>
          </w:p>
          <w:p w14:paraId="143EC9BE" w14:textId="77777777" w:rsidR="006228BE" w:rsidRDefault="006228BE" w:rsidP="00B57BF1">
            <w:pPr>
              <w:pStyle w:val="ListParagraph"/>
              <w:spacing w:line="360" w:lineRule="auto"/>
              <w:rPr>
                <w:rFonts w:ascii="Gotham Book" w:hAnsi="Gotham Book"/>
              </w:rPr>
            </w:pPr>
            <w:r w:rsidRPr="006228BE">
              <w:rPr>
                <w:rFonts w:ascii="Gotham Book" w:hAnsi="Gotham Book"/>
              </w:rPr>
              <w:t>(b) Auge y caída</w:t>
            </w:r>
          </w:p>
          <w:p w14:paraId="37FFB959" w14:textId="5CBD92CE" w:rsidR="006228BE" w:rsidRDefault="006228BE" w:rsidP="00B57BF1">
            <w:pPr>
              <w:pStyle w:val="ListParagraph"/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(c) Depresión económica</w:t>
            </w:r>
          </w:p>
          <w:p w14:paraId="6A640839" w14:textId="3AD1F3DA" w:rsidR="006228BE" w:rsidRPr="006228BE" w:rsidRDefault="006228BE" w:rsidP="00B57BF1">
            <w:pPr>
              <w:pStyle w:val="ListParagraph"/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(d) Sam Rayburn</w:t>
            </w:r>
          </w:p>
        </w:tc>
        <w:tc>
          <w:tcPr>
            <w:tcW w:w="5575" w:type="dxa"/>
            <w:vAlign w:val="center"/>
          </w:tcPr>
          <w:p w14:paraId="49588687" w14:textId="5A016744" w:rsidR="00A864ED" w:rsidRPr="00B66FCB" w:rsidRDefault="00A864ED" w:rsidP="00A864ED">
            <w:pPr>
              <w:pStyle w:val="ListParagraph"/>
              <w:numPr>
                <w:ilvl w:val="0"/>
                <w:numId w:val="14"/>
              </w:numPr>
              <w:rPr>
                <w:rFonts w:ascii="Gotham Book" w:hAnsi="Gotham Book"/>
                <w:lang w:val="es-MX"/>
              </w:rPr>
            </w:pPr>
            <w:r w:rsidRPr="00B66FCB">
              <w:rPr>
                <w:rFonts w:ascii="Gotham Book" w:hAnsi="Gotham Book"/>
                <w:lang w:val="es-MX"/>
              </w:rPr>
              <w:t>Un largo periodo de declive financiero</w:t>
            </w:r>
          </w:p>
          <w:p w14:paraId="6A52307A" w14:textId="300DE90E" w:rsidR="00A864ED" w:rsidRDefault="00A864ED" w:rsidP="00A864ED">
            <w:pPr>
              <w:pStyle w:val="ListParagraph"/>
              <w:numPr>
                <w:ilvl w:val="0"/>
                <w:numId w:val="14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Causa el cierre de negocios</w:t>
            </w:r>
          </w:p>
          <w:p w14:paraId="7AEED9A2" w14:textId="3BB569F8" w:rsidR="00A864ED" w:rsidRDefault="00A864ED" w:rsidP="00A864ED">
            <w:pPr>
              <w:pStyle w:val="ListParagraph"/>
              <w:numPr>
                <w:ilvl w:val="0"/>
                <w:numId w:val="14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Aumenta el desempleo</w:t>
            </w:r>
          </w:p>
          <w:p w14:paraId="0D720524" w14:textId="5F64F253" w:rsidR="00A864ED" w:rsidRDefault="00A864ED" w:rsidP="00A864ED">
            <w:pPr>
              <w:pStyle w:val="ListParagraph"/>
              <w:numPr>
                <w:ilvl w:val="0"/>
                <w:numId w:val="14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Dificultades financieras extremas</w:t>
            </w:r>
          </w:p>
          <w:p w14:paraId="1A9C65F3" w14:textId="68CB34BC" w:rsidR="00A95C70" w:rsidRPr="00B66FCB" w:rsidRDefault="00A864ED" w:rsidP="00DF4A5D">
            <w:pPr>
              <w:pStyle w:val="ListParagraph"/>
              <w:numPr>
                <w:ilvl w:val="0"/>
                <w:numId w:val="14"/>
              </w:numPr>
              <w:rPr>
                <w:rFonts w:ascii="Gotham Book" w:hAnsi="Gotham Book"/>
                <w:lang w:val="es-MX"/>
              </w:rPr>
            </w:pPr>
            <w:r w:rsidRPr="00B66FCB">
              <w:rPr>
                <w:rFonts w:ascii="Gotham Book" w:hAnsi="Gotham Book"/>
                <w:lang w:val="es-MX"/>
              </w:rPr>
              <w:t>La Gran Depresión fue la peor de la historia de Estados Unidos</w:t>
            </w:r>
          </w:p>
        </w:tc>
      </w:tr>
      <w:tr w:rsidR="00A95C70" w:rsidRPr="00B66FCB" w14:paraId="7B385328" w14:textId="77777777" w:rsidTr="00B57BF1">
        <w:trPr>
          <w:trHeight w:val="1853"/>
        </w:trPr>
        <w:tc>
          <w:tcPr>
            <w:tcW w:w="3775" w:type="dxa"/>
            <w:vAlign w:val="center"/>
          </w:tcPr>
          <w:p w14:paraId="2D25B59E" w14:textId="77777777" w:rsidR="00A95C70" w:rsidRDefault="006228BE" w:rsidP="00B57BF1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(a) Legislación</w:t>
            </w:r>
          </w:p>
          <w:p w14:paraId="479420DC" w14:textId="77777777" w:rsidR="006228BE" w:rsidRDefault="006228BE" w:rsidP="00B57BF1">
            <w:pPr>
              <w:pStyle w:val="ListParagraph"/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(b) New Deal</w:t>
            </w:r>
          </w:p>
          <w:p w14:paraId="40BC6D90" w14:textId="3A678FA4" w:rsidR="006228BE" w:rsidRDefault="006228BE" w:rsidP="00B57BF1">
            <w:pPr>
              <w:pStyle w:val="ListParagraph"/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(c) Congreso</w:t>
            </w:r>
          </w:p>
          <w:p w14:paraId="7EC23BBA" w14:textId="15856D2B" w:rsidR="006228BE" w:rsidRPr="006228BE" w:rsidRDefault="006228BE" w:rsidP="00B57BF1">
            <w:pPr>
              <w:pStyle w:val="ListParagraph"/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(d) Dust Bowl</w:t>
            </w:r>
          </w:p>
        </w:tc>
        <w:tc>
          <w:tcPr>
            <w:tcW w:w="5575" w:type="dxa"/>
            <w:vAlign w:val="center"/>
          </w:tcPr>
          <w:p w14:paraId="2D3F5F2D" w14:textId="301FB914" w:rsidR="00A864ED" w:rsidRDefault="00A864ED" w:rsidP="00A864ED">
            <w:pPr>
              <w:pStyle w:val="ListParagraph"/>
              <w:numPr>
                <w:ilvl w:val="0"/>
                <w:numId w:val="14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Otra palabra para "ley"</w:t>
            </w:r>
          </w:p>
          <w:p w14:paraId="01FC7C39" w14:textId="441A17A1" w:rsidR="00A864ED" w:rsidRPr="00B66FCB" w:rsidRDefault="00A864ED" w:rsidP="00A864ED">
            <w:pPr>
              <w:pStyle w:val="ListParagraph"/>
              <w:numPr>
                <w:ilvl w:val="0"/>
                <w:numId w:val="14"/>
              </w:numPr>
              <w:rPr>
                <w:rFonts w:ascii="Gotham Book" w:hAnsi="Gotham Book"/>
                <w:lang w:val="es-MX"/>
              </w:rPr>
            </w:pPr>
            <w:r w:rsidRPr="00B66FCB">
              <w:rPr>
                <w:rFonts w:ascii="Gotham Book" w:hAnsi="Gotham Book"/>
                <w:lang w:val="es-MX"/>
              </w:rPr>
              <w:t>Se aprobaron muchas leyes nuevas como parte del New Deal</w:t>
            </w:r>
          </w:p>
          <w:p w14:paraId="7C7A4F12" w14:textId="596E6A57" w:rsidR="00A95C70" w:rsidRPr="00B66FCB" w:rsidRDefault="00A864ED" w:rsidP="00DF4A5D">
            <w:pPr>
              <w:pStyle w:val="ListParagraph"/>
              <w:numPr>
                <w:ilvl w:val="0"/>
                <w:numId w:val="14"/>
              </w:numPr>
              <w:rPr>
                <w:rFonts w:ascii="Gotham Book" w:hAnsi="Gotham Book"/>
                <w:lang w:val="es-MX"/>
              </w:rPr>
            </w:pPr>
            <w:r w:rsidRPr="00B66FCB">
              <w:rPr>
                <w:rFonts w:ascii="Gotham Book" w:hAnsi="Gotham Book"/>
                <w:lang w:val="es-MX"/>
              </w:rPr>
              <w:t xml:space="preserve">Estas leyes pretendían estabilizar los bancos, regular las empresas y reducir el desempleo. </w:t>
            </w:r>
          </w:p>
        </w:tc>
      </w:tr>
      <w:tr w:rsidR="00A95C70" w:rsidRPr="00215819" w14:paraId="4DB93FC9" w14:textId="77777777" w:rsidTr="00B57BF1">
        <w:trPr>
          <w:trHeight w:val="1799"/>
        </w:trPr>
        <w:tc>
          <w:tcPr>
            <w:tcW w:w="3775" w:type="dxa"/>
            <w:vAlign w:val="center"/>
          </w:tcPr>
          <w:p w14:paraId="662A4134" w14:textId="77777777" w:rsidR="00A95C70" w:rsidRDefault="006228BE" w:rsidP="00B57BF1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(a) Nuevo Acuerdo</w:t>
            </w:r>
          </w:p>
          <w:p w14:paraId="7187DB66" w14:textId="77777777" w:rsidR="006228BE" w:rsidRDefault="006228BE" w:rsidP="00B57BF1">
            <w:pPr>
              <w:pStyle w:val="ListParagraph"/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(b) Desplome bursátil</w:t>
            </w:r>
          </w:p>
          <w:p w14:paraId="6717C9D3" w14:textId="77777777" w:rsidR="006228BE" w:rsidRDefault="006228BE" w:rsidP="00B57BF1">
            <w:pPr>
              <w:pStyle w:val="ListParagraph"/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(c) Regulación</w:t>
            </w:r>
          </w:p>
          <w:p w14:paraId="3ADB1BD8" w14:textId="00BFBEAA" w:rsidR="006228BE" w:rsidRPr="006228BE" w:rsidRDefault="006228BE" w:rsidP="00B57BF1">
            <w:pPr>
              <w:pStyle w:val="ListParagraph"/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(d) Auge y caída</w:t>
            </w:r>
          </w:p>
        </w:tc>
        <w:tc>
          <w:tcPr>
            <w:tcW w:w="5575" w:type="dxa"/>
            <w:vAlign w:val="center"/>
          </w:tcPr>
          <w:p w14:paraId="21A2A49E" w14:textId="7CBECF56" w:rsidR="00A864ED" w:rsidRDefault="00A864ED" w:rsidP="00A864ED">
            <w:pPr>
              <w:pStyle w:val="ListParagraph"/>
              <w:numPr>
                <w:ilvl w:val="0"/>
                <w:numId w:val="14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El plan del presidente Franklin D. Roosevelt para proporcionar ayuda, recuperación y reforma al pueblo estadounidense.</w:t>
            </w:r>
          </w:p>
          <w:p w14:paraId="09B5C929" w14:textId="2BFC2329" w:rsidR="00A864ED" w:rsidRDefault="00A864ED" w:rsidP="00A864ED">
            <w:pPr>
              <w:pStyle w:val="ListParagraph"/>
              <w:numPr>
                <w:ilvl w:val="0"/>
                <w:numId w:val="14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En Texas:</w:t>
            </w:r>
          </w:p>
          <w:p w14:paraId="0AF51B18" w14:textId="0300B49E" w:rsidR="00A864ED" w:rsidRDefault="00A864ED" w:rsidP="00A864ED">
            <w:pPr>
              <w:pStyle w:val="ListParagraph"/>
              <w:numPr>
                <w:ilvl w:val="0"/>
                <w:numId w:val="15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La Conservación Civil trabajó para abordar los desafíos relacionados con el Dust Bowl</w:t>
            </w:r>
          </w:p>
          <w:p w14:paraId="446E149B" w14:textId="638B3A4E" w:rsidR="00A864ED" w:rsidRPr="00A864ED" w:rsidRDefault="00A864ED" w:rsidP="00A864ED">
            <w:pPr>
              <w:pStyle w:val="ListParagraph"/>
              <w:numPr>
                <w:ilvl w:val="0"/>
                <w:numId w:val="15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La Administración de Electrificación Rural proporcionó electricidad asequible a las comunidades agrícolas.</w:t>
            </w:r>
          </w:p>
          <w:p w14:paraId="02C8001E" w14:textId="29C8F643" w:rsidR="00A95C70" w:rsidRPr="00215819" w:rsidRDefault="00A95C70" w:rsidP="00DF4A5D">
            <w:pPr>
              <w:rPr>
                <w:rFonts w:ascii="Gotham Book" w:hAnsi="Gotham Book"/>
              </w:rPr>
            </w:pPr>
          </w:p>
        </w:tc>
      </w:tr>
      <w:tr w:rsidR="00A95C70" w:rsidRPr="00215819" w14:paraId="6114C411" w14:textId="77777777" w:rsidTr="00B57BF1">
        <w:trPr>
          <w:trHeight w:val="1295"/>
        </w:trPr>
        <w:tc>
          <w:tcPr>
            <w:tcW w:w="3775" w:type="dxa"/>
            <w:vAlign w:val="center"/>
          </w:tcPr>
          <w:p w14:paraId="1F25266B" w14:textId="77777777" w:rsidR="00A95C70" w:rsidRDefault="00B57BF1" w:rsidP="00B57BF1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(a) Comisión de Bolsa y Valores</w:t>
            </w:r>
          </w:p>
          <w:p w14:paraId="6B72F0FD" w14:textId="2B98D88C" w:rsidR="00B57BF1" w:rsidRDefault="00B57BF1" w:rsidP="00B57BF1">
            <w:pPr>
              <w:pStyle w:val="ListParagraph"/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(b) Depresión económica</w:t>
            </w:r>
          </w:p>
          <w:p w14:paraId="32E828CB" w14:textId="77777777" w:rsidR="00B57BF1" w:rsidRDefault="00B57BF1" w:rsidP="00B57BF1">
            <w:pPr>
              <w:pStyle w:val="ListParagraph"/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(c) Mercado bursátil</w:t>
            </w:r>
          </w:p>
          <w:p w14:paraId="56D0E766" w14:textId="2B18EFE8" w:rsidR="00B57BF1" w:rsidRPr="00215819" w:rsidRDefault="00B57BF1" w:rsidP="00B57BF1">
            <w:pPr>
              <w:pStyle w:val="ListParagraph"/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(d) Sam Rayburn</w:t>
            </w:r>
          </w:p>
        </w:tc>
        <w:tc>
          <w:tcPr>
            <w:tcW w:w="5575" w:type="dxa"/>
            <w:vAlign w:val="center"/>
          </w:tcPr>
          <w:p w14:paraId="50A1D040" w14:textId="0D2C1B3C" w:rsidR="00A864ED" w:rsidRDefault="00A864ED" w:rsidP="00A864ED">
            <w:pPr>
              <w:pStyle w:val="ListParagraph"/>
              <w:numPr>
                <w:ilvl w:val="0"/>
                <w:numId w:val="16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Un sistema financiero en Nueva York</w:t>
            </w:r>
          </w:p>
          <w:p w14:paraId="34F1A492" w14:textId="30C7916E" w:rsidR="00A864ED" w:rsidRDefault="00A864ED" w:rsidP="00A864ED">
            <w:pPr>
              <w:pStyle w:val="ListParagraph"/>
              <w:numPr>
                <w:ilvl w:val="0"/>
                <w:numId w:val="16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La gente puede comprar acciones de diferentes empresas y obtener beneficios cuando la empresa funciona bien.</w:t>
            </w:r>
          </w:p>
          <w:p w14:paraId="478019C3" w14:textId="2A0B8A9A" w:rsidR="0024686D" w:rsidRPr="00A864ED" w:rsidRDefault="00A864ED" w:rsidP="00DF4A5D">
            <w:pPr>
              <w:pStyle w:val="ListParagraph"/>
              <w:numPr>
                <w:ilvl w:val="0"/>
                <w:numId w:val="16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En 1929, este sistema financiero colapsó, dando inicio a la Gran Depresión.</w:t>
            </w:r>
          </w:p>
          <w:p w14:paraId="274A1BAF" w14:textId="2013E94D" w:rsidR="0024686D" w:rsidRPr="00215819" w:rsidRDefault="0024686D" w:rsidP="00DF4A5D">
            <w:pPr>
              <w:rPr>
                <w:rFonts w:ascii="Gotham Book" w:hAnsi="Gotham Book"/>
              </w:rPr>
            </w:pPr>
          </w:p>
        </w:tc>
      </w:tr>
      <w:tr w:rsidR="00A95C70" w:rsidRPr="00215819" w14:paraId="6A1B958C" w14:textId="77777777" w:rsidTr="00B57BF1">
        <w:trPr>
          <w:trHeight w:val="2060"/>
        </w:trPr>
        <w:tc>
          <w:tcPr>
            <w:tcW w:w="3775" w:type="dxa"/>
            <w:vAlign w:val="center"/>
          </w:tcPr>
          <w:p w14:paraId="03A0C7B2" w14:textId="77777777" w:rsidR="00A95C70" w:rsidRDefault="00B57BF1" w:rsidP="00B57BF1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lastRenderedPageBreak/>
              <w:t>(a) Industria petrolera</w:t>
            </w:r>
          </w:p>
          <w:p w14:paraId="408AF86B" w14:textId="77777777" w:rsidR="00B57BF1" w:rsidRDefault="00B57BF1" w:rsidP="00B57BF1">
            <w:pPr>
              <w:pStyle w:val="ListParagraph"/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(b) Auge y caída</w:t>
            </w:r>
          </w:p>
          <w:p w14:paraId="721319D1" w14:textId="77777777" w:rsidR="00B57BF1" w:rsidRDefault="00B57BF1" w:rsidP="00B57BF1">
            <w:pPr>
              <w:pStyle w:val="ListParagraph"/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(c) New Deal</w:t>
            </w:r>
          </w:p>
          <w:p w14:paraId="74B2A28E" w14:textId="3BC8822C" w:rsidR="00B57BF1" w:rsidRPr="00215819" w:rsidRDefault="00B57BF1" w:rsidP="00B57BF1">
            <w:pPr>
              <w:pStyle w:val="ListParagraph"/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(d) Reglamentos</w:t>
            </w:r>
          </w:p>
        </w:tc>
        <w:tc>
          <w:tcPr>
            <w:tcW w:w="5575" w:type="dxa"/>
            <w:vAlign w:val="center"/>
          </w:tcPr>
          <w:p w14:paraId="45B4391A" w14:textId="03B4D9AC" w:rsidR="00A864ED" w:rsidRDefault="00030B58" w:rsidP="00A864ED">
            <w:pPr>
              <w:pStyle w:val="ListParagraph"/>
              <w:numPr>
                <w:ilvl w:val="0"/>
                <w:numId w:val="16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Un ciclo económico de crecimiento y declive</w:t>
            </w:r>
          </w:p>
          <w:p w14:paraId="01ED89B3" w14:textId="36392580" w:rsidR="00030B58" w:rsidRDefault="00030B58" w:rsidP="00A864ED">
            <w:pPr>
              <w:pStyle w:val="ListParagraph"/>
              <w:numPr>
                <w:ilvl w:val="0"/>
                <w:numId w:val="16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Durante la Gran Depresión, los yacimientos petrolíferos del este de Texas encontraron petróleo, produciendo enormes cantidades de petróleo e inundando el mercado.</w:t>
            </w:r>
          </w:p>
          <w:p w14:paraId="04130E63" w14:textId="2414E836" w:rsidR="00A95C70" w:rsidRPr="00030B58" w:rsidRDefault="00030B58" w:rsidP="00DF4A5D">
            <w:pPr>
              <w:pStyle w:val="ListParagraph"/>
              <w:numPr>
                <w:ilvl w:val="0"/>
                <w:numId w:val="16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El precio del petróleo bajó, provocando una crisis en la industria petrolera.</w:t>
            </w:r>
          </w:p>
        </w:tc>
      </w:tr>
      <w:tr w:rsidR="00A95C70" w:rsidRPr="00215819" w14:paraId="0011460C" w14:textId="77777777" w:rsidTr="00B57BF1">
        <w:trPr>
          <w:trHeight w:val="1700"/>
        </w:trPr>
        <w:tc>
          <w:tcPr>
            <w:tcW w:w="3775" w:type="dxa"/>
            <w:vAlign w:val="center"/>
          </w:tcPr>
          <w:p w14:paraId="34DE9890" w14:textId="77777777" w:rsidR="00A95C70" w:rsidRDefault="00B57BF1" w:rsidP="00B57BF1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(a) Dust Bowl</w:t>
            </w:r>
          </w:p>
          <w:p w14:paraId="02854017" w14:textId="77777777" w:rsidR="00B57BF1" w:rsidRDefault="00B57BF1" w:rsidP="00B57BF1">
            <w:pPr>
              <w:pStyle w:val="ListParagraph"/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(b) Erosión</w:t>
            </w:r>
          </w:p>
          <w:p w14:paraId="29A04EE9" w14:textId="77777777" w:rsidR="00B57BF1" w:rsidRDefault="00B57BF1" w:rsidP="00B57BF1">
            <w:pPr>
              <w:pStyle w:val="ListParagraph"/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(c) Esfuerzos de conservación</w:t>
            </w:r>
          </w:p>
          <w:p w14:paraId="3F4514CB" w14:textId="767F986C" w:rsidR="00B57BF1" w:rsidRPr="00215819" w:rsidRDefault="00B57BF1" w:rsidP="00B57BF1">
            <w:pPr>
              <w:pStyle w:val="ListParagraph"/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(d) Ecología</w:t>
            </w:r>
          </w:p>
        </w:tc>
        <w:tc>
          <w:tcPr>
            <w:tcW w:w="5575" w:type="dxa"/>
            <w:vAlign w:val="center"/>
          </w:tcPr>
          <w:p w14:paraId="50748A2F" w14:textId="4207966D" w:rsidR="00030B58" w:rsidRDefault="00030B58" w:rsidP="00030B58">
            <w:pPr>
              <w:pStyle w:val="ListParagraph"/>
              <w:numPr>
                <w:ilvl w:val="0"/>
                <w:numId w:val="16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Tormentas masivas de tierra en las Grandes Llanuras durante los años 30.</w:t>
            </w:r>
          </w:p>
          <w:p w14:paraId="259EA0B7" w14:textId="77777777" w:rsidR="00030B58" w:rsidRDefault="00030B58" w:rsidP="00DF4A5D">
            <w:pPr>
              <w:pStyle w:val="ListParagraph"/>
              <w:numPr>
                <w:ilvl w:val="0"/>
                <w:numId w:val="16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Las tormentas fueron causadas por la eliminación de pastos autóctonos por agricultores y ganaderos, combinada con un prolongado periodo de sequía.</w:t>
            </w:r>
          </w:p>
          <w:p w14:paraId="583B9007" w14:textId="3A652655" w:rsidR="00A95C70" w:rsidRPr="00030B58" w:rsidRDefault="00030B58" w:rsidP="00DF4A5D">
            <w:pPr>
              <w:pStyle w:val="ListParagraph"/>
              <w:numPr>
                <w:ilvl w:val="0"/>
                <w:numId w:val="16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Los fuertes vientos erosionaron el suelo seco, creando tormentas de tierra. </w:t>
            </w:r>
          </w:p>
        </w:tc>
      </w:tr>
      <w:tr w:rsidR="00A95C70" w:rsidRPr="00215819" w14:paraId="65136387" w14:textId="77777777" w:rsidTr="00B57BF1">
        <w:trPr>
          <w:trHeight w:val="1880"/>
        </w:trPr>
        <w:tc>
          <w:tcPr>
            <w:tcW w:w="3775" w:type="dxa"/>
            <w:vAlign w:val="center"/>
          </w:tcPr>
          <w:p w14:paraId="5EAD0070" w14:textId="77777777" w:rsidR="00A95C70" w:rsidRDefault="00B57BF1" w:rsidP="00B57BF1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(a) Sam Rayburn</w:t>
            </w:r>
          </w:p>
          <w:p w14:paraId="6ED302F0" w14:textId="77777777" w:rsidR="00B57BF1" w:rsidRDefault="00B57BF1" w:rsidP="00B57BF1">
            <w:pPr>
              <w:pStyle w:val="ListParagraph"/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(b) John Nance Garner</w:t>
            </w:r>
          </w:p>
          <w:p w14:paraId="37EE7DC1" w14:textId="6338D8AD" w:rsidR="00B57BF1" w:rsidRDefault="00B57BF1" w:rsidP="00B57BF1">
            <w:pPr>
              <w:pStyle w:val="ListParagraph"/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(c) Lyndon B. Johnson</w:t>
            </w:r>
          </w:p>
          <w:p w14:paraId="31B8E43F" w14:textId="52A71AFF" w:rsidR="00B57BF1" w:rsidRPr="00215819" w:rsidRDefault="00B57BF1" w:rsidP="00B57BF1">
            <w:pPr>
              <w:pStyle w:val="ListParagraph"/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(d) Franklin D. Roosevelt</w:t>
            </w:r>
          </w:p>
        </w:tc>
        <w:tc>
          <w:tcPr>
            <w:tcW w:w="5575" w:type="dxa"/>
            <w:vAlign w:val="center"/>
          </w:tcPr>
          <w:p w14:paraId="5E2BFEDB" w14:textId="77777777" w:rsidR="00030B58" w:rsidRDefault="00030B58" w:rsidP="00030B58">
            <w:pPr>
              <w:pStyle w:val="ListParagraph"/>
              <w:numPr>
                <w:ilvl w:val="0"/>
                <w:numId w:val="16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Un tejano que sirvió quince mandatos en el estado y la legislatura de EE. UU.</w:t>
            </w:r>
          </w:p>
          <w:p w14:paraId="56A72BF4" w14:textId="77777777" w:rsidR="00030B58" w:rsidRDefault="00030B58" w:rsidP="00030B58">
            <w:pPr>
              <w:pStyle w:val="ListParagraph"/>
              <w:numPr>
                <w:ilvl w:val="0"/>
                <w:numId w:val="16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También fue vicepresidente de Franklin D. Roosevelt. </w:t>
            </w:r>
          </w:p>
          <w:p w14:paraId="1D190CF9" w14:textId="55F814F7" w:rsidR="00A95C70" w:rsidRPr="00030B58" w:rsidRDefault="00030B58" w:rsidP="00030B58">
            <w:pPr>
              <w:pStyle w:val="ListParagraph"/>
              <w:numPr>
                <w:ilvl w:val="0"/>
                <w:numId w:val="16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Ayudó a aprobar muchas leyes importantes del New Deal. </w:t>
            </w:r>
          </w:p>
        </w:tc>
      </w:tr>
      <w:tr w:rsidR="00A95C70" w:rsidRPr="00215819" w14:paraId="27B89E00" w14:textId="77777777" w:rsidTr="00B55BB1">
        <w:trPr>
          <w:trHeight w:val="2006"/>
        </w:trPr>
        <w:tc>
          <w:tcPr>
            <w:tcW w:w="3775" w:type="dxa"/>
            <w:vAlign w:val="center"/>
          </w:tcPr>
          <w:p w14:paraId="3F1EE72F" w14:textId="77777777" w:rsidR="00A95C70" w:rsidRDefault="00B57BF1" w:rsidP="00B57BF1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(a) Quiebras bancarias</w:t>
            </w:r>
          </w:p>
          <w:p w14:paraId="66E2B353" w14:textId="6301AED8" w:rsidR="00B57BF1" w:rsidRDefault="00B57BF1" w:rsidP="00B57BF1">
            <w:pPr>
              <w:pStyle w:val="ListParagraph"/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(b) Depresión económica</w:t>
            </w:r>
          </w:p>
          <w:p w14:paraId="0201604C" w14:textId="77777777" w:rsidR="00B57BF1" w:rsidRDefault="00B57BF1" w:rsidP="00B57BF1">
            <w:pPr>
              <w:pStyle w:val="ListParagraph"/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(c) Desempleo</w:t>
            </w:r>
          </w:p>
          <w:p w14:paraId="0C472B89" w14:textId="2FB9A17C" w:rsidR="00B57BF1" w:rsidRPr="00215819" w:rsidRDefault="00B57BF1" w:rsidP="00B57BF1">
            <w:pPr>
              <w:pStyle w:val="ListParagraph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(d) Alivio, recuperación y reforma.</w:t>
            </w:r>
          </w:p>
        </w:tc>
        <w:tc>
          <w:tcPr>
            <w:tcW w:w="5575" w:type="dxa"/>
            <w:vAlign w:val="center"/>
          </w:tcPr>
          <w:p w14:paraId="78A63AE4" w14:textId="77777777" w:rsidR="00030B58" w:rsidRDefault="00030B58" w:rsidP="00030B58">
            <w:pPr>
              <w:pStyle w:val="ListParagraph"/>
              <w:numPr>
                <w:ilvl w:val="0"/>
                <w:numId w:val="16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El número o porcentaje de adultos que están sin trabajo en un periodo dado. </w:t>
            </w:r>
          </w:p>
          <w:p w14:paraId="215DD4C7" w14:textId="1A1D7F38" w:rsidR="00A95C70" w:rsidRPr="00030B58" w:rsidRDefault="00535D5B" w:rsidP="00030B58">
            <w:pPr>
              <w:pStyle w:val="ListParagraph"/>
              <w:numPr>
                <w:ilvl w:val="0"/>
                <w:numId w:val="16"/>
              </w:numPr>
              <w:rPr>
                <w:rFonts w:ascii="Gotham Book" w:hAnsi="Gotham Book"/>
              </w:rPr>
            </w:pPr>
            <w:r w:rsidRPr="00030B58">
              <w:rPr>
                <w:rFonts w:ascii="Gotham Book" w:hAnsi="Gotham Book"/>
              </w:rPr>
              <w:t xml:space="preserve">En el apogeo de la Gran Depresión, el 25% de los estadounidenses estaban sin trabajo. </w:t>
            </w:r>
          </w:p>
        </w:tc>
      </w:tr>
      <w:tr w:rsidR="0024686D" w:rsidRPr="00215819" w14:paraId="46EA887E" w14:textId="77777777" w:rsidTr="00B55BB1">
        <w:trPr>
          <w:trHeight w:val="2240"/>
        </w:trPr>
        <w:tc>
          <w:tcPr>
            <w:tcW w:w="3775" w:type="dxa"/>
            <w:vAlign w:val="center"/>
          </w:tcPr>
          <w:p w14:paraId="21E98300" w14:textId="77777777" w:rsidR="00B57BF1" w:rsidRDefault="00B57BF1" w:rsidP="00B57BF1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(a) Sam Rayburn</w:t>
            </w:r>
          </w:p>
          <w:p w14:paraId="16536036" w14:textId="77777777" w:rsidR="00B57BF1" w:rsidRDefault="00B57BF1" w:rsidP="00B57BF1">
            <w:pPr>
              <w:pStyle w:val="ListParagraph"/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(b) John Nance Garner</w:t>
            </w:r>
          </w:p>
          <w:p w14:paraId="179EAD7E" w14:textId="77777777" w:rsidR="00B57BF1" w:rsidRDefault="00B57BF1" w:rsidP="00B57BF1">
            <w:pPr>
              <w:pStyle w:val="ListParagraph"/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(c) Lyndon B. Johnson</w:t>
            </w:r>
          </w:p>
          <w:p w14:paraId="3E3A124F" w14:textId="3D728541" w:rsidR="0024686D" w:rsidRPr="00215819" w:rsidRDefault="00B57BF1" w:rsidP="00B57BF1">
            <w:pPr>
              <w:pStyle w:val="ListParagraph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(d) Franklin D. Roosevelt</w:t>
            </w:r>
          </w:p>
        </w:tc>
        <w:tc>
          <w:tcPr>
            <w:tcW w:w="5575" w:type="dxa"/>
            <w:vAlign w:val="center"/>
          </w:tcPr>
          <w:p w14:paraId="4B3FBB58" w14:textId="77777777" w:rsidR="00030B58" w:rsidRDefault="00030B58" w:rsidP="00030B58">
            <w:pPr>
              <w:pStyle w:val="ListParagraph"/>
              <w:numPr>
                <w:ilvl w:val="0"/>
                <w:numId w:val="16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Sirvió 48 años en la Cámara de Representantes de los Estados Unidos. </w:t>
            </w:r>
          </w:p>
          <w:p w14:paraId="653B0182" w14:textId="77777777" w:rsidR="00030B58" w:rsidRDefault="00030B58" w:rsidP="00030B58">
            <w:pPr>
              <w:pStyle w:val="ListParagraph"/>
              <w:numPr>
                <w:ilvl w:val="0"/>
                <w:numId w:val="16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Fue el presidente de la Cámara con más años de servicio.</w:t>
            </w:r>
          </w:p>
          <w:p w14:paraId="54DD3FEF" w14:textId="23B5BEA8" w:rsidR="0024686D" w:rsidRPr="00030B58" w:rsidRDefault="0024686D" w:rsidP="00030B58">
            <w:pPr>
              <w:pStyle w:val="ListParagraph"/>
              <w:numPr>
                <w:ilvl w:val="0"/>
                <w:numId w:val="16"/>
              </w:numPr>
              <w:rPr>
                <w:rFonts w:ascii="Gotham Book" w:hAnsi="Gotham Book"/>
              </w:rPr>
            </w:pPr>
            <w:r w:rsidRPr="00030B58">
              <w:rPr>
                <w:rFonts w:ascii="Gotham Book" w:hAnsi="Gotham Book"/>
              </w:rPr>
              <w:t xml:space="preserve">Ayudó a aprobar muchas leyes importantes del New Deal, incluida la Administración de Electrificación Rural. </w:t>
            </w:r>
          </w:p>
        </w:tc>
      </w:tr>
    </w:tbl>
    <w:p w14:paraId="70923951" w14:textId="77777777" w:rsidR="00A95C70" w:rsidRPr="00D804F1" w:rsidRDefault="00A95C70" w:rsidP="00A95C70">
      <w:pPr>
        <w:rPr>
          <w:rFonts w:ascii="Gotham Book" w:hAnsi="Gotham Book"/>
          <w:sz w:val="8"/>
          <w:szCs w:val="8"/>
        </w:rPr>
      </w:pPr>
    </w:p>
    <w:p w14:paraId="1B672704" w14:textId="77777777" w:rsidR="00A95C70" w:rsidRPr="00215819" w:rsidRDefault="00A95C70" w:rsidP="00A95C70">
      <w:pPr>
        <w:rPr>
          <w:rFonts w:ascii="Gotham Book" w:hAnsi="Gotham Book"/>
        </w:rPr>
      </w:pPr>
    </w:p>
    <w:p w14:paraId="256DE727" w14:textId="76B86CB2" w:rsidR="00030B58" w:rsidRDefault="00A95C70" w:rsidP="00A95C70">
      <w:pPr>
        <w:rPr>
          <w:rFonts w:ascii="Gotham Book" w:hAnsi="Gotham Book"/>
        </w:rPr>
      </w:pPr>
      <w:r w:rsidRPr="00215819">
        <w:rPr>
          <w:rFonts w:ascii="Gotham Book" w:hAnsi="Gotham Book"/>
        </w:rPr>
        <w:t xml:space="preserve"> </w:t>
      </w:r>
    </w:p>
    <w:p w14:paraId="7DEFBB7B" w14:textId="77777777" w:rsidR="00B55BB1" w:rsidRDefault="00B55BB1" w:rsidP="00A95C70">
      <w:pPr>
        <w:rPr>
          <w:rFonts w:ascii="Gotham Book" w:hAnsi="Gotham Book"/>
        </w:rPr>
      </w:pPr>
    </w:p>
    <w:p w14:paraId="039E1A8F" w14:textId="77777777" w:rsidR="00B55BB1" w:rsidRDefault="00B55BB1" w:rsidP="00A95C70">
      <w:pPr>
        <w:rPr>
          <w:rFonts w:ascii="Gotham Book" w:hAnsi="Gotham Book"/>
        </w:rPr>
      </w:pPr>
    </w:p>
    <w:p w14:paraId="7F7DFA17" w14:textId="77777777" w:rsidR="00B55BB1" w:rsidRPr="00B57BF1" w:rsidRDefault="00B55BB1" w:rsidP="00A95C70">
      <w:pPr>
        <w:rPr>
          <w:rFonts w:ascii="Gotham Book" w:hAnsi="Gotham Book"/>
          <w:sz w:val="8"/>
          <w:szCs w:val="8"/>
        </w:rPr>
      </w:pPr>
    </w:p>
    <w:p w14:paraId="2C5DD417" w14:textId="71240AF5" w:rsidR="00A95C70" w:rsidRPr="00215819" w:rsidRDefault="00A95C70" w:rsidP="00A95C70">
      <w:pPr>
        <w:rPr>
          <w:rFonts w:ascii="Gotham Book" w:hAnsi="Gotham Book"/>
        </w:rPr>
      </w:pPr>
      <w:r w:rsidRPr="00215819">
        <w:rPr>
          <w:rFonts w:ascii="Gotham Book" w:hAnsi="Gotham Book"/>
          <w:b/>
          <w:bCs/>
          <w:sz w:val="32"/>
          <w:szCs w:val="32"/>
        </w:rPr>
        <w:lastRenderedPageBreak/>
        <w:t>Parte III: Coincidencia de causa y efecto</w:t>
      </w:r>
    </w:p>
    <w:p w14:paraId="269E4016" w14:textId="66F40D3D" w:rsidR="00A95C70" w:rsidRPr="00215819" w:rsidRDefault="00A95C70" w:rsidP="00A95C70">
      <w:pPr>
        <w:rPr>
          <w:rFonts w:ascii="Gotham Book" w:hAnsi="Gotham Book"/>
        </w:rPr>
      </w:pPr>
      <w:r w:rsidRPr="00215819">
        <w:rPr>
          <w:rFonts w:ascii="Gotham Book" w:hAnsi="Gotham Book"/>
        </w:rPr>
        <w:t xml:space="preserve">La columna izquierda contiene eventos significativos de la Gran Depresión. La columna de la derecha muestra el efecto de cada evento. Empareja cada causa a la izquierda con su efecto correcto a la derecha. </w:t>
      </w:r>
    </w:p>
    <w:p w14:paraId="200D5BA5" w14:textId="77777777" w:rsidR="00A95C70" w:rsidRPr="00215819" w:rsidRDefault="00A95C70" w:rsidP="00A95C70">
      <w:pPr>
        <w:pStyle w:val="ListParagraph"/>
        <w:numPr>
          <w:ilvl w:val="0"/>
          <w:numId w:val="2"/>
        </w:numPr>
        <w:rPr>
          <w:rFonts w:ascii="Gotham Book" w:hAnsi="Gotham Book"/>
        </w:rPr>
        <w:sectPr w:rsidR="00A95C70" w:rsidRPr="00215819" w:rsidSect="00A95C70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0"/>
        <w:gridCol w:w="5750"/>
      </w:tblGrid>
      <w:tr w:rsidR="009B56D4" w14:paraId="650329C7" w14:textId="77777777" w:rsidTr="005D5FFF">
        <w:tc>
          <w:tcPr>
            <w:tcW w:w="3960" w:type="dxa"/>
          </w:tcPr>
          <w:p w14:paraId="78946321" w14:textId="6C0AE8EF" w:rsidR="005D5FFF" w:rsidRDefault="00030B58" w:rsidP="00561B0E">
            <w:pPr>
              <w:pStyle w:val="ListParagraph"/>
              <w:numPr>
                <w:ilvl w:val="0"/>
                <w:numId w:val="4"/>
              </w:numPr>
              <w:spacing w:before="240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La economía se ralentizó en 1929 y las personas que participaban en la bolsa entraron en pánico y vendieron todas sus acciones. </w:t>
            </w:r>
          </w:p>
          <w:p w14:paraId="7256866D" w14:textId="77777777" w:rsidR="00561B0E" w:rsidRDefault="00561B0E" w:rsidP="00561B0E">
            <w:pPr>
              <w:pStyle w:val="ListParagraph"/>
              <w:spacing w:before="240"/>
              <w:rPr>
                <w:rFonts w:ascii="Gotham Book" w:hAnsi="Gotham Book"/>
              </w:rPr>
            </w:pPr>
          </w:p>
          <w:p w14:paraId="6EA25490" w14:textId="71982A0E" w:rsidR="00561B0E" w:rsidRDefault="00BD447C" w:rsidP="00561B0E">
            <w:pPr>
              <w:pStyle w:val="ListParagraph"/>
              <w:numPr>
                <w:ilvl w:val="0"/>
                <w:numId w:val="4"/>
              </w:numPr>
              <w:spacing w:before="240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Décadas de prácticas agrícolas y de pastoreo dañinas eliminaron las hierbas nativas de las Grandes Llanuras. </w:t>
            </w:r>
          </w:p>
          <w:p w14:paraId="0736C2CE" w14:textId="77777777" w:rsidR="00561B0E" w:rsidRPr="00561B0E" w:rsidRDefault="00561B0E" w:rsidP="00561B0E">
            <w:pPr>
              <w:spacing w:before="240"/>
              <w:rPr>
                <w:rFonts w:ascii="Gotham Book" w:hAnsi="Gotham Book"/>
                <w:sz w:val="4"/>
                <w:szCs w:val="4"/>
              </w:rPr>
            </w:pPr>
          </w:p>
          <w:p w14:paraId="13E57210" w14:textId="5093D83E" w:rsidR="00BD447C" w:rsidRDefault="00BD447C" w:rsidP="00302AEB">
            <w:pPr>
              <w:pStyle w:val="ListParagraph"/>
              <w:numPr>
                <w:ilvl w:val="0"/>
                <w:numId w:val="4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Millones de estadounidenses enfrentaron graves dificultades económicas durante la Gran Depresión. Necesitaban más ayuda de la que organizaciones como iglesias o comunidades podían ofrecer.</w:t>
            </w:r>
          </w:p>
          <w:p w14:paraId="3A985B9E" w14:textId="76D89AD0" w:rsidR="00561B0E" w:rsidRPr="00561B0E" w:rsidRDefault="00B34D35" w:rsidP="00561B0E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AB18EBD" wp14:editId="44E5E547">
                      <wp:simplePos x="0" y="0"/>
                      <wp:positionH relativeFrom="column">
                        <wp:posOffset>223520</wp:posOffset>
                      </wp:positionH>
                      <wp:positionV relativeFrom="paragraph">
                        <wp:posOffset>36195</wp:posOffset>
                      </wp:positionV>
                      <wp:extent cx="260350" cy="279400"/>
                      <wp:effectExtent l="0" t="0" r="25400" b="25400"/>
                      <wp:wrapNone/>
                      <wp:docPr id="1261914028" name="Rectangle 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350" cy="279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55054F" w14:textId="1F20B4FA" w:rsidR="00B34D35" w:rsidRPr="00B34D35" w:rsidRDefault="00B34D35" w:rsidP="00B34D35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B34D35">
                                    <w:rPr>
                                      <w:color w:val="000000" w:themeColor="text1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adec="http://schemas.microsoft.com/office/drawing/2017/decorative" xmlns:a="http://schemas.openxmlformats.org/drawingml/2006/main">
                  <w:pict>
                    <v:rect id="Rectangle 1" style="position:absolute;margin-left:17.6pt;margin-top:2.85pt;width:20.5pt;height:2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lt="&quot;&quot;" o:spid="_x0000_s1026" fillcolor="white [3212]" strokecolor="white [3212]" strokeweight="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" w14:anchorId="7AB18EBD">
                      <v:textbox>
                        <w:txbxContent>
                          <w:p w:rsidRPr="00B34D35" w:rsidR="00B34D35" w:rsidP="00B34D35" w:rsidRDefault="00B34D35" w14:paraId="5C55054F" w14:textId="1F20B4F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B34D35">
                              <w:rPr>
                                <w:color w:val="000000" w:themeColor="text1"/>
                                <w:lang w:val="Spanish"/>
                              </w:rPr>
                              <w:t>D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6107908" w14:textId="2F02192A" w:rsidR="00561B0E" w:rsidRDefault="00561B0E" w:rsidP="00302AEB">
            <w:pPr>
              <w:pStyle w:val="ListParagraph"/>
              <w:numPr>
                <w:ilvl w:val="0"/>
                <w:numId w:val="4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Un programa del New Deal llamado Rural Electrification Administration (REA) ayudó a llevar electricidad asequible a las zonas rurales.</w:t>
            </w:r>
          </w:p>
          <w:p w14:paraId="44A4C6C5" w14:textId="1A061848" w:rsidR="00561B0E" w:rsidRPr="00561B0E" w:rsidRDefault="00561B0E" w:rsidP="00561B0E">
            <w:pPr>
              <w:rPr>
                <w:rFonts w:ascii="Gotham Book" w:hAnsi="Gotham Book"/>
              </w:rPr>
            </w:pPr>
          </w:p>
          <w:p w14:paraId="7133ED57" w14:textId="311DF824" w:rsidR="00561B0E" w:rsidRDefault="00561B0E" w:rsidP="00302AEB">
            <w:pPr>
              <w:pStyle w:val="ListParagraph"/>
              <w:numPr>
                <w:ilvl w:val="0"/>
                <w:numId w:val="4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El Cuerpo Civil de Conservación (CCC) fue creado como parte del New Deal para proteger y preservar el medio ambiente. </w:t>
            </w:r>
          </w:p>
          <w:p w14:paraId="7915AC77" w14:textId="7E8C1EF8" w:rsidR="00561B0E" w:rsidRPr="00561B0E" w:rsidRDefault="00B34D35" w:rsidP="00561B0E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B56FB09" wp14:editId="37E73E13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19050</wp:posOffset>
                      </wp:positionV>
                      <wp:extent cx="254000" cy="279400"/>
                      <wp:effectExtent l="0" t="0" r="12700" b="25400"/>
                      <wp:wrapNone/>
                      <wp:docPr id="1793952258" name="Rectangle 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79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3CA8D3" w14:textId="1EE7E316" w:rsidR="00B34D35" w:rsidRPr="00B34D35" w:rsidRDefault="00B34D35" w:rsidP="00B34D35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adec="http://schemas.microsoft.com/office/drawing/2017/decorative" xmlns:a="http://schemas.openxmlformats.org/drawingml/2006/main">
                  <w:pict>
                    <v:rect id="_x0000_s1027" style="position:absolute;margin-left:17.1pt;margin-top:1.5pt;width:20pt;height:2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lt="&quot;&quot;" fillcolor="white [3212]" strokecolor="white [3212]" strokeweight="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" w14:anchorId="2B56FB09">
                      <v:textbox>
                        <w:txbxContent>
                          <w:p w:rsidRPr="00B34D35" w:rsidR="00B34D35" w:rsidP="00B34D35" w:rsidRDefault="00B34D35" w14:paraId="503CA8D3" w14:textId="1EE7E31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lang w:val="Spanish"/>
                              </w:rPr>
                              <w:t>C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BA9FAEE" w14:textId="652326EA" w:rsidR="00561B0E" w:rsidRPr="009A657D" w:rsidRDefault="00561B0E" w:rsidP="00302AEB">
            <w:pPr>
              <w:pStyle w:val="ListParagraph"/>
              <w:numPr>
                <w:ilvl w:val="0"/>
                <w:numId w:val="4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Los yacimientos petrolíferos del este de Texas </w:t>
            </w:r>
            <w:r>
              <w:rPr>
                <w:rFonts w:ascii="Gotham Book" w:hAnsi="Gotham Book"/>
              </w:rPr>
              <w:lastRenderedPageBreak/>
              <w:t>sufrieron grandes hallazgos durante la década de 1930.</w:t>
            </w:r>
          </w:p>
        </w:tc>
        <w:tc>
          <w:tcPr>
            <w:tcW w:w="5750" w:type="dxa"/>
          </w:tcPr>
          <w:p w14:paraId="32C4F65C" w14:textId="0E89223F" w:rsidR="00BD447C" w:rsidRDefault="00561B0E" w:rsidP="00302AEB">
            <w:pPr>
              <w:pStyle w:val="ListParagraph"/>
              <w:numPr>
                <w:ilvl w:val="0"/>
                <w:numId w:val="5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lastRenderedPageBreak/>
              <w:t>Como resultado, el presidente Roosevelt estableció el "New Deal" para proporcionar alivio, recuperación y reforma a las personas que enfrentaban dificultades económicas. Los programas del New Deal ayudaron a estabilizar los bancos, regular los mercados y crear empleo a millones de personas.</w:t>
            </w:r>
          </w:p>
          <w:p w14:paraId="4962ECB6" w14:textId="77777777" w:rsidR="00561B0E" w:rsidRPr="00561B0E" w:rsidRDefault="00561B0E" w:rsidP="00561B0E">
            <w:pPr>
              <w:ind w:left="360"/>
              <w:rPr>
                <w:rFonts w:ascii="Gotham Book" w:hAnsi="Gotham Book"/>
              </w:rPr>
            </w:pPr>
          </w:p>
          <w:p w14:paraId="14E55463" w14:textId="6D6ED737" w:rsidR="009B56D4" w:rsidRDefault="009B56D4" w:rsidP="00302AEB">
            <w:pPr>
              <w:pStyle w:val="ListParagraph"/>
              <w:numPr>
                <w:ilvl w:val="0"/>
                <w:numId w:val="5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Como resultado, el precio de las acciones cayó y se perdieron millones de dólares. Los bancos quebraron, cerraron negocios y millones perdieron sus empleos. Este periodo se conoció como la Gran Depresión y duró durante toda la década de 1930.</w:t>
            </w:r>
          </w:p>
          <w:p w14:paraId="7EC60938" w14:textId="77777777" w:rsidR="00561B0E" w:rsidRPr="00561B0E" w:rsidRDefault="00561B0E" w:rsidP="00561B0E">
            <w:pPr>
              <w:rPr>
                <w:rFonts w:ascii="Gotham Book" w:hAnsi="Gotham Book"/>
              </w:rPr>
            </w:pPr>
          </w:p>
          <w:p w14:paraId="501D35CD" w14:textId="3DFAF7DC" w:rsidR="00561B0E" w:rsidRDefault="00561B0E" w:rsidP="00302AEB">
            <w:pPr>
              <w:pStyle w:val="ListParagraph"/>
              <w:numPr>
                <w:ilvl w:val="0"/>
                <w:numId w:val="5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Como resultado, la sobreproducción de petróleo inundó el mercado. Esto redujo drásticamente el valor del petróleo y provocó una crisis en la industria petrolera en Texas y Estados Unidos. </w:t>
            </w:r>
          </w:p>
          <w:p w14:paraId="4627D4F6" w14:textId="77777777" w:rsidR="00561B0E" w:rsidRPr="00561B0E" w:rsidRDefault="00561B0E" w:rsidP="00561B0E">
            <w:pPr>
              <w:rPr>
                <w:rFonts w:ascii="Gotham Book" w:hAnsi="Gotham Book"/>
              </w:rPr>
            </w:pPr>
          </w:p>
          <w:p w14:paraId="167E24B8" w14:textId="60039B4C" w:rsidR="00561B0E" w:rsidRDefault="00561B0E" w:rsidP="00302AEB">
            <w:pPr>
              <w:pStyle w:val="ListParagraph"/>
              <w:numPr>
                <w:ilvl w:val="0"/>
                <w:numId w:val="5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Como resultado, el número de granjas texanas con acceso a la electricidad aumentó del 2% en los años 30 a casi el 80% en los años 50. Esto mejoró el nivel de vida en las comunidades agrícolas de Texas. </w:t>
            </w:r>
          </w:p>
          <w:p w14:paraId="5982314F" w14:textId="77777777" w:rsidR="00561B0E" w:rsidRPr="00561B0E" w:rsidRDefault="00561B0E" w:rsidP="00561B0E">
            <w:pPr>
              <w:rPr>
                <w:rFonts w:ascii="Gotham Book" w:hAnsi="Gotham Book"/>
              </w:rPr>
            </w:pPr>
          </w:p>
          <w:p w14:paraId="0A322D57" w14:textId="07EDA2DD" w:rsidR="00561B0E" w:rsidRDefault="00561B0E" w:rsidP="00302AEB">
            <w:pPr>
              <w:pStyle w:val="ListParagraph"/>
              <w:numPr>
                <w:ilvl w:val="0"/>
                <w:numId w:val="5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Miles de jóvenes texanos trabajaban replantando pastos autóctonos en las Grandes Llanuras, enseñando a los agricultores prácticas agrícolas beneficiosas y construyendo decenas de parques estatales de Texas. </w:t>
            </w:r>
          </w:p>
          <w:p w14:paraId="2BCA2E94" w14:textId="77777777" w:rsidR="00561B0E" w:rsidRPr="00561B0E" w:rsidRDefault="00561B0E" w:rsidP="00561B0E">
            <w:pPr>
              <w:rPr>
                <w:rFonts w:ascii="Gotham Book" w:hAnsi="Gotham Book"/>
              </w:rPr>
            </w:pPr>
          </w:p>
          <w:p w14:paraId="70A780C0" w14:textId="63CC5BB1" w:rsidR="00BD447C" w:rsidRPr="009A657D" w:rsidRDefault="00561B0E" w:rsidP="00302AEB">
            <w:pPr>
              <w:pStyle w:val="ListParagraph"/>
              <w:numPr>
                <w:ilvl w:val="0"/>
                <w:numId w:val="5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Como resultado, los fuertes vientos en las Llanuras provocaron la erosión del suelo seco, que se elevaba a cientos o miles de pies de altura, provocando tormentas de tierra que llegaron a conocerse como el Dust Bowl. </w:t>
            </w:r>
          </w:p>
        </w:tc>
      </w:tr>
    </w:tbl>
    <w:p w14:paraId="73C05079" w14:textId="77777777" w:rsidR="00302AEB" w:rsidRDefault="00302AEB" w:rsidP="00A95C70">
      <w:pPr>
        <w:rPr>
          <w:rFonts w:ascii="Gotham Book" w:hAnsi="Gotham Book"/>
          <w:b/>
          <w:bCs/>
          <w:sz w:val="32"/>
          <w:szCs w:val="32"/>
        </w:rPr>
      </w:pPr>
    </w:p>
    <w:p w14:paraId="4D850639" w14:textId="77777777" w:rsidR="00030B58" w:rsidRPr="00B34D35" w:rsidRDefault="00030B58" w:rsidP="00A95C70">
      <w:pPr>
        <w:rPr>
          <w:rFonts w:ascii="Gotham Book" w:hAnsi="Gotham Book"/>
          <w:b/>
          <w:bCs/>
          <w:sz w:val="14"/>
          <w:szCs w:val="10"/>
        </w:rPr>
      </w:pPr>
    </w:p>
    <w:p w14:paraId="5FB5E52A" w14:textId="7C2D5FC7" w:rsidR="00A95C70" w:rsidRPr="008C7605" w:rsidRDefault="00A95C70" w:rsidP="00A95C70">
      <w:pPr>
        <w:rPr>
          <w:rFonts w:ascii="Gotham Book" w:hAnsi="Gotham Book"/>
        </w:rPr>
      </w:pPr>
      <w:r w:rsidRPr="008C7605">
        <w:rPr>
          <w:rFonts w:ascii="Gotham Book" w:hAnsi="Gotham Book"/>
          <w:b/>
          <w:bCs/>
          <w:sz w:val="32"/>
          <w:szCs w:val="32"/>
        </w:rPr>
        <w:t>Parte IV: Preguntas de exámenes de práctica</w:t>
      </w:r>
    </w:p>
    <w:p w14:paraId="693D9D29" w14:textId="260D9DC6" w:rsidR="007A22A5" w:rsidRDefault="00EE4675" w:rsidP="00A95C70">
      <w:pPr>
        <w:rPr>
          <w:rFonts w:ascii="Gotham Book" w:hAnsi="Gotham Book"/>
        </w:rPr>
      </w:pPr>
      <w:r w:rsidRPr="00EE4675">
        <w:rPr>
          <w:rFonts w:ascii="Gotham Book" w:hAnsi="Gotham Book"/>
          <w:b/>
          <w:bCs/>
          <w:i/>
          <w:iCs/>
        </w:rPr>
        <w:t>Instrucciones</w:t>
      </w:r>
      <w:r>
        <w:rPr>
          <w:rFonts w:ascii="Gotham Book" w:hAnsi="Gotham Book"/>
        </w:rPr>
        <w:t>: Responde a las siguientes preguntas de los exámenes de práctica sobre la Gran Depresión</w:t>
      </w:r>
    </w:p>
    <w:bookmarkEnd w:id="1"/>
    <w:p w14:paraId="4C0D552B" w14:textId="77777777" w:rsidR="00DE0D12" w:rsidRDefault="00DE0D12" w:rsidP="00A95C70">
      <w:pPr>
        <w:rPr>
          <w:rFonts w:ascii="Gotham Book" w:hAnsi="Gotham Book"/>
          <w:sz w:val="2"/>
          <w:szCs w:val="2"/>
        </w:rPr>
      </w:pPr>
    </w:p>
    <w:p w14:paraId="006663C7" w14:textId="32411F04" w:rsidR="00A22B85" w:rsidRDefault="00A22B85" w:rsidP="00A22B85">
      <w:pPr>
        <w:pStyle w:val="ListParagraph"/>
        <w:numPr>
          <w:ilvl w:val="0"/>
          <w:numId w:val="9"/>
        </w:numPr>
        <w:rPr>
          <w:rFonts w:ascii="Gotham Book" w:hAnsi="Gotham Book"/>
        </w:rPr>
      </w:pPr>
      <w:r>
        <w:rPr>
          <w:rFonts w:ascii="Gotham Book" w:hAnsi="Gotham Book"/>
        </w:rPr>
        <w:t>Observa la información en el gráfico a continuación y responde a la pregunta que sigue.</w:t>
      </w:r>
    </w:p>
    <w:p w14:paraId="19EDC2CA" w14:textId="3C02E8AE" w:rsidR="00A22B85" w:rsidRDefault="00A22B85" w:rsidP="00A22B85">
      <w:pPr>
        <w:pStyle w:val="ListParagraph"/>
        <w:rPr>
          <w:rFonts w:ascii="Gotham Book" w:hAnsi="Gotham Book"/>
        </w:rPr>
      </w:pPr>
      <w:r w:rsidRPr="00A22B85">
        <w:rPr>
          <w:rFonts w:ascii="Gotham Book" w:hAnsi="Gotham Book"/>
          <w:noProof/>
        </w:rPr>
        <w:drawing>
          <wp:inline distT="0" distB="0" distL="0" distR="0" wp14:anchorId="56A52876" wp14:editId="4BB8A48B">
            <wp:extent cx="4904975" cy="2432050"/>
            <wp:effectExtent l="0" t="0" r="0" b="6350"/>
            <wp:docPr id="1222944879" name="Picture 1" descr="Una lista de tres afirmaciones:&#10;1. Presidente de la Cámara de Representantes de EE. UU. con más años de servicio.&#10;2. Sirvió en la Cámara de Representantes de Texas.&#10;3. Trabajó para aprobar legislación significativa del New Deal, incluyendo la Comisión de Bolsa y Valores y la Administración de Electrificación Rural.&#10;&#10;En la parte superior de la lista hay una línea en blanco con un signo de interrogació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944879" name="Picture 1" descr="A list of three statements:&#10;1. Longest-serving U.S. Speaker of the House of Representatives.&#10;2. Served in the Texas House of Representatives.&#10;3. Worked to pass significant New Deal legislation including the Securities and Exchange Commission and the Rural Electrification Administration.&#10;&#10;At the top of the list is a blank line with a question mark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10067" cy="243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C2017" w14:textId="0BE3F89E" w:rsidR="00A22B85" w:rsidRDefault="00A22B85" w:rsidP="00A22B85">
      <w:pPr>
        <w:pStyle w:val="ListParagraph"/>
        <w:rPr>
          <w:rFonts w:ascii="Gotham Book" w:hAnsi="Gotham Book"/>
        </w:rPr>
      </w:pPr>
      <w:r>
        <w:rPr>
          <w:rFonts w:ascii="Gotham Book" w:hAnsi="Gotham Book"/>
        </w:rPr>
        <w:t>¿Qué persona significativa a continuación reemplaza correctamente el signo de interrogación de la lista de logros anterior?</w:t>
      </w:r>
    </w:p>
    <w:p w14:paraId="0C50344D" w14:textId="77777777" w:rsidR="00A22B85" w:rsidRDefault="00A22B85" w:rsidP="00A22B85">
      <w:pPr>
        <w:pStyle w:val="ListParagraph"/>
        <w:rPr>
          <w:rFonts w:ascii="Gotham Book" w:hAnsi="Gotham Book"/>
        </w:rPr>
      </w:pPr>
    </w:p>
    <w:p w14:paraId="3EDCA1A1" w14:textId="4B5D2003" w:rsidR="00A22B85" w:rsidRDefault="00A22B85" w:rsidP="00A22B85">
      <w:pPr>
        <w:pStyle w:val="ListParagraph"/>
        <w:numPr>
          <w:ilvl w:val="1"/>
          <w:numId w:val="9"/>
        </w:numPr>
        <w:rPr>
          <w:rFonts w:ascii="Gotham Book" w:hAnsi="Gotham Book"/>
        </w:rPr>
      </w:pPr>
      <w:r>
        <w:rPr>
          <w:rFonts w:ascii="Gotham Book" w:hAnsi="Gotham Book"/>
        </w:rPr>
        <w:t>Lyndon Baines Johnson</w:t>
      </w:r>
    </w:p>
    <w:p w14:paraId="373E9EC9" w14:textId="6FC0F813" w:rsidR="00A22B85" w:rsidRDefault="00A22B85" w:rsidP="00A22B85">
      <w:pPr>
        <w:pStyle w:val="ListParagraph"/>
        <w:numPr>
          <w:ilvl w:val="1"/>
          <w:numId w:val="9"/>
        </w:numPr>
        <w:rPr>
          <w:rFonts w:ascii="Gotham Book" w:hAnsi="Gotham Book"/>
        </w:rPr>
      </w:pPr>
      <w:r>
        <w:rPr>
          <w:rFonts w:ascii="Gotham Book" w:hAnsi="Gotham Book"/>
        </w:rPr>
        <w:t>Sam Rayburn</w:t>
      </w:r>
    </w:p>
    <w:p w14:paraId="06A0B633" w14:textId="6EA8F27F" w:rsidR="00A22B85" w:rsidRDefault="00A22B85" w:rsidP="00A22B85">
      <w:pPr>
        <w:pStyle w:val="ListParagraph"/>
        <w:numPr>
          <w:ilvl w:val="1"/>
          <w:numId w:val="9"/>
        </w:numPr>
        <w:rPr>
          <w:rFonts w:ascii="Gotham Book" w:hAnsi="Gotham Book"/>
        </w:rPr>
      </w:pPr>
      <w:r>
        <w:rPr>
          <w:rFonts w:ascii="Gotham Book" w:hAnsi="Gotham Book"/>
        </w:rPr>
        <w:t>John Nance Garner</w:t>
      </w:r>
    </w:p>
    <w:p w14:paraId="5E3A9398" w14:textId="6BB67E96" w:rsidR="00A22B85" w:rsidRPr="00B34D35" w:rsidRDefault="00A22B85" w:rsidP="00A22B85">
      <w:pPr>
        <w:pStyle w:val="ListParagraph"/>
        <w:numPr>
          <w:ilvl w:val="1"/>
          <w:numId w:val="9"/>
        </w:numPr>
        <w:rPr>
          <w:rFonts w:ascii="Gotham Book" w:hAnsi="Gotham Book"/>
          <w:strike/>
        </w:rPr>
      </w:pPr>
      <w:r w:rsidRPr="00B34D35">
        <w:rPr>
          <w:rFonts w:ascii="Gotham Book" w:hAnsi="Gotham Book"/>
          <w:strike/>
        </w:rPr>
        <w:t>Franklin Delano Roosevelt</w:t>
      </w:r>
    </w:p>
    <w:p w14:paraId="0A841DB1" w14:textId="77777777" w:rsidR="00A22B85" w:rsidRDefault="00A22B85" w:rsidP="00A22B85">
      <w:pPr>
        <w:pStyle w:val="ListParagraph"/>
        <w:ind w:left="1440"/>
        <w:rPr>
          <w:rFonts w:ascii="Gotham Book" w:hAnsi="Gotham Book"/>
        </w:rPr>
      </w:pPr>
    </w:p>
    <w:p w14:paraId="092681C7" w14:textId="77777777" w:rsidR="0066519E" w:rsidRDefault="0066519E" w:rsidP="00A22B85">
      <w:pPr>
        <w:pStyle w:val="ListParagraph"/>
        <w:ind w:left="1440"/>
        <w:rPr>
          <w:rFonts w:ascii="Gotham Book" w:hAnsi="Gotham Book"/>
        </w:rPr>
      </w:pPr>
    </w:p>
    <w:p w14:paraId="14B2D3B8" w14:textId="33FF8A72" w:rsidR="00A22B85" w:rsidRDefault="0066519E" w:rsidP="00A22B85">
      <w:pPr>
        <w:pStyle w:val="ListParagraph"/>
        <w:numPr>
          <w:ilvl w:val="0"/>
          <w:numId w:val="9"/>
        </w:numPr>
        <w:rPr>
          <w:rFonts w:ascii="Gotham Book" w:hAnsi="Gotham Book"/>
        </w:rPr>
      </w:pPr>
      <w:r>
        <w:rPr>
          <w:rFonts w:ascii="Gotham Book" w:hAnsi="Gotham Book"/>
        </w:rPr>
        <w:t>¿Cuál de los siguientes titulares habría encontrado en un periódico del 29 de octubre de 1929?</w:t>
      </w:r>
    </w:p>
    <w:p w14:paraId="3C996CF7" w14:textId="77777777" w:rsidR="00880626" w:rsidRDefault="00880626" w:rsidP="00880626">
      <w:pPr>
        <w:pStyle w:val="ListParagraph"/>
        <w:rPr>
          <w:rFonts w:ascii="Gotham Book" w:hAnsi="Gotham Book"/>
        </w:rPr>
      </w:pPr>
    </w:p>
    <w:p w14:paraId="56609A07" w14:textId="7D3B28DE" w:rsidR="0066519E" w:rsidRDefault="0066519E" w:rsidP="0066519E">
      <w:pPr>
        <w:pStyle w:val="ListParagraph"/>
        <w:numPr>
          <w:ilvl w:val="1"/>
          <w:numId w:val="9"/>
        </w:numPr>
        <w:rPr>
          <w:rFonts w:ascii="Gotham Book" w:hAnsi="Gotham Book"/>
        </w:rPr>
      </w:pPr>
      <w:r>
        <w:rPr>
          <w:rFonts w:ascii="Gotham Book" w:hAnsi="Gotham Book"/>
        </w:rPr>
        <w:t>¡La Administración de Electrificación Rural electrifica las granjas de Texas!</w:t>
      </w:r>
    </w:p>
    <w:p w14:paraId="2E039BEA" w14:textId="18B59F18" w:rsidR="0066519E" w:rsidRDefault="0066519E" w:rsidP="0066519E">
      <w:pPr>
        <w:pStyle w:val="ListParagraph"/>
        <w:numPr>
          <w:ilvl w:val="1"/>
          <w:numId w:val="9"/>
        </w:numPr>
        <w:rPr>
          <w:rFonts w:ascii="Gotham Book" w:hAnsi="Gotham Book"/>
        </w:rPr>
      </w:pPr>
      <w:r>
        <w:rPr>
          <w:rFonts w:ascii="Gotham Book" w:hAnsi="Gotham Book"/>
        </w:rPr>
        <w:t>¡Franklin Delano Roosevelt elegido para su segundo mandato!</w:t>
      </w:r>
    </w:p>
    <w:p w14:paraId="7B94E831" w14:textId="6B328C91" w:rsidR="0066519E" w:rsidRPr="00B34D35" w:rsidRDefault="0066519E" w:rsidP="0066519E">
      <w:pPr>
        <w:pStyle w:val="ListParagraph"/>
        <w:numPr>
          <w:ilvl w:val="1"/>
          <w:numId w:val="9"/>
        </w:numPr>
        <w:rPr>
          <w:rFonts w:ascii="Gotham Book" w:hAnsi="Gotham Book"/>
          <w:strike/>
        </w:rPr>
      </w:pPr>
      <w:r w:rsidRPr="00B34D35">
        <w:rPr>
          <w:rFonts w:ascii="Gotham Book" w:hAnsi="Gotham Book"/>
          <w:strike/>
        </w:rPr>
        <w:t>¡El Panhandle de Texas golpeado por la peor tormenta de polvo de la historia!</w:t>
      </w:r>
    </w:p>
    <w:p w14:paraId="5B9EBC3C" w14:textId="77777777" w:rsidR="0066519E" w:rsidRDefault="0066519E" w:rsidP="0066519E">
      <w:pPr>
        <w:pStyle w:val="ListParagraph"/>
        <w:numPr>
          <w:ilvl w:val="1"/>
          <w:numId w:val="9"/>
        </w:numPr>
        <w:rPr>
          <w:rFonts w:ascii="Gotham Book" w:hAnsi="Gotham Book"/>
        </w:rPr>
      </w:pPr>
      <w:r>
        <w:rPr>
          <w:rFonts w:ascii="Gotham Book" w:hAnsi="Gotham Book"/>
        </w:rPr>
        <w:t>¡El desplome bursátil causa la pérdida de millones de dólares!</w:t>
      </w:r>
    </w:p>
    <w:p w14:paraId="1D5CCF8E" w14:textId="77777777" w:rsidR="0066519E" w:rsidRDefault="0066519E" w:rsidP="0066519E">
      <w:pPr>
        <w:pStyle w:val="ListParagraph"/>
        <w:ind w:left="1440"/>
        <w:rPr>
          <w:rFonts w:ascii="Gotham Book" w:hAnsi="Gotham Book"/>
        </w:rPr>
      </w:pPr>
    </w:p>
    <w:p w14:paraId="22FB8673" w14:textId="77777777" w:rsidR="0066519E" w:rsidRDefault="0066519E" w:rsidP="0066519E">
      <w:pPr>
        <w:pStyle w:val="ListParagraph"/>
        <w:ind w:left="1440"/>
        <w:rPr>
          <w:rFonts w:ascii="Gotham Book" w:hAnsi="Gotham Book"/>
        </w:rPr>
      </w:pPr>
    </w:p>
    <w:p w14:paraId="0D55B033" w14:textId="77777777" w:rsidR="0066519E" w:rsidRDefault="0066519E" w:rsidP="0066519E">
      <w:pPr>
        <w:pStyle w:val="ListParagraph"/>
        <w:ind w:left="1440"/>
        <w:rPr>
          <w:rFonts w:ascii="Gotham Book" w:hAnsi="Gotham Book"/>
        </w:rPr>
      </w:pPr>
    </w:p>
    <w:p w14:paraId="7FEC34B9" w14:textId="77777777" w:rsidR="0066519E" w:rsidRDefault="0066519E" w:rsidP="0066519E">
      <w:pPr>
        <w:pStyle w:val="ListParagraph"/>
        <w:ind w:left="1440"/>
        <w:rPr>
          <w:rFonts w:ascii="Gotham Book" w:hAnsi="Gotham Book"/>
        </w:rPr>
      </w:pPr>
    </w:p>
    <w:p w14:paraId="24394B41" w14:textId="77777777" w:rsidR="0066519E" w:rsidRDefault="0066519E" w:rsidP="0066519E">
      <w:pPr>
        <w:pStyle w:val="ListParagraph"/>
        <w:ind w:left="1440"/>
        <w:rPr>
          <w:rFonts w:ascii="Gotham Book" w:hAnsi="Gotham Book"/>
        </w:rPr>
      </w:pPr>
    </w:p>
    <w:p w14:paraId="7C3AF2CA" w14:textId="77777777" w:rsidR="0066519E" w:rsidRDefault="0066519E" w:rsidP="0066519E">
      <w:pPr>
        <w:pStyle w:val="ListParagraph"/>
        <w:ind w:left="1440"/>
        <w:rPr>
          <w:rFonts w:ascii="Gotham Book" w:hAnsi="Gotham Book"/>
        </w:rPr>
      </w:pPr>
    </w:p>
    <w:p w14:paraId="7F7C284F" w14:textId="77777777" w:rsidR="0066519E" w:rsidRDefault="0066519E" w:rsidP="0066519E">
      <w:pPr>
        <w:pStyle w:val="ListParagraph"/>
        <w:ind w:left="1440"/>
        <w:rPr>
          <w:rFonts w:ascii="Gotham Book" w:hAnsi="Gotham Book"/>
        </w:rPr>
      </w:pPr>
    </w:p>
    <w:p w14:paraId="460EBA5D" w14:textId="77777777" w:rsidR="0066519E" w:rsidRPr="00880626" w:rsidRDefault="0066519E" w:rsidP="00880626">
      <w:pPr>
        <w:rPr>
          <w:rFonts w:ascii="Gotham Book" w:hAnsi="Gotham Book"/>
          <w:sz w:val="14"/>
          <w:szCs w:val="14"/>
        </w:rPr>
      </w:pPr>
    </w:p>
    <w:p w14:paraId="7B1AC0E9" w14:textId="77777777" w:rsidR="00880626" w:rsidRDefault="00F65A68" w:rsidP="0066519E">
      <w:pPr>
        <w:pStyle w:val="ListParagraph"/>
        <w:numPr>
          <w:ilvl w:val="0"/>
          <w:numId w:val="9"/>
        </w:numPr>
        <w:rPr>
          <w:rFonts w:ascii="Gotham Book" w:hAnsi="Gotham Book"/>
        </w:rPr>
      </w:pPr>
      <w:r>
        <w:rPr>
          <w:rFonts w:ascii="Gotham Book" w:hAnsi="Gotham Book"/>
        </w:rPr>
        <w:t>¿Qué afirmaciones explican con mayor precisión las causas del Dust Bowl?</w:t>
      </w:r>
    </w:p>
    <w:p w14:paraId="366260F3" w14:textId="0B3B4034" w:rsidR="0066519E" w:rsidRDefault="00F65A68" w:rsidP="00880626">
      <w:pPr>
        <w:pStyle w:val="ListParagraph"/>
        <w:rPr>
          <w:rFonts w:ascii="Gotham Book" w:hAnsi="Gotham Book"/>
        </w:rPr>
      </w:pPr>
      <w:r>
        <w:rPr>
          <w:rFonts w:ascii="Gotham Book" w:hAnsi="Gotham Book"/>
        </w:rPr>
        <w:t xml:space="preserve"> Selecciona </w:t>
      </w:r>
      <w:r>
        <w:rPr>
          <w:rFonts w:ascii="Gotham Book" w:hAnsi="Gotham Book"/>
          <w:b/>
          <w:bCs/>
        </w:rPr>
        <w:t xml:space="preserve">dos </w:t>
      </w:r>
      <w:r>
        <w:rPr>
          <w:rFonts w:ascii="Gotham Book" w:hAnsi="Gotham Book"/>
        </w:rPr>
        <w:t>respuestas correctas.</w:t>
      </w:r>
    </w:p>
    <w:p w14:paraId="5E592AB7" w14:textId="77777777" w:rsidR="00F65A68" w:rsidRDefault="00F65A68" w:rsidP="00F65A68">
      <w:pPr>
        <w:pStyle w:val="ListParagraph"/>
        <w:rPr>
          <w:rFonts w:ascii="Gotham Book" w:hAnsi="Gotham Book"/>
        </w:rPr>
      </w:pPr>
    </w:p>
    <w:p w14:paraId="494AC9A7" w14:textId="39E4B045" w:rsidR="00F65A68" w:rsidRDefault="00F65A68" w:rsidP="00F65A68">
      <w:pPr>
        <w:pStyle w:val="ListParagraph"/>
        <w:numPr>
          <w:ilvl w:val="1"/>
          <w:numId w:val="9"/>
        </w:numPr>
        <w:rPr>
          <w:rFonts w:ascii="Gotham Book" w:hAnsi="Gotham Book"/>
        </w:rPr>
      </w:pPr>
      <w:r>
        <w:rPr>
          <w:rFonts w:ascii="Gotham Book" w:hAnsi="Gotham Book"/>
        </w:rPr>
        <w:t>La sobreexplotación de la agricultura y el pastoreo excesivo del ganado agotaron las gramíneas nativas de las Grandes Llanuras.</w:t>
      </w:r>
    </w:p>
    <w:p w14:paraId="7C88297A" w14:textId="308DB29B" w:rsidR="00F65A68" w:rsidRDefault="00F65A68" w:rsidP="00F65A68">
      <w:pPr>
        <w:pStyle w:val="ListParagraph"/>
        <w:numPr>
          <w:ilvl w:val="1"/>
          <w:numId w:val="9"/>
        </w:numPr>
        <w:rPr>
          <w:rFonts w:ascii="Gotham Book" w:hAnsi="Gotham Book"/>
        </w:rPr>
      </w:pPr>
      <w:r>
        <w:rPr>
          <w:rFonts w:ascii="Gotham Book" w:hAnsi="Gotham Book"/>
        </w:rPr>
        <w:t>Un periodo prolongado de sequía causaba una capa superficial extremadamente seca que podía ser fácilmente arrastrada por fuertes vientos.</w:t>
      </w:r>
    </w:p>
    <w:p w14:paraId="5B634E64" w14:textId="77DE1540" w:rsidR="00F65A68" w:rsidRPr="00B34D35" w:rsidRDefault="00F65A68" w:rsidP="00F65A68">
      <w:pPr>
        <w:pStyle w:val="ListParagraph"/>
        <w:numPr>
          <w:ilvl w:val="1"/>
          <w:numId w:val="9"/>
        </w:numPr>
        <w:rPr>
          <w:rFonts w:ascii="Gotham Book" w:hAnsi="Gotham Book"/>
          <w:strike/>
        </w:rPr>
      </w:pPr>
      <w:r w:rsidRPr="00B34D35">
        <w:rPr>
          <w:rFonts w:ascii="Gotham Book" w:hAnsi="Gotham Book"/>
          <w:strike/>
        </w:rPr>
        <w:t xml:space="preserve">La demanda de cultivos aumentó exponencialmente en las décadas previas a la década de 1930 debido al crecimiento de la población y a las demandas de la Primera Guerra Mundial. </w:t>
      </w:r>
    </w:p>
    <w:p w14:paraId="0A65EE46" w14:textId="79D9C70E" w:rsidR="00F65A68" w:rsidRDefault="00F65A68" w:rsidP="00F65A68">
      <w:pPr>
        <w:pStyle w:val="ListParagraph"/>
        <w:numPr>
          <w:ilvl w:val="1"/>
          <w:numId w:val="9"/>
        </w:numPr>
        <w:rPr>
          <w:rFonts w:ascii="Gotham Book" w:hAnsi="Gotham Book"/>
        </w:rPr>
      </w:pPr>
      <w:r>
        <w:rPr>
          <w:rFonts w:ascii="Gotham Book" w:hAnsi="Gotham Book"/>
        </w:rPr>
        <w:t>Los agricultores plantaron una abundancia de cultivos para ayudar a alimentar a millones de estadounidenses que luchaban sin suficiente comida durante la Gran Depresión.</w:t>
      </w:r>
    </w:p>
    <w:p w14:paraId="04E2B168" w14:textId="28A42F64" w:rsidR="00F65A68" w:rsidRDefault="00F65A68" w:rsidP="00F65A68">
      <w:pPr>
        <w:pStyle w:val="ListParagraph"/>
        <w:numPr>
          <w:ilvl w:val="1"/>
          <w:numId w:val="9"/>
        </w:numPr>
        <w:rPr>
          <w:rFonts w:ascii="Gotham Book" w:hAnsi="Gotham Book"/>
        </w:rPr>
      </w:pPr>
      <w:r>
        <w:rPr>
          <w:rFonts w:ascii="Gotham Book" w:hAnsi="Gotham Book"/>
        </w:rPr>
        <w:t xml:space="preserve">Programas del New Deal como el Civilian Conservation Corps iniciaron programas para replantar gramíneas nativas con el fin de proporcionar un ancla al suelo. </w:t>
      </w:r>
    </w:p>
    <w:p w14:paraId="41BEBFC6" w14:textId="77777777" w:rsidR="00030B58" w:rsidRPr="00030B58" w:rsidRDefault="00030B58" w:rsidP="00030B58">
      <w:pPr>
        <w:pStyle w:val="ListParagraph"/>
        <w:ind w:left="1440"/>
        <w:rPr>
          <w:rFonts w:ascii="Gotham Book" w:hAnsi="Gotham Book"/>
        </w:rPr>
      </w:pPr>
    </w:p>
    <w:p w14:paraId="31843F11" w14:textId="574D6820" w:rsidR="00F65A68" w:rsidRDefault="00AF7D8A" w:rsidP="00F65A68">
      <w:pPr>
        <w:pStyle w:val="ListParagraph"/>
        <w:numPr>
          <w:ilvl w:val="0"/>
          <w:numId w:val="9"/>
        </w:numPr>
        <w:rPr>
          <w:rFonts w:ascii="Gotham Book" w:hAnsi="Gotham Book"/>
        </w:rPr>
      </w:pPr>
      <w:r>
        <w:rPr>
          <w:rFonts w:ascii="Gotham Book" w:hAnsi="Gotham Book"/>
        </w:rPr>
        <w:t xml:space="preserve">Lee el extracto de la fuente primaria a continuación y responde a la pregunta que sigue.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AF7D8A" w14:paraId="5B782381" w14:textId="77777777" w:rsidTr="00AF7D8A">
        <w:trPr>
          <w:trHeight w:val="2528"/>
        </w:trPr>
        <w:tc>
          <w:tcPr>
            <w:tcW w:w="9350" w:type="dxa"/>
            <w:shd w:val="clear" w:color="auto" w:fill="F2F2F2" w:themeFill="background1" w:themeFillShade="F2"/>
            <w:vAlign w:val="center"/>
          </w:tcPr>
          <w:p w14:paraId="4DF66688" w14:textId="77777777" w:rsidR="00AF7D8A" w:rsidRDefault="00AF7D8A" w:rsidP="00AF7D8A">
            <w:pPr>
              <w:spacing w:line="276" w:lineRule="auto"/>
              <w:rPr>
                <w:rFonts w:ascii="Rockwell Nova Light" w:hAnsi="Rockwell Nova Light"/>
              </w:rPr>
            </w:pPr>
            <w:r w:rsidRPr="00AF7D8A">
              <w:rPr>
                <w:rFonts w:ascii="Rockwell Nova Light" w:hAnsi="Rockwell Nova Light"/>
              </w:rPr>
              <w:t>"La conservación del suelo de Brenham se estableció en Brenham porque un gran grupo de hombres de espíritu público vio la necesidad de este trabajo en este condado y solicitó que se estableciera un campamento aquí. Desde el 15 de octubre de 1934, el campamento ha supervisado la conservación del suelo y el agua en 28 granjas diferentes, protegiendo aproximadamente 3500 acres..."</w:t>
            </w:r>
          </w:p>
          <w:p w14:paraId="55B2BB56" w14:textId="77777777" w:rsidR="00AF7D8A" w:rsidRPr="00AF7D8A" w:rsidRDefault="00AF7D8A" w:rsidP="00AF7D8A">
            <w:pPr>
              <w:spacing w:line="276" w:lineRule="auto"/>
              <w:rPr>
                <w:rFonts w:ascii="Rockwell Nova Light" w:hAnsi="Rockwell Nova Light"/>
                <w:sz w:val="8"/>
                <w:szCs w:val="8"/>
              </w:rPr>
            </w:pPr>
          </w:p>
          <w:p w14:paraId="4B717A92" w14:textId="7096366B" w:rsidR="00AF7D8A" w:rsidRPr="00AF7D8A" w:rsidRDefault="00AF7D8A" w:rsidP="00AF7D8A">
            <w:pPr>
              <w:pStyle w:val="ListParagraph"/>
              <w:numPr>
                <w:ilvl w:val="0"/>
                <w:numId w:val="13"/>
              </w:numPr>
              <w:spacing w:line="276" w:lineRule="auto"/>
              <w:rPr>
                <w:rFonts w:ascii="Gotham Book" w:hAnsi="Gotham Book"/>
                <w:sz w:val="20"/>
                <w:szCs w:val="20"/>
              </w:rPr>
            </w:pPr>
            <w:r w:rsidRPr="00AF7D8A">
              <w:rPr>
                <w:rFonts w:ascii="Gotham Book" w:hAnsi="Gotham Book"/>
                <w:color w:val="000000"/>
                <w:sz w:val="20"/>
                <w:szCs w:val="20"/>
              </w:rPr>
              <w:t>"Brenham Banner-Press (Brenham, Texas.), 7 de octubre de 1935." El portal a la historia de Texas.</w:t>
            </w:r>
          </w:p>
        </w:tc>
      </w:tr>
    </w:tbl>
    <w:p w14:paraId="046C1B2D" w14:textId="77777777" w:rsidR="00AF7D8A" w:rsidRPr="00AF7D8A" w:rsidRDefault="00AF7D8A" w:rsidP="00AF7D8A">
      <w:pPr>
        <w:ind w:left="360"/>
        <w:rPr>
          <w:rFonts w:ascii="Gotham Book" w:hAnsi="Gotham Book"/>
          <w:sz w:val="8"/>
          <w:szCs w:val="6"/>
        </w:rPr>
      </w:pPr>
    </w:p>
    <w:p w14:paraId="1CB029CD" w14:textId="5DDF057A" w:rsidR="00AF7D8A" w:rsidRPr="00AF7D8A" w:rsidRDefault="00AF7D8A" w:rsidP="00AF7D8A">
      <w:pPr>
        <w:ind w:left="360"/>
        <w:rPr>
          <w:rFonts w:ascii="Gotham Book" w:hAnsi="Gotham Book"/>
        </w:rPr>
      </w:pPr>
      <w:r>
        <w:rPr>
          <w:rFonts w:ascii="Gotham Book" w:hAnsi="Gotham Book"/>
        </w:rPr>
        <w:lastRenderedPageBreak/>
        <w:t xml:space="preserve">¿Qué declaración a continuación se relaciona con mayor precisión con la información proporcionada en el extracto de la fuente primaria anterior? </w:t>
      </w:r>
    </w:p>
    <w:p w14:paraId="15C6E131" w14:textId="4EEEF1DF" w:rsidR="00AF7D8A" w:rsidRDefault="00AF7D8A" w:rsidP="00AF7D8A">
      <w:pPr>
        <w:pStyle w:val="ListParagraph"/>
        <w:numPr>
          <w:ilvl w:val="1"/>
          <w:numId w:val="9"/>
        </w:numPr>
        <w:rPr>
          <w:rFonts w:ascii="Gotham Book" w:hAnsi="Gotham Book"/>
        </w:rPr>
      </w:pPr>
      <w:r>
        <w:rPr>
          <w:rFonts w:ascii="Gotham Book" w:hAnsi="Gotham Book"/>
        </w:rPr>
        <w:t xml:space="preserve">Durante la Gran Depresión, el gobierno federal estuvo muy centrado en la recuperación económica y los esfuerzos de reforma. </w:t>
      </w:r>
    </w:p>
    <w:p w14:paraId="09548D1B" w14:textId="071C37EA" w:rsidR="00AF7D8A" w:rsidRPr="00B34D35" w:rsidRDefault="00AF7D8A" w:rsidP="00AF7D8A">
      <w:pPr>
        <w:pStyle w:val="ListParagraph"/>
        <w:numPr>
          <w:ilvl w:val="1"/>
          <w:numId w:val="9"/>
        </w:numPr>
        <w:rPr>
          <w:rFonts w:ascii="Gotham Book" w:hAnsi="Gotham Book"/>
          <w:strike/>
        </w:rPr>
      </w:pPr>
      <w:r w:rsidRPr="00B34D35">
        <w:rPr>
          <w:rFonts w:ascii="Gotham Book" w:hAnsi="Gotham Book"/>
          <w:strike/>
        </w:rPr>
        <w:t>Las prácticas agrícolas dañinas de las décadas anteriores agotaron las gramíneas nativas de las Llanuras, y un prolongado periodo de sequía hizo que el suelo suelto se secara muy bien.</w:t>
      </w:r>
    </w:p>
    <w:p w14:paraId="38288FAA" w14:textId="0BA85DE5" w:rsidR="00AF7D8A" w:rsidRDefault="00AF7D8A" w:rsidP="00AF7D8A">
      <w:pPr>
        <w:pStyle w:val="ListParagraph"/>
        <w:numPr>
          <w:ilvl w:val="1"/>
          <w:numId w:val="9"/>
        </w:numPr>
        <w:rPr>
          <w:rFonts w:ascii="Gotham Book" w:hAnsi="Gotham Book"/>
        </w:rPr>
      </w:pPr>
      <w:r>
        <w:rPr>
          <w:rFonts w:ascii="Gotham Book" w:hAnsi="Gotham Book"/>
        </w:rPr>
        <w:t>Abordar los desafíos medioambientales que enfrentan las Grandes Llanuras no fue una prioridad para la administración del presidente Roosevelt ni para su agenda del New Deal.</w:t>
      </w:r>
    </w:p>
    <w:p w14:paraId="4BCCB4E1" w14:textId="70151834" w:rsidR="00AF7D8A" w:rsidRDefault="00AF7D8A" w:rsidP="00991CA7">
      <w:pPr>
        <w:pStyle w:val="ListParagraph"/>
        <w:numPr>
          <w:ilvl w:val="1"/>
          <w:numId w:val="9"/>
        </w:numPr>
        <w:rPr>
          <w:rFonts w:ascii="Gotham Book" w:hAnsi="Gotham Book"/>
        </w:rPr>
      </w:pPr>
      <w:r>
        <w:rPr>
          <w:rFonts w:ascii="Gotham Book" w:hAnsi="Gotham Book"/>
        </w:rPr>
        <w:t>Durante la Gran Depresión, la gente se adaptó a los cambios en el entorno causados por el Dust Bowl y trabajó para hacer frente a esos cambios.</w:t>
      </w:r>
    </w:p>
    <w:p w14:paraId="71D26C35" w14:textId="77777777" w:rsidR="00880626" w:rsidRDefault="00880626" w:rsidP="00880626">
      <w:pPr>
        <w:pStyle w:val="ListParagraph"/>
        <w:ind w:left="1440"/>
        <w:rPr>
          <w:rFonts w:ascii="Gotham Book" w:hAnsi="Gotham Book"/>
        </w:rPr>
      </w:pPr>
    </w:p>
    <w:p w14:paraId="3C8BFA74" w14:textId="77777777" w:rsidR="00030B58" w:rsidRDefault="00030B58" w:rsidP="00880626">
      <w:pPr>
        <w:pStyle w:val="ListParagraph"/>
        <w:ind w:left="1440"/>
        <w:rPr>
          <w:rFonts w:ascii="Gotham Book" w:hAnsi="Gotham Book"/>
        </w:rPr>
      </w:pPr>
    </w:p>
    <w:p w14:paraId="597D46F3" w14:textId="77777777" w:rsidR="00030B58" w:rsidRDefault="00030B58" w:rsidP="00880626">
      <w:pPr>
        <w:pStyle w:val="ListParagraph"/>
        <w:ind w:left="1440"/>
        <w:rPr>
          <w:rFonts w:ascii="Gotham Book" w:hAnsi="Gotham Book"/>
        </w:rPr>
      </w:pPr>
    </w:p>
    <w:p w14:paraId="4774CAEC" w14:textId="77777777" w:rsidR="00030B58" w:rsidRDefault="00030B58" w:rsidP="00880626">
      <w:pPr>
        <w:pStyle w:val="ListParagraph"/>
        <w:ind w:left="1440"/>
        <w:rPr>
          <w:rFonts w:ascii="Gotham Book" w:hAnsi="Gotham Book"/>
        </w:rPr>
      </w:pPr>
    </w:p>
    <w:p w14:paraId="56BCB60D" w14:textId="48FF5145" w:rsidR="00880626" w:rsidRDefault="008B4516" w:rsidP="00880626">
      <w:pPr>
        <w:pStyle w:val="ListParagraph"/>
        <w:numPr>
          <w:ilvl w:val="0"/>
          <w:numId w:val="9"/>
        </w:numPr>
        <w:rPr>
          <w:rFonts w:ascii="Gotham Book" w:hAnsi="Gotham Book"/>
        </w:rPr>
      </w:pPr>
      <w:r>
        <w:rPr>
          <w:rFonts w:ascii="Gotham Book" w:hAnsi="Gotham Book"/>
        </w:rPr>
        <w:t>¿Cuál era el plan del presidente Franklin D. Roosevelt para abordar los desafíos y dificultades causados por la Gran Depresión? Proporciona ejemplos que respalden tu respuesta.</w:t>
      </w:r>
    </w:p>
    <w:p w14:paraId="306134A8" w14:textId="77777777" w:rsidR="008B4516" w:rsidRPr="008B4516" w:rsidRDefault="008B4516" w:rsidP="008B4516">
      <w:pPr>
        <w:pStyle w:val="ListParagraph"/>
        <w:rPr>
          <w:rFonts w:ascii="Gotham Book" w:hAnsi="Gotham Book"/>
          <w:sz w:val="16"/>
          <w:szCs w:val="16"/>
        </w:rPr>
      </w:pPr>
    </w:p>
    <w:p w14:paraId="29503669" w14:textId="1AB7E24C" w:rsidR="008B4516" w:rsidRDefault="008B4516" w:rsidP="008B4516">
      <w:pPr>
        <w:pStyle w:val="ListParagraph"/>
        <w:rPr>
          <w:rFonts w:ascii="Gotham Book" w:hAnsi="Gotham Book"/>
        </w:rPr>
      </w:pPr>
      <w:r>
        <w:rPr>
          <w:rFonts w:ascii="Gotham Book" w:hAnsi="Gotham Book"/>
        </w:rPr>
        <w:t xml:space="preserve">Tu respuesta debe contener de tres a cinco oraciones completas. </w:t>
      </w:r>
    </w:p>
    <w:p w14:paraId="3B95A5A7" w14:textId="77777777" w:rsidR="008B4516" w:rsidRPr="008B4516" w:rsidRDefault="008B4516" w:rsidP="008B4516">
      <w:pPr>
        <w:pStyle w:val="ListParagraph"/>
        <w:rPr>
          <w:rFonts w:ascii="Gotham Book" w:hAnsi="Gotham Book"/>
          <w:sz w:val="14"/>
          <w:szCs w:val="1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8B4516" w14:paraId="2787A466" w14:textId="77777777" w:rsidTr="00B34D35">
        <w:trPr>
          <w:trHeight w:val="3194"/>
        </w:trPr>
        <w:tc>
          <w:tcPr>
            <w:tcW w:w="9350" w:type="dxa"/>
            <w:vAlign w:val="center"/>
          </w:tcPr>
          <w:p w14:paraId="02A24D99" w14:textId="48B25FC7" w:rsidR="00B34D35" w:rsidRDefault="00B34D35" w:rsidP="00B34D35">
            <w:pPr>
              <w:pStyle w:val="ListParagraph"/>
              <w:spacing w:line="480" w:lineRule="auto"/>
              <w:ind w:left="0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El plan del presidente Franklin D. Roosevelt para abordar los desafíos y dificultades causados por la Gran Depresión fue ____________________________________________________ ______________________________________________________________________________________________ Ejemplos de su plan </w:t>
            </w:r>
            <w:r w:rsidR="00F91300" w:rsidRPr="00F91300">
              <w:rPr>
                <w:rFonts w:ascii="Gotham Book" w:hAnsi="Gotham Book"/>
                <w:b/>
                <w:bCs/>
              </w:rPr>
              <w:t xml:space="preserve">incluían (a) </w:t>
            </w:r>
            <w:r w:rsidR="00F91300" w:rsidRPr="00F91300">
              <w:rPr>
                <w:rFonts w:ascii="Gotham Book" w:hAnsi="Gotham Book"/>
                <w:i/>
                <w:iCs/>
                <w:u w:val="single"/>
              </w:rPr>
              <w:t xml:space="preserve">la Administración de Electrificación Rural </w:t>
            </w:r>
            <w:r w:rsidR="00F91300" w:rsidRPr="00F91300">
              <w:rPr>
                <w:rFonts w:ascii="Gotham Book" w:hAnsi="Gotham Book"/>
                <w:b/>
                <w:bCs/>
              </w:rPr>
              <w:t xml:space="preserve">(b) </w:t>
            </w:r>
            <w:r w:rsidR="00F91300" w:rsidRPr="00F91300">
              <w:rPr>
                <w:rFonts w:ascii="Gotham Book" w:hAnsi="Gotham Book"/>
                <w:i/>
                <w:iCs/>
                <w:u w:val="single"/>
              </w:rPr>
              <w:t>el Cuerpo de Conservación Civil</w:t>
            </w:r>
            <w:r w:rsidR="00F91300">
              <w:rPr>
                <w:rFonts w:ascii="Gotham Book" w:hAnsi="Gotham Book"/>
              </w:rPr>
              <w:t xml:space="preserve"> , que era un programa federal diseñado para </w:t>
            </w:r>
            <w:r w:rsidR="00F91300" w:rsidRPr="00F91300">
              <w:rPr>
                <w:rFonts w:ascii="Gotham Book" w:hAnsi="Gotham Book"/>
                <w:b/>
                <w:bCs/>
              </w:rPr>
              <w:t xml:space="preserve">(c) </w:t>
            </w:r>
            <w:r w:rsidR="00F91300" w:rsidRPr="00F91300">
              <w:rPr>
                <w:rFonts w:ascii="Gotham Book" w:hAnsi="Gotham Book"/>
                <w:i/>
                <w:iCs/>
                <w:u w:val="single"/>
              </w:rPr>
              <w:t xml:space="preserve">Proporcionar empleos y proteger el medio ambiente </w:t>
            </w:r>
            <w:r w:rsidR="00F91300" w:rsidRPr="00F91300">
              <w:rPr>
                <w:rFonts w:ascii="Gotham Book" w:hAnsi="Gotham Book"/>
                <w:b/>
                <w:bCs/>
              </w:rPr>
              <w:t xml:space="preserve">(d) </w:t>
            </w:r>
            <w:r w:rsidR="00F91300" w:rsidRPr="00F91300">
              <w:rPr>
                <w:rFonts w:ascii="Gotham Book" w:hAnsi="Gotham Book"/>
                <w:i/>
                <w:iCs/>
                <w:u w:val="single"/>
              </w:rPr>
              <w:t>proporcionar electricidad asequible a pequeñas explotaciones agrícolas en el campo.</w:t>
            </w:r>
          </w:p>
        </w:tc>
      </w:tr>
    </w:tbl>
    <w:p w14:paraId="413B9C81" w14:textId="77777777" w:rsidR="005E41FD" w:rsidRPr="00030B58" w:rsidRDefault="005E41FD" w:rsidP="00030B58">
      <w:pPr>
        <w:rPr>
          <w:rFonts w:ascii="Gotham Book" w:hAnsi="Gotham Book"/>
        </w:rPr>
      </w:pPr>
    </w:p>
    <w:p w14:paraId="24D582AA" w14:textId="1C37841F" w:rsidR="008B4516" w:rsidRDefault="005E41FD" w:rsidP="008B4516">
      <w:pPr>
        <w:pStyle w:val="ListParagraph"/>
        <w:numPr>
          <w:ilvl w:val="0"/>
          <w:numId w:val="9"/>
        </w:numPr>
        <w:rPr>
          <w:rFonts w:ascii="Gotham Book" w:hAnsi="Gotham Book"/>
        </w:rPr>
      </w:pPr>
      <w:r>
        <w:rPr>
          <w:rFonts w:ascii="Gotham Book" w:hAnsi="Gotham Book"/>
        </w:rPr>
        <w:t>¿Qué opción de respuesta que aparece a continuación explica mejor el proceso que se muestra en la infografía de abajo?</w:t>
      </w:r>
    </w:p>
    <w:p w14:paraId="59D7065F" w14:textId="77777777" w:rsidR="005E41FD" w:rsidRDefault="005E41FD" w:rsidP="005E41FD">
      <w:pPr>
        <w:pStyle w:val="ListParagraph"/>
        <w:rPr>
          <w:rFonts w:ascii="Gotham Book" w:hAnsi="Gotham Book"/>
        </w:rPr>
      </w:pPr>
    </w:p>
    <w:p w14:paraId="409E9284" w14:textId="245AD559" w:rsidR="005E41FD" w:rsidRDefault="000A570B" w:rsidP="005E41FD">
      <w:pPr>
        <w:pStyle w:val="ListParagraph"/>
        <w:rPr>
          <w:rFonts w:ascii="Gotham Book" w:hAnsi="Gotham Book"/>
        </w:rPr>
      </w:pPr>
      <w:r w:rsidRPr="000A570B">
        <w:rPr>
          <w:rFonts w:ascii="Gotham Book" w:hAnsi="Gotham Book"/>
          <w:noProof/>
        </w:rPr>
        <w:drawing>
          <wp:inline distT="0" distB="0" distL="0" distR="0" wp14:anchorId="4BB779F1" wp14:editId="71F3F4CF">
            <wp:extent cx="5321300" cy="885178"/>
            <wp:effectExtent l="0" t="0" r="0" b="0"/>
            <wp:docPr id="233988855" name="Picture 1" descr="Una infografía compuesta por tres casillas en orden secuencial. El primer cuadrado dice: &quot;Se descubrieron grandes cantidades de petróleo en los yacimientos petrolíferos del este de Texas.&quot; Hay una flecha que apunta a la segunda casilla que dice: &quot;El petróleo inundó el mercado haciendo que su valor disminuyera.&quot; Hay una segunda flecha que apunta al tercer recuadro, que dice: &quot;Las compañías petroleras produjeron más petróleo para intentar compensar la reducción de beneficios por precios más bajos.&quot;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988855" name="Picture 1" descr="An infographic comprised of three squares in sequential order. The first square states, &quot;Large quantities of oil were discovered in east Texas oil fields.&quot; There is an arrow pointing to the second square which reads, &quot;Oil flooded the market driving down its value.&quot; There is a second arrow pointing to the third box, which reads, &quot;Oil companies produced more oil to attempt to make up for reduced profits from lower prices.&quot; 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39564" cy="888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AC9BB" w14:textId="77777777" w:rsidR="005E41FD" w:rsidRDefault="005E41FD" w:rsidP="005E41FD">
      <w:pPr>
        <w:pStyle w:val="ListParagraph"/>
        <w:rPr>
          <w:rFonts w:ascii="Gotham Book" w:hAnsi="Gotham Book"/>
        </w:rPr>
      </w:pPr>
    </w:p>
    <w:p w14:paraId="52CEDA47" w14:textId="65683F0E" w:rsidR="005E41FD" w:rsidRDefault="005E41FD" w:rsidP="005E41FD">
      <w:pPr>
        <w:pStyle w:val="ListParagraph"/>
        <w:numPr>
          <w:ilvl w:val="1"/>
          <w:numId w:val="9"/>
        </w:numPr>
        <w:rPr>
          <w:rFonts w:ascii="Gotham Book" w:hAnsi="Gotham Book"/>
        </w:rPr>
      </w:pPr>
      <w:r>
        <w:rPr>
          <w:rFonts w:ascii="Gotham Book" w:hAnsi="Gotham Book"/>
        </w:rPr>
        <w:t>Ciclos de auge y caída en la industria</w:t>
      </w:r>
    </w:p>
    <w:p w14:paraId="50CCBFBF" w14:textId="6E5BCCDB" w:rsidR="005E41FD" w:rsidRDefault="005E41FD" w:rsidP="005E41FD">
      <w:pPr>
        <w:pStyle w:val="ListParagraph"/>
        <w:numPr>
          <w:ilvl w:val="1"/>
          <w:numId w:val="9"/>
        </w:numPr>
        <w:rPr>
          <w:rFonts w:ascii="Gotham Book" w:hAnsi="Gotham Book"/>
        </w:rPr>
      </w:pPr>
      <w:r>
        <w:rPr>
          <w:rFonts w:ascii="Gotham Book" w:hAnsi="Gotham Book"/>
        </w:rPr>
        <w:t>La acumulación de deuda debido a la compra de acciones con margen</w:t>
      </w:r>
    </w:p>
    <w:p w14:paraId="3E345347" w14:textId="09155871" w:rsidR="005E41FD" w:rsidRDefault="005E41FD" w:rsidP="005E41FD">
      <w:pPr>
        <w:pStyle w:val="ListParagraph"/>
        <w:numPr>
          <w:ilvl w:val="1"/>
          <w:numId w:val="9"/>
        </w:numPr>
        <w:rPr>
          <w:rFonts w:ascii="Gotham Book" w:hAnsi="Gotham Book"/>
        </w:rPr>
      </w:pPr>
      <w:r>
        <w:rPr>
          <w:rFonts w:ascii="Gotham Book" w:hAnsi="Gotham Book"/>
        </w:rPr>
        <w:t>Los efectos perjudiciales de la sobreexplotación y el sobrepastoreo del ganado</w:t>
      </w:r>
    </w:p>
    <w:p w14:paraId="65C22930" w14:textId="34344E88" w:rsidR="005E41FD" w:rsidRPr="00F91300" w:rsidRDefault="005E41FD" w:rsidP="005E41FD">
      <w:pPr>
        <w:pStyle w:val="ListParagraph"/>
        <w:numPr>
          <w:ilvl w:val="1"/>
          <w:numId w:val="9"/>
        </w:numPr>
        <w:rPr>
          <w:rFonts w:ascii="Gotham Book" w:hAnsi="Gotham Book"/>
          <w:strike/>
        </w:rPr>
      </w:pPr>
      <w:r w:rsidRPr="00F91300">
        <w:rPr>
          <w:rFonts w:ascii="Gotham Book" w:hAnsi="Gotham Book"/>
          <w:strike/>
        </w:rPr>
        <w:t>Crecimiento y desarrollo económico debido a los programas del New Deal</w:t>
      </w:r>
    </w:p>
    <w:sectPr w:rsidR="005E41FD" w:rsidRPr="00F91300" w:rsidSect="00A95C70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54C24" w14:textId="77777777" w:rsidR="001A247B" w:rsidRDefault="001A247B">
      <w:pPr>
        <w:spacing w:after="0" w:line="240" w:lineRule="auto"/>
      </w:pPr>
      <w:r>
        <w:separator/>
      </w:r>
    </w:p>
  </w:endnote>
  <w:endnote w:type="continuationSeparator" w:id="0">
    <w:p w14:paraId="6CBA7A44" w14:textId="77777777" w:rsidR="001A247B" w:rsidRDefault="001A2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Book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ckwell Nova Light">
    <w:charset w:val="00"/>
    <w:family w:val="roman"/>
    <w:pitch w:val="variable"/>
    <w:sig w:usb0="8000028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97233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04E418" w14:textId="77777777" w:rsidR="00A95C70" w:rsidRDefault="00A95C70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57216" behindDoc="1" locked="0" layoutInCell="1" allowOverlap="1" wp14:anchorId="05EBF884" wp14:editId="48A988F0">
              <wp:simplePos x="0" y="0"/>
              <wp:positionH relativeFrom="margin">
                <wp:posOffset>5278890</wp:posOffset>
              </wp:positionH>
              <wp:positionV relativeFrom="paragraph">
                <wp:posOffset>-14605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AF6DF8" w14:textId="77777777" w:rsidR="00A95C70" w:rsidRDefault="00A95C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5006B" w14:textId="77777777" w:rsidR="001A247B" w:rsidRDefault="001A247B">
      <w:pPr>
        <w:spacing w:after="0" w:line="240" w:lineRule="auto"/>
      </w:pPr>
      <w:r>
        <w:separator/>
      </w:r>
    </w:p>
  </w:footnote>
  <w:footnote w:type="continuationSeparator" w:id="0">
    <w:p w14:paraId="08410E81" w14:textId="77777777" w:rsidR="001A247B" w:rsidRDefault="001A24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D90AC" w14:textId="77777777" w:rsidR="00A95C70" w:rsidRDefault="00A95C70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8240" behindDoc="1" locked="0" layoutInCell="1" allowOverlap="1" wp14:anchorId="2EC428FF" wp14:editId="36658DFD">
          <wp:simplePos x="0" y="0"/>
          <wp:positionH relativeFrom="margin">
            <wp:align>left</wp:align>
          </wp:positionH>
          <wp:positionV relativeFrom="paragraph">
            <wp:posOffset>-255868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319688672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03BFB3" w14:textId="77777777" w:rsidR="00A95C70" w:rsidRPr="006B033B" w:rsidRDefault="00A95C70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E219A"/>
    <w:multiLevelType w:val="hybridMultilevel"/>
    <w:tmpl w:val="6E506DAA"/>
    <w:lvl w:ilvl="0" w:tplc="4576512E">
      <w:numFmt w:val="bullet"/>
      <w:lvlText w:val="-"/>
      <w:lvlJc w:val="left"/>
      <w:pPr>
        <w:ind w:left="1080" w:hanging="360"/>
      </w:pPr>
      <w:rPr>
        <w:rFonts w:ascii="Gotham Book" w:eastAsiaTheme="minorHAnsi" w:hAnsi="Gotham 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8005D7"/>
    <w:multiLevelType w:val="hybridMultilevel"/>
    <w:tmpl w:val="A402900E"/>
    <w:lvl w:ilvl="0" w:tplc="97D8C4C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01C09D9"/>
    <w:multiLevelType w:val="hybridMultilevel"/>
    <w:tmpl w:val="5E08ED08"/>
    <w:lvl w:ilvl="0" w:tplc="3F98FE60">
      <w:start w:val="1"/>
      <w:numFmt w:val="decimal"/>
      <w:lvlText w:val="%1."/>
      <w:lvlJc w:val="left"/>
      <w:pPr>
        <w:ind w:left="720" w:hanging="360"/>
      </w:pPr>
      <w:rPr>
        <w:rFonts w:ascii="Gotham Book" w:hAnsi="Gotham Book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585BD1"/>
    <w:multiLevelType w:val="hybridMultilevel"/>
    <w:tmpl w:val="AAB2150A"/>
    <w:lvl w:ilvl="0" w:tplc="5A42FBC0">
      <w:start w:val="1"/>
      <w:numFmt w:val="bullet"/>
      <w:lvlText w:val="-"/>
      <w:lvlJc w:val="left"/>
      <w:pPr>
        <w:ind w:left="720" w:hanging="360"/>
      </w:pPr>
      <w:rPr>
        <w:rFonts w:ascii="Gotham Book" w:eastAsiaTheme="minorHAnsi" w:hAnsi="Gotham 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040BB2"/>
    <w:multiLevelType w:val="hybridMultilevel"/>
    <w:tmpl w:val="DA44FE64"/>
    <w:lvl w:ilvl="0" w:tplc="7102E0B6">
      <w:start w:val="1"/>
      <w:numFmt w:val="decimal"/>
      <w:lvlText w:val="_____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7D31A6"/>
    <w:multiLevelType w:val="hybridMultilevel"/>
    <w:tmpl w:val="D74C18F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015BCB"/>
    <w:multiLevelType w:val="hybridMultilevel"/>
    <w:tmpl w:val="D28A9D84"/>
    <w:lvl w:ilvl="0" w:tplc="6798D0F0">
      <w:start w:val="1"/>
      <w:numFmt w:val="decimal"/>
      <w:lvlText w:val="%1."/>
      <w:lvlJc w:val="left"/>
      <w:pPr>
        <w:ind w:left="720" w:hanging="360"/>
      </w:pPr>
      <w:rPr>
        <w:rFonts w:ascii="Gotham Book" w:hAnsi="Gotham Book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6402F0"/>
    <w:multiLevelType w:val="hybridMultilevel"/>
    <w:tmpl w:val="DB26C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D5060D"/>
    <w:multiLevelType w:val="hybridMultilevel"/>
    <w:tmpl w:val="9A426684"/>
    <w:lvl w:ilvl="0" w:tplc="994ED1D4">
      <w:start w:val="1"/>
      <w:numFmt w:val="decimal"/>
      <w:lvlText w:val="_____ %1)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E40354"/>
    <w:multiLevelType w:val="hybridMultilevel"/>
    <w:tmpl w:val="FA484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B1BC0"/>
    <w:multiLevelType w:val="hybridMultilevel"/>
    <w:tmpl w:val="419A3E4A"/>
    <w:lvl w:ilvl="0" w:tplc="1AEC2EF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2B7274"/>
    <w:multiLevelType w:val="hybridMultilevel"/>
    <w:tmpl w:val="2D94E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903125"/>
    <w:multiLevelType w:val="hybridMultilevel"/>
    <w:tmpl w:val="F2428EBA"/>
    <w:lvl w:ilvl="0" w:tplc="1988B9D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7E19F1"/>
    <w:multiLevelType w:val="hybridMultilevel"/>
    <w:tmpl w:val="1ED8CCF2"/>
    <w:lvl w:ilvl="0" w:tplc="F80A5E94">
      <w:start w:val="1"/>
      <w:numFmt w:val="upperLetter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C3334F"/>
    <w:multiLevelType w:val="hybridMultilevel"/>
    <w:tmpl w:val="546042F6"/>
    <w:lvl w:ilvl="0" w:tplc="ABA21A7C">
      <w:start w:val="1"/>
      <w:numFmt w:val="bullet"/>
      <w:lvlText w:val="-"/>
      <w:lvlJc w:val="left"/>
      <w:pPr>
        <w:ind w:left="720" w:hanging="360"/>
      </w:pPr>
      <w:rPr>
        <w:rFonts w:ascii="Gotham Book" w:eastAsiaTheme="minorHAnsi" w:hAnsi="Gotham 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CE47A1"/>
    <w:multiLevelType w:val="hybridMultilevel"/>
    <w:tmpl w:val="B64858CC"/>
    <w:lvl w:ilvl="0" w:tplc="FC9C9B14">
      <w:start w:val="1"/>
      <w:numFmt w:val="upperLetter"/>
      <w:lvlText w:val="%1)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num w:numId="1" w16cid:durableId="628555793">
    <w:abstractNumId w:val="6"/>
  </w:num>
  <w:num w:numId="2" w16cid:durableId="150098530">
    <w:abstractNumId w:val="8"/>
  </w:num>
  <w:num w:numId="3" w16cid:durableId="1617711422">
    <w:abstractNumId w:val="13"/>
  </w:num>
  <w:num w:numId="4" w16cid:durableId="1487166510">
    <w:abstractNumId w:val="4"/>
  </w:num>
  <w:num w:numId="5" w16cid:durableId="594091791">
    <w:abstractNumId w:val="5"/>
  </w:num>
  <w:num w:numId="6" w16cid:durableId="661589630">
    <w:abstractNumId w:val="2"/>
  </w:num>
  <w:num w:numId="7" w16cid:durableId="1819226780">
    <w:abstractNumId w:val="1"/>
  </w:num>
  <w:num w:numId="8" w16cid:durableId="1167864846">
    <w:abstractNumId w:val="3"/>
  </w:num>
  <w:num w:numId="9" w16cid:durableId="1555771631">
    <w:abstractNumId w:val="7"/>
  </w:num>
  <w:num w:numId="10" w16cid:durableId="1513565703">
    <w:abstractNumId w:val="12"/>
  </w:num>
  <w:num w:numId="11" w16cid:durableId="1932928462">
    <w:abstractNumId w:val="10"/>
  </w:num>
  <w:num w:numId="12" w16cid:durableId="1619216955">
    <w:abstractNumId w:val="15"/>
  </w:num>
  <w:num w:numId="13" w16cid:durableId="1338465808">
    <w:abstractNumId w:val="14"/>
  </w:num>
  <w:num w:numId="14" w16cid:durableId="2038120123">
    <w:abstractNumId w:val="11"/>
  </w:num>
  <w:num w:numId="15" w16cid:durableId="99372814">
    <w:abstractNumId w:val="0"/>
  </w:num>
  <w:num w:numId="16" w16cid:durableId="803019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DE7"/>
    <w:rsid w:val="00030B58"/>
    <w:rsid w:val="00060A07"/>
    <w:rsid w:val="000A570B"/>
    <w:rsid w:val="000B664E"/>
    <w:rsid w:val="001A247B"/>
    <w:rsid w:val="001A38FF"/>
    <w:rsid w:val="0024686D"/>
    <w:rsid w:val="002B751B"/>
    <w:rsid w:val="002C2041"/>
    <w:rsid w:val="00302AEB"/>
    <w:rsid w:val="00311E42"/>
    <w:rsid w:val="003573E6"/>
    <w:rsid w:val="003601F4"/>
    <w:rsid w:val="004153AB"/>
    <w:rsid w:val="00437182"/>
    <w:rsid w:val="004724DF"/>
    <w:rsid w:val="00490A68"/>
    <w:rsid w:val="004A3DE7"/>
    <w:rsid w:val="004A560E"/>
    <w:rsid w:val="00535D5B"/>
    <w:rsid w:val="00556D94"/>
    <w:rsid w:val="00561B0E"/>
    <w:rsid w:val="0056316F"/>
    <w:rsid w:val="005A721B"/>
    <w:rsid w:val="005D5FFF"/>
    <w:rsid w:val="005E41FD"/>
    <w:rsid w:val="005E67FB"/>
    <w:rsid w:val="0062264A"/>
    <w:rsid w:val="006228BE"/>
    <w:rsid w:val="0066519E"/>
    <w:rsid w:val="006B0D42"/>
    <w:rsid w:val="006C1581"/>
    <w:rsid w:val="006D5919"/>
    <w:rsid w:val="007505AA"/>
    <w:rsid w:val="00757A58"/>
    <w:rsid w:val="0079345B"/>
    <w:rsid w:val="007A22A5"/>
    <w:rsid w:val="007D5AB4"/>
    <w:rsid w:val="007F2B4A"/>
    <w:rsid w:val="00810AE8"/>
    <w:rsid w:val="00831B06"/>
    <w:rsid w:val="00865415"/>
    <w:rsid w:val="00877A13"/>
    <w:rsid w:val="00880626"/>
    <w:rsid w:val="00882CFF"/>
    <w:rsid w:val="008B4516"/>
    <w:rsid w:val="00901E85"/>
    <w:rsid w:val="00906BF8"/>
    <w:rsid w:val="00991CA7"/>
    <w:rsid w:val="009B0FDF"/>
    <w:rsid w:val="009B56D4"/>
    <w:rsid w:val="009C0DB1"/>
    <w:rsid w:val="00A22B85"/>
    <w:rsid w:val="00A864ED"/>
    <w:rsid w:val="00A95C70"/>
    <w:rsid w:val="00AA0A6F"/>
    <w:rsid w:val="00AE102D"/>
    <w:rsid w:val="00AF7D8A"/>
    <w:rsid w:val="00B12464"/>
    <w:rsid w:val="00B34D35"/>
    <w:rsid w:val="00B41C76"/>
    <w:rsid w:val="00B524FB"/>
    <w:rsid w:val="00B55BB1"/>
    <w:rsid w:val="00B57BF1"/>
    <w:rsid w:val="00B66933"/>
    <w:rsid w:val="00B66FCB"/>
    <w:rsid w:val="00BB1842"/>
    <w:rsid w:val="00BB2452"/>
    <w:rsid w:val="00BB6071"/>
    <w:rsid w:val="00BD447C"/>
    <w:rsid w:val="00C1588A"/>
    <w:rsid w:val="00D02E20"/>
    <w:rsid w:val="00D05160"/>
    <w:rsid w:val="00D47ADF"/>
    <w:rsid w:val="00D804F1"/>
    <w:rsid w:val="00DE0D12"/>
    <w:rsid w:val="00DF4A5D"/>
    <w:rsid w:val="00E25C51"/>
    <w:rsid w:val="00EE4675"/>
    <w:rsid w:val="00F2741A"/>
    <w:rsid w:val="00F65A68"/>
    <w:rsid w:val="00F66DA0"/>
    <w:rsid w:val="00F91300"/>
    <w:rsid w:val="00FD2265"/>
    <w:rsid w:val="00FE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AE386"/>
  <w15:chartTrackingRefBased/>
  <w15:docId w15:val="{C2DA4C35-EE91-420F-90AE-9A8F37895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C70"/>
  </w:style>
  <w:style w:type="paragraph" w:styleId="Heading1">
    <w:name w:val="heading 1"/>
    <w:basedOn w:val="Normal"/>
    <w:next w:val="Normal"/>
    <w:link w:val="Heading1Char"/>
    <w:uiPriority w:val="9"/>
    <w:qFormat/>
    <w:rsid w:val="004A3D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3D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3D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3D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3D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3D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D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D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D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3D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3D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3D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3D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3D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3D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3D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D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3D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3D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3D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D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3D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3D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3D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3D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3D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D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D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3DE7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A95C70"/>
    <w:rPr>
      <w:b/>
      <w:bCs/>
    </w:rPr>
  </w:style>
  <w:style w:type="table" w:styleId="TableGrid">
    <w:name w:val="Table Grid"/>
    <w:basedOn w:val="TableNormal"/>
    <w:uiPriority w:val="39"/>
    <w:rsid w:val="00A95C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5C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C70"/>
  </w:style>
  <w:style w:type="paragraph" w:styleId="Footer">
    <w:name w:val="footer"/>
    <w:basedOn w:val="Normal"/>
    <w:link w:val="FooterChar"/>
    <w:uiPriority w:val="99"/>
    <w:unhideWhenUsed/>
    <w:rsid w:val="00A95C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C70"/>
  </w:style>
  <w:style w:type="paragraph" w:styleId="Caption">
    <w:name w:val="caption"/>
    <w:basedOn w:val="Normal"/>
    <w:next w:val="Normal"/>
    <w:uiPriority w:val="35"/>
    <w:unhideWhenUsed/>
    <w:qFormat/>
    <w:rsid w:val="007A22A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B66FC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6" ma:contentTypeDescription="Create a new document." ma:contentTypeScope="" ma:versionID="f09f8726f390dfadabc1d97ef0763b8a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81472ecd14a04064b3b0ad8be87f7640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886979-815A-4CB9-9C97-B299A8B27AD3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2.xml><?xml version="1.0" encoding="utf-8"?>
<ds:datastoreItem xmlns:ds="http://schemas.openxmlformats.org/officeDocument/2006/customXml" ds:itemID="{93CEFFB8-4BEC-496E-B24D-6D05CDD7AF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819B3B-4A78-40AF-85BE-6FE1001578B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7</Pages>
  <Words>1452</Words>
  <Characters>8278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9711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2026-03-30T16:39:00Z</dcterms:created>
  <dcterms:modified xsi:type="dcterms:W3CDTF">2026-08-07T21:39:00Z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