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E2F03" w14:textId="27739A74" w:rsidR="00025858" w:rsidRDefault="00025858" w:rsidP="00025858">
      <w:pPr>
        <w:spacing w:after="0"/>
        <w:jc w:val="center"/>
        <w:rPr>
          <w:rStyle w:val="Strong"/>
          <w:rFonts w:ascii="Gotham Book" w:hAnsi="Gotham Book"/>
          <w:i/>
          <w:iCs/>
          <w:color w:val="747474" w:themeColor="background2" w:themeShade="80"/>
          <w:sz w:val="32"/>
          <w:szCs w:val="22"/>
        </w:rPr>
      </w:pPr>
      <w:bookmarkStart w:id="0" w:name="_Hlk176521186"/>
      <w:bookmarkStart w:id="1" w:name="_Hlk219967243"/>
      <w:bookmarkStart w:id="2" w:name="_Hlk181959139"/>
      <w:bookmarkStart w:id="3" w:name="_Hlk185500731"/>
      <w:r>
        <w:rPr>
          <w:rStyle w:val="Strong"/>
          <w:rFonts w:ascii="Gotham Book" w:hAnsi="Gotham Book"/>
          <w:b w:val="0"/>
          <w:bCs w:val="0"/>
          <w:color w:val="000000" w:themeColor="text1"/>
          <w:sz w:val="48"/>
          <w:szCs w:val="18"/>
        </w:rPr>
        <w:t xml:space="preserve">Fundaciones Texas Today </w:t>
      </w:r>
      <w:bookmarkEnd w:id="0"/>
    </w:p>
    <w:p w14:paraId="7EDE4A7F" w14:textId="2AD6BC4B" w:rsidR="00025858" w:rsidRPr="008D7B34" w:rsidRDefault="00025858" w:rsidP="00025858">
      <w:pPr>
        <w:spacing w:after="0" w:line="240" w:lineRule="auto"/>
        <w:jc w:val="center"/>
        <w:rPr>
          <w:rFonts w:ascii="Gotham Book" w:hAnsi="Gotham Book"/>
          <w:i/>
          <w:iCs/>
          <w:color w:val="595959" w:themeColor="text1" w:themeTint="A6"/>
          <w:sz w:val="34"/>
          <w:szCs w:val="44"/>
        </w:rPr>
      </w:pPr>
      <w:r w:rsidRPr="008D7B34">
        <w:rPr>
          <w:rFonts w:ascii="Gotham Book" w:hAnsi="Gotham Book"/>
          <w:i/>
          <w:iCs/>
          <w:color w:val="595959" w:themeColor="text1" w:themeTint="A6"/>
          <w:sz w:val="34"/>
          <w:szCs w:val="44"/>
        </w:rPr>
        <w:t>Unidad 12: Gran Depresión</w:t>
      </w:r>
    </w:p>
    <w:p w14:paraId="30DCE41F" w14:textId="77777777" w:rsidR="00025858" w:rsidRPr="008D7B34" w:rsidRDefault="00025858" w:rsidP="00025858">
      <w:pPr>
        <w:spacing w:after="0" w:line="240" w:lineRule="auto"/>
        <w:rPr>
          <w:rFonts w:ascii="Gotham Book" w:hAnsi="Gotham Book"/>
          <w:i/>
          <w:iCs/>
          <w:color w:val="595959" w:themeColor="text1" w:themeTint="A6"/>
          <w:sz w:val="16"/>
          <w:szCs w:val="16"/>
        </w:rPr>
      </w:pPr>
    </w:p>
    <w:tbl>
      <w:tblPr>
        <w:tblStyle w:val="TableGrid"/>
        <w:tblW w:w="9365" w:type="dxa"/>
        <w:tblLook w:val="04A0" w:firstRow="1" w:lastRow="0" w:firstColumn="1" w:lastColumn="0" w:noHBand="0" w:noVBand="1"/>
      </w:tblPr>
      <w:tblGrid>
        <w:gridCol w:w="1114"/>
        <w:gridCol w:w="4237"/>
        <w:gridCol w:w="875"/>
        <w:gridCol w:w="1398"/>
        <w:gridCol w:w="1068"/>
        <w:gridCol w:w="673"/>
      </w:tblGrid>
      <w:tr w:rsidR="00025858" w:rsidRPr="008D7B34" w14:paraId="4CCB2EED" w14:textId="77777777" w:rsidTr="00A566D6">
        <w:trPr>
          <w:trHeight w:val="511"/>
        </w:trPr>
        <w:tc>
          <w:tcPr>
            <w:tcW w:w="1023" w:type="dxa"/>
            <w:tcBorders>
              <w:top w:val="nil"/>
              <w:left w:val="nil"/>
              <w:bottom w:val="nil"/>
              <w:right w:val="single" w:sz="4" w:space="0" w:color="auto"/>
            </w:tcBorders>
            <w:vAlign w:val="bottom"/>
          </w:tcPr>
          <w:p w14:paraId="25284803" w14:textId="77777777" w:rsidR="00025858" w:rsidRPr="008D7B34" w:rsidRDefault="00025858" w:rsidP="00A566D6">
            <w:pPr>
              <w:rPr>
                <w:rFonts w:ascii="Gotham Book" w:hAnsi="Gotham Book"/>
              </w:rPr>
            </w:pPr>
            <w:r w:rsidRPr="008D7B34">
              <w:rPr>
                <w:rFonts w:ascii="Gotham Book" w:hAnsi="Gotham Book"/>
              </w:rPr>
              <w:t>Nombre:</w:t>
            </w:r>
          </w:p>
        </w:tc>
        <w:tc>
          <w:tcPr>
            <w:tcW w:w="4300" w:type="dxa"/>
            <w:tcBorders>
              <w:left w:val="single" w:sz="4" w:space="0" w:color="auto"/>
              <w:right w:val="single" w:sz="4" w:space="0" w:color="auto"/>
            </w:tcBorders>
            <w:vAlign w:val="bottom"/>
          </w:tcPr>
          <w:p w14:paraId="155F7143" w14:textId="77777777" w:rsidR="00025858" w:rsidRPr="008D7B34" w:rsidRDefault="00025858" w:rsidP="00A566D6">
            <w:pPr>
              <w:rPr>
                <w:rFonts w:ascii="Gotham Book" w:hAnsi="Gotham Book"/>
              </w:rPr>
            </w:pPr>
          </w:p>
        </w:tc>
        <w:tc>
          <w:tcPr>
            <w:tcW w:w="875" w:type="dxa"/>
            <w:tcBorders>
              <w:top w:val="nil"/>
              <w:left w:val="single" w:sz="4" w:space="0" w:color="auto"/>
              <w:bottom w:val="nil"/>
              <w:right w:val="single" w:sz="4" w:space="0" w:color="auto"/>
            </w:tcBorders>
            <w:vAlign w:val="bottom"/>
          </w:tcPr>
          <w:p w14:paraId="0988C679" w14:textId="77777777" w:rsidR="00025858" w:rsidRPr="008D7B34" w:rsidRDefault="00025858" w:rsidP="00A566D6">
            <w:pPr>
              <w:rPr>
                <w:rFonts w:ascii="Gotham Book" w:hAnsi="Gotham Book"/>
              </w:rPr>
            </w:pPr>
            <w:r w:rsidRPr="008D7B34">
              <w:rPr>
                <w:rFonts w:ascii="Gotham Book" w:hAnsi="Gotham Book"/>
              </w:rPr>
              <w:t>Fecha:</w:t>
            </w:r>
          </w:p>
        </w:tc>
        <w:tc>
          <w:tcPr>
            <w:tcW w:w="1416" w:type="dxa"/>
            <w:tcBorders>
              <w:left w:val="single" w:sz="4" w:space="0" w:color="auto"/>
              <w:right w:val="single" w:sz="4" w:space="0" w:color="auto"/>
            </w:tcBorders>
            <w:vAlign w:val="bottom"/>
          </w:tcPr>
          <w:p w14:paraId="5F32CD19" w14:textId="77777777" w:rsidR="00025858" w:rsidRPr="008D7B34" w:rsidRDefault="00025858" w:rsidP="00A566D6">
            <w:pPr>
              <w:rPr>
                <w:rFonts w:ascii="Gotham Book" w:hAnsi="Gotham Book"/>
              </w:rPr>
            </w:pPr>
          </w:p>
        </w:tc>
        <w:tc>
          <w:tcPr>
            <w:tcW w:w="1071" w:type="dxa"/>
            <w:tcBorders>
              <w:top w:val="nil"/>
              <w:left w:val="single" w:sz="4" w:space="0" w:color="auto"/>
              <w:bottom w:val="nil"/>
              <w:right w:val="single" w:sz="4" w:space="0" w:color="auto"/>
            </w:tcBorders>
            <w:vAlign w:val="bottom"/>
          </w:tcPr>
          <w:p w14:paraId="3AF31A50" w14:textId="77777777" w:rsidR="00025858" w:rsidRPr="008D7B34" w:rsidRDefault="00025858" w:rsidP="00A566D6">
            <w:pPr>
              <w:rPr>
                <w:rFonts w:ascii="Gotham Book" w:hAnsi="Gotham Book"/>
              </w:rPr>
            </w:pPr>
            <w:r w:rsidRPr="008D7B34">
              <w:rPr>
                <w:rFonts w:ascii="Gotham Book" w:hAnsi="Gotham Book"/>
              </w:rPr>
              <w:t xml:space="preserve"> Punto:</w:t>
            </w:r>
          </w:p>
        </w:tc>
        <w:tc>
          <w:tcPr>
            <w:tcW w:w="680" w:type="dxa"/>
            <w:tcBorders>
              <w:left w:val="single" w:sz="4" w:space="0" w:color="auto"/>
            </w:tcBorders>
            <w:vAlign w:val="bottom"/>
          </w:tcPr>
          <w:p w14:paraId="1B454DED" w14:textId="77777777" w:rsidR="00025858" w:rsidRPr="008D7B34" w:rsidRDefault="00025858" w:rsidP="00A566D6">
            <w:pPr>
              <w:rPr>
                <w:rFonts w:ascii="Gotham Book" w:hAnsi="Gotham Book"/>
              </w:rPr>
            </w:pPr>
          </w:p>
        </w:tc>
      </w:tr>
      <w:bookmarkEnd w:id="1"/>
    </w:tbl>
    <w:p w14:paraId="29D40BEC" w14:textId="77777777" w:rsidR="00025858" w:rsidRPr="00C55BB9" w:rsidRDefault="00025858" w:rsidP="00025858">
      <w:pPr>
        <w:rPr>
          <w:sz w:val="6"/>
          <w:szCs w:val="6"/>
        </w:rPr>
      </w:pPr>
    </w:p>
    <w:p w14:paraId="0BDBCBDE" w14:textId="0A28B089" w:rsidR="00EA45E0" w:rsidRDefault="00EA45E0" w:rsidP="00EA45E0">
      <w:pPr>
        <w:jc w:val="center"/>
        <w:rPr>
          <w:rFonts w:ascii="Gotham Book" w:hAnsi="Gotham Book"/>
          <w:b/>
          <w:bCs/>
          <w:i/>
          <w:iCs/>
          <w:sz w:val="28"/>
          <w:szCs w:val="32"/>
        </w:rPr>
      </w:pPr>
      <w:r w:rsidRPr="00DB666B">
        <w:rPr>
          <w:rFonts w:ascii="Gotham Book" w:hAnsi="Gotham Book"/>
          <w:b/>
          <w:bCs/>
          <w:sz w:val="40"/>
          <w:szCs w:val="48"/>
        </w:rPr>
        <w:t xml:space="preserve">Parques Estatales de Texas: </w:t>
      </w:r>
      <w:r w:rsidRPr="00DB666B">
        <w:rPr>
          <w:rFonts w:ascii="Gotham Book" w:hAnsi="Gotham Book"/>
          <w:b/>
          <w:bCs/>
          <w:sz w:val="40"/>
          <w:szCs w:val="48"/>
        </w:rPr>
        <w:br/>
      </w:r>
      <w:r w:rsidRPr="00EA45E0">
        <w:rPr>
          <w:rFonts w:ascii="Gotham Book" w:hAnsi="Gotham Book"/>
          <w:b/>
          <w:bCs/>
          <w:i/>
          <w:iCs/>
          <w:sz w:val="28"/>
          <w:szCs w:val="32"/>
        </w:rPr>
        <w:t>El legado del Cuerpo Civil de Conservación en el Estado de la Estrella Solitaria</w:t>
      </w:r>
      <w:bookmarkEnd w:id="2"/>
      <w:bookmarkEnd w:id="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0"/>
        <w:gridCol w:w="5130"/>
      </w:tblGrid>
      <w:tr w:rsidR="00EA45E0" w14:paraId="11DEE40D" w14:textId="77777777" w:rsidTr="00DB666B">
        <w:tc>
          <w:tcPr>
            <w:tcW w:w="4230" w:type="dxa"/>
          </w:tcPr>
          <w:p w14:paraId="5A97611A" w14:textId="57B1D07C" w:rsidR="00EA45E0" w:rsidRDefault="00EA45E0" w:rsidP="00EA45E0">
            <w:pPr>
              <w:rPr>
                <w:rFonts w:ascii="Gotham Book" w:hAnsi="Gotham Book"/>
              </w:rPr>
            </w:pPr>
            <w:r w:rsidRPr="00025858">
              <w:rPr>
                <w:rFonts w:ascii="Gotham Book" w:hAnsi="Gotham Book"/>
              </w:rPr>
              <w:t xml:space="preserve">El Cuerpo Civil de Conservación (CCC) desempeñó un papel importante en el establecimiento del </w:t>
            </w:r>
            <w:r w:rsidRPr="001E0AEC">
              <w:rPr>
                <w:rFonts w:ascii="Gotham Book" w:hAnsi="Gotham Book"/>
                <w:b/>
                <w:bCs/>
              </w:rPr>
              <w:t>sistema de parques estatales</w:t>
            </w:r>
            <w:r>
              <w:rPr>
                <w:rFonts w:ascii="Gotham Book" w:hAnsi="Gotham Book"/>
              </w:rPr>
              <w:t xml:space="preserve"> que tenemos hoy en Texas. El CCC ayudó a construir </w:t>
            </w:r>
            <w:r w:rsidRPr="001E0AEC">
              <w:rPr>
                <w:rFonts w:ascii="Gotham Book" w:hAnsi="Gotham Book"/>
                <w:b/>
                <w:bCs/>
              </w:rPr>
              <w:t>56</w:t>
            </w:r>
            <w:r>
              <w:rPr>
                <w:rFonts w:ascii="Gotham Book" w:hAnsi="Gotham Book"/>
              </w:rPr>
              <w:t xml:space="preserve"> parques estatales, locales y federales en Texas durante la década de 1930. Hoy en día, hay más de 90 parques estatales en Texas. </w:t>
            </w:r>
            <w:r w:rsidR="0036737D" w:rsidRPr="001E0AEC">
              <w:rPr>
                <w:rFonts w:ascii="Gotham Book" w:hAnsi="Gotham Book"/>
                <w:b/>
                <w:bCs/>
              </w:rPr>
              <w:t>Veintinueve</w:t>
            </w:r>
            <w:r w:rsidR="00272F83">
              <w:rPr>
                <w:rFonts w:ascii="Gotham Book" w:hAnsi="Gotham Book"/>
              </w:rPr>
              <w:t xml:space="preserve"> de esos parques fueron </w:t>
            </w:r>
            <w:r w:rsidR="00272F83" w:rsidRPr="001E0AEC">
              <w:rPr>
                <w:rFonts w:ascii="Gotham Book" w:hAnsi="Gotham Book"/>
                <w:b/>
                <w:bCs/>
              </w:rPr>
              <w:t xml:space="preserve">establecidos por el CCC.  </w:t>
            </w:r>
          </w:p>
          <w:p w14:paraId="17239AFC" w14:textId="77777777" w:rsidR="00EA45E0" w:rsidRPr="00DB666B" w:rsidRDefault="00EA45E0" w:rsidP="00EA45E0">
            <w:pPr>
              <w:rPr>
                <w:rFonts w:ascii="Gotham Book" w:hAnsi="Gotham Book"/>
                <w:sz w:val="16"/>
                <w:szCs w:val="16"/>
              </w:rPr>
            </w:pPr>
          </w:p>
          <w:p w14:paraId="546234F6" w14:textId="442434FB" w:rsidR="00EA45E0" w:rsidRPr="00025858" w:rsidRDefault="00EA45E0" w:rsidP="00EA45E0">
            <w:pPr>
              <w:rPr>
                <w:rFonts w:ascii="Gotham Book" w:hAnsi="Gotham Book"/>
              </w:rPr>
            </w:pPr>
            <w:r>
              <w:rPr>
                <w:rFonts w:ascii="Gotham Book" w:hAnsi="Gotham Book"/>
              </w:rPr>
              <w:t>En esta lección, examinarás e informarás sobre un parque estatal que el Cuerpo Civil de Conservación ayudó a establecer durante la Gran Depresión.</w:t>
            </w:r>
          </w:p>
          <w:p w14:paraId="727E8C99" w14:textId="77777777" w:rsidR="00EA45E0" w:rsidRDefault="00EA45E0" w:rsidP="00EA45E0">
            <w:pPr>
              <w:rPr>
                <w:rFonts w:ascii="Gotham Book" w:hAnsi="Gotham Book"/>
              </w:rPr>
            </w:pPr>
          </w:p>
        </w:tc>
        <w:tc>
          <w:tcPr>
            <w:tcW w:w="5130" w:type="dxa"/>
          </w:tcPr>
          <w:p w14:paraId="69FF1323" w14:textId="77777777" w:rsidR="00EA45E0" w:rsidRDefault="00EA45E0" w:rsidP="00EA45E0">
            <w:pPr>
              <w:keepNext/>
              <w:jc w:val="center"/>
            </w:pPr>
            <w:r w:rsidRPr="00EA45E0">
              <w:rPr>
                <w:rFonts w:ascii="Gotham Book" w:hAnsi="Gotham Book"/>
                <w:noProof/>
              </w:rPr>
              <w:drawing>
                <wp:inline distT="0" distB="0" distL="0" distR="0" wp14:anchorId="7F0B4E67" wp14:editId="3DB6E055">
                  <wp:extent cx="2745843" cy="2275588"/>
                  <wp:effectExtent l="95250" t="19050" r="16510" b="86995"/>
                  <wp:docPr id="240560448" name="Picture 1" descr="Una fotografía contemporánea de escalones de piedra integrados en el paisaje del parque estatal Longhorn Cavern. El terreno es verde y cubierto de hierba, rodeado de árboles bajos y arbustos. Hay escaleras de piedra incrustadas en el suelo que bajan a la entrada de la cueva. Las escaleras están flanqueadas por muros bajos de piedra. Hay un muro bajo de piedra que rodea la zona a lo lejos y un arco de piedra por donde la gente puede caminar hasta la entrada de la caver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560448" name="Picture 1" descr="A contemporary photograph of stone steps built into the landscape at Longhorn Cavern state park. The terrain is green and grassy and surrounded by low trees and shrubs. There are stone stairs built into the ground, going down into the cave entrance. The stairs are lined with low stone walls. There is a low stone wall surrounding the area in the distance and a stone archway for people to walk through to get to the entrance of the cavern."/>
                          <pic:cNvPicPr/>
                        </pic:nvPicPr>
                        <pic:blipFill>
                          <a:blip r:embed="rId9"/>
                          <a:stretch>
                            <a:fillRect/>
                          </a:stretch>
                        </pic:blipFill>
                        <pic:spPr>
                          <a:xfrm>
                            <a:off x="0" y="0"/>
                            <a:ext cx="2758207" cy="2285835"/>
                          </a:xfrm>
                          <a:prstGeom prst="rect">
                            <a:avLst/>
                          </a:prstGeom>
                          <a:effectLst>
                            <a:outerShdw blurRad="50800" dist="50800" dir="7920000" algn="ctr" rotWithShape="0">
                              <a:srgbClr val="000000">
                                <a:alpha val="43137"/>
                              </a:srgbClr>
                            </a:outerShdw>
                          </a:effectLst>
                        </pic:spPr>
                      </pic:pic>
                    </a:graphicData>
                  </a:graphic>
                </wp:inline>
              </w:drawing>
            </w:r>
          </w:p>
          <w:p w14:paraId="7BE4C177" w14:textId="5F6314CC" w:rsidR="00EA45E0" w:rsidRDefault="00EA45E0" w:rsidP="00EA45E0">
            <w:pPr>
              <w:pStyle w:val="Caption"/>
              <w:jc w:val="center"/>
              <w:rPr>
                <w:rFonts w:ascii="Gotham Book" w:hAnsi="Gotham Book"/>
              </w:rPr>
            </w:pPr>
            <w:r>
              <w:t xml:space="preserve">Figura </w:t>
            </w:r>
            <w:fldSimple w:instr=" SEQ Figure \* ARABIC ">
              <w:r>
                <w:rPr>
                  <w:noProof/>
                </w:rPr>
                <w:t>1</w:t>
              </w:r>
            </w:fldSimple>
            <w:r>
              <w:t>: Parque estatal Longhorn Cavern, al noroeste de Austin. El portal a la historia de Texas.</w:t>
            </w:r>
          </w:p>
        </w:tc>
      </w:tr>
    </w:tbl>
    <w:p w14:paraId="3D808F58" w14:textId="5321B2A2" w:rsidR="00FD2265" w:rsidRDefault="00DB666B">
      <w:pPr>
        <w:rPr>
          <w:rFonts w:ascii="Gotham Book" w:hAnsi="Gotham Book"/>
        </w:rPr>
      </w:pPr>
      <w:r w:rsidRPr="00DB666B">
        <w:rPr>
          <w:rFonts w:ascii="Gotham Book" w:hAnsi="Gotham Book"/>
          <w:b/>
          <w:bCs/>
          <w:i/>
          <w:iCs/>
        </w:rPr>
        <w:t>Paso 1:</w:t>
      </w:r>
      <w:r>
        <w:rPr>
          <w:rFonts w:ascii="Gotham Book" w:hAnsi="Gotham Book"/>
        </w:rPr>
        <w:t xml:space="preserve"> Elige uno de los siguientes parques estatales de la lista siguiente. Rodea o resalta el parque que elijas. El número de página junto al parque elegido te muestra dónde encontrar información sobre tu parque en el siguiente paso.</w:t>
      </w:r>
    </w:p>
    <w:tbl>
      <w:tblPr>
        <w:tblStyle w:val="TableGrid"/>
        <w:tblW w:w="0" w:type="auto"/>
        <w:tblLook w:val="04A0" w:firstRow="1" w:lastRow="0" w:firstColumn="1" w:lastColumn="0" w:noHBand="0" w:noVBand="1"/>
      </w:tblPr>
      <w:tblGrid>
        <w:gridCol w:w="3116"/>
        <w:gridCol w:w="3117"/>
        <w:gridCol w:w="3117"/>
      </w:tblGrid>
      <w:tr w:rsidR="00DB666B" w14:paraId="53B33A88" w14:textId="77777777" w:rsidTr="00DB666B">
        <w:trPr>
          <w:trHeight w:val="368"/>
        </w:trPr>
        <w:tc>
          <w:tcPr>
            <w:tcW w:w="3116" w:type="dxa"/>
            <w:vAlign w:val="center"/>
          </w:tcPr>
          <w:p w14:paraId="39155DC7" w14:textId="244F1C77" w:rsidR="00DB666B" w:rsidRDefault="00DB666B" w:rsidP="00DB666B">
            <w:pPr>
              <w:rPr>
                <w:rFonts w:ascii="Gotham Book" w:hAnsi="Gotham Book"/>
              </w:rPr>
            </w:pPr>
            <w:r>
              <w:rPr>
                <w:rFonts w:ascii="Gotham Book" w:hAnsi="Gotham Book"/>
              </w:rPr>
              <w:t>Abilene (p.13)</w:t>
            </w:r>
          </w:p>
        </w:tc>
        <w:tc>
          <w:tcPr>
            <w:tcW w:w="3117" w:type="dxa"/>
            <w:vAlign w:val="center"/>
          </w:tcPr>
          <w:p w14:paraId="03BB6A32" w14:textId="310D0004" w:rsidR="00DB666B" w:rsidRDefault="00DB666B" w:rsidP="00DB666B">
            <w:pPr>
              <w:rPr>
                <w:rFonts w:ascii="Gotham Book" w:hAnsi="Gotham Book"/>
              </w:rPr>
            </w:pPr>
            <w:r>
              <w:rPr>
                <w:rFonts w:ascii="Gotham Book" w:hAnsi="Gotham Book"/>
              </w:rPr>
              <w:t>Montañas David (p.24)</w:t>
            </w:r>
          </w:p>
        </w:tc>
        <w:tc>
          <w:tcPr>
            <w:tcW w:w="3117" w:type="dxa"/>
            <w:vAlign w:val="center"/>
          </w:tcPr>
          <w:p w14:paraId="47E5BDE8" w14:textId="11769C1E" w:rsidR="00DB666B" w:rsidRDefault="00DB666B" w:rsidP="00DB666B">
            <w:pPr>
              <w:rPr>
                <w:rFonts w:ascii="Gotham Book" w:hAnsi="Gotham Book"/>
              </w:rPr>
            </w:pPr>
            <w:r>
              <w:rPr>
                <w:rFonts w:ascii="Gotham Book" w:hAnsi="Gotham Book"/>
              </w:rPr>
              <w:t>Lockhart (p. 34)</w:t>
            </w:r>
          </w:p>
        </w:tc>
      </w:tr>
      <w:tr w:rsidR="00DB666B" w14:paraId="19218205" w14:textId="77777777" w:rsidTr="00DB666B">
        <w:trPr>
          <w:trHeight w:val="350"/>
        </w:trPr>
        <w:tc>
          <w:tcPr>
            <w:tcW w:w="3116" w:type="dxa"/>
            <w:vAlign w:val="center"/>
          </w:tcPr>
          <w:p w14:paraId="1DD957AA" w14:textId="5A4A1E19" w:rsidR="00DB666B" w:rsidRDefault="00DB666B" w:rsidP="00DB666B">
            <w:pPr>
              <w:rPr>
                <w:rFonts w:ascii="Gotham Book" w:hAnsi="Gotham Book"/>
              </w:rPr>
            </w:pPr>
            <w:r>
              <w:rPr>
                <w:rFonts w:ascii="Gotham Book" w:hAnsi="Gotham Book"/>
              </w:rPr>
              <w:t>Balmorhea (p. 14)</w:t>
            </w:r>
          </w:p>
        </w:tc>
        <w:tc>
          <w:tcPr>
            <w:tcW w:w="3117" w:type="dxa"/>
            <w:vAlign w:val="center"/>
          </w:tcPr>
          <w:p w14:paraId="3604C995" w14:textId="380F2EA4" w:rsidR="00DB666B" w:rsidRDefault="00DB666B" w:rsidP="00DB666B">
            <w:pPr>
              <w:rPr>
                <w:rFonts w:ascii="Gotham Book" w:hAnsi="Gotham Book"/>
              </w:rPr>
            </w:pPr>
            <w:r>
              <w:rPr>
                <w:rFonts w:ascii="Gotham Book" w:hAnsi="Gotham Book"/>
              </w:rPr>
              <w:t>Fort Parker (p. 25)</w:t>
            </w:r>
          </w:p>
        </w:tc>
        <w:tc>
          <w:tcPr>
            <w:tcW w:w="3117" w:type="dxa"/>
            <w:vAlign w:val="center"/>
          </w:tcPr>
          <w:p w14:paraId="70B63523" w14:textId="60F18E58" w:rsidR="00DB666B" w:rsidRDefault="00DB666B" w:rsidP="00DB666B">
            <w:pPr>
              <w:rPr>
                <w:rFonts w:ascii="Gotham Book" w:hAnsi="Gotham Book"/>
              </w:rPr>
            </w:pPr>
            <w:r>
              <w:rPr>
                <w:rFonts w:ascii="Gotham Book" w:hAnsi="Gotham Book"/>
              </w:rPr>
              <w:t>Caverna Longhorn (p. 35)</w:t>
            </w:r>
          </w:p>
        </w:tc>
      </w:tr>
      <w:tr w:rsidR="00DB666B" w14:paraId="56E92916" w14:textId="77777777" w:rsidTr="00DB666B">
        <w:trPr>
          <w:trHeight w:val="341"/>
        </w:trPr>
        <w:tc>
          <w:tcPr>
            <w:tcW w:w="3116" w:type="dxa"/>
            <w:vAlign w:val="center"/>
          </w:tcPr>
          <w:p w14:paraId="3585A87F" w14:textId="27934CEE" w:rsidR="00DB666B" w:rsidRDefault="00DB666B" w:rsidP="00DB666B">
            <w:pPr>
              <w:rPr>
                <w:rFonts w:ascii="Gotham Book" w:hAnsi="Gotham Book"/>
              </w:rPr>
            </w:pPr>
            <w:r>
              <w:rPr>
                <w:rFonts w:ascii="Gotham Book" w:hAnsi="Gotham Book"/>
              </w:rPr>
              <w:t>Bastrop (p. 15-16)</w:t>
            </w:r>
          </w:p>
        </w:tc>
        <w:tc>
          <w:tcPr>
            <w:tcW w:w="3117" w:type="dxa"/>
            <w:vAlign w:val="center"/>
          </w:tcPr>
          <w:p w14:paraId="639DF031" w14:textId="298EF9B9" w:rsidR="00DB666B" w:rsidRDefault="00DB666B" w:rsidP="00DB666B">
            <w:pPr>
              <w:rPr>
                <w:rFonts w:ascii="Gotham Book" w:hAnsi="Gotham Book"/>
              </w:rPr>
            </w:pPr>
            <w:r>
              <w:rPr>
                <w:rFonts w:ascii="Gotham Book" w:hAnsi="Gotham Book"/>
              </w:rPr>
              <w:t>Garner (p. 26)</w:t>
            </w:r>
          </w:p>
        </w:tc>
        <w:tc>
          <w:tcPr>
            <w:tcW w:w="3117" w:type="dxa"/>
            <w:vAlign w:val="center"/>
          </w:tcPr>
          <w:p w14:paraId="3D1482C2" w14:textId="0D2689D3" w:rsidR="00DB666B" w:rsidRDefault="00DB666B" w:rsidP="00DB666B">
            <w:pPr>
              <w:rPr>
                <w:rFonts w:ascii="Gotham Book" w:hAnsi="Gotham Book"/>
              </w:rPr>
            </w:pPr>
            <w:r>
              <w:rPr>
                <w:rFonts w:ascii="Gotham Book" w:hAnsi="Gotham Book"/>
              </w:rPr>
              <w:t>Meridiano (p. 36)</w:t>
            </w:r>
          </w:p>
        </w:tc>
      </w:tr>
      <w:tr w:rsidR="00DB666B" w14:paraId="62F64E7A" w14:textId="77777777" w:rsidTr="00DB666B">
        <w:trPr>
          <w:trHeight w:val="359"/>
        </w:trPr>
        <w:tc>
          <w:tcPr>
            <w:tcW w:w="3116" w:type="dxa"/>
            <w:vAlign w:val="center"/>
          </w:tcPr>
          <w:p w14:paraId="49DA1E50" w14:textId="003FB127" w:rsidR="00DB666B" w:rsidRDefault="00DB666B" w:rsidP="00DB666B">
            <w:pPr>
              <w:rPr>
                <w:rFonts w:ascii="Gotham Book" w:hAnsi="Gotham Book"/>
              </w:rPr>
            </w:pPr>
            <w:r>
              <w:rPr>
                <w:rFonts w:ascii="Gotham Book" w:hAnsi="Gotham Book"/>
              </w:rPr>
              <w:t>Gran Manantial (p.17)</w:t>
            </w:r>
          </w:p>
        </w:tc>
        <w:tc>
          <w:tcPr>
            <w:tcW w:w="3117" w:type="dxa"/>
            <w:vAlign w:val="center"/>
          </w:tcPr>
          <w:p w14:paraId="4FC9BD6D" w14:textId="512BA037" w:rsidR="00DB666B" w:rsidRDefault="00DB666B" w:rsidP="00DB666B">
            <w:pPr>
              <w:rPr>
                <w:rFonts w:ascii="Gotham Book" w:hAnsi="Gotham Book"/>
              </w:rPr>
            </w:pPr>
            <w:r>
              <w:rPr>
                <w:rFonts w:ascii="Gotham Book" w:hAnsi="Gotham Book"/>
              </w:rPr>
              <w:t>Goliad (p. 27)</w:t>
            </w:r>
          </w:p>
        </w:tc>
        <w:tc>
          <w:tcPr>
            <w:tcW w:w="3117" w:type="dxa"/>
            <w:vAlign w:val="center"/>
          </w:tcPr>
          <w:p w14:paraId="0974DAB0" w14:textId="48C12F18" w:rsidR="00DB666B" w:rsidRDefault="00DB666B" w:rsidP="00DB666B">
            <w:pPr>
              <w:rPr>
                <w:rFonts w:ascii="Gotham Book" w:hAnsi="Gotham Book"/>
              </w:rPr>
            </w:pPr>
            <w:r>
              <w:rPr>
                <w:rFonts w:ascii="Gotham Book" w:hAnsi="Gotham Book"/>
              </w:rPr>
              <w:t>Misión Tejas (p. 37)</w:t>
            </w:r>
          </w:p>
        </w:tc>
      </w:tr>
      <w:tr w:rsidR="00DB666B" w14:paraId="75966BE2" w14:textId="77777777" w:rsidTr="00DB666B">
        <w:trPr>
          <w:trHeight w:val="350"/>
        </w:trPr>
        <w:tc>
          <w:tcPr>
            <w:tcW w:w="3116" w:type="dxa"/>
            <w:vAlign w:val="center"/>
          </w:tcPr>
          <w:p w14:paraId="1E2D9589" w14:textId="5D8581B0" w:rsidR="00DB666B" w:rsidRDefault="00DB666B" w:rsidP="00DB666B">
            <w:pPr>
              <w:rPr>
                <w:rFonts w:ascii="Gotham Book" w:hAnsi="Gotham Book"/>
              </w:rPr>
            </w:pPr>
            <w:r>
              <w:rPr>
                <w:rFonts w:ascii="Gotham Book" w:hAnsi="Gotham Book"/>
              </w:rPr>
              <w:t>Blanco (p.18)</w:t>
            </w:r>
          </w:p>
        </w:tc>
        <w:tc>
          <w:tcPr>
            <w:tcW w:w="3117" w:type="dxa"/>
            <w:vAlign w:val="center"/>
          </w:tcPr>
          <w:p w14:paraId="55CE5BDF" w14:textId="55E61D3D" w:rsidR="00DB666B" w:rsidRDefault="00DB666B" w:rsidP="00DB666B">
            <w:pPr>
              <w:rPr>
                <w:rFonts w:ascii="Gotham Book" w:hAnsi="Gotham Book"/>
              </w:rPr>
            </w:pPr>
            <w:r>
              <w:rPr>
                <w:rFonts w:ascii="Gotham Book" w:hAnsi="Gotham Book"/>
              </w:rPr>
              <w:t xml:space="preserve"> Isla Goose (p. 28)</w:t>
            </w:r>
          </w:p>
        </w:tc>
        <w:tc>
          <w:tcPr>
            <w:tcW w:w="3117" w:type="dxa"/>
            <w:vAlign w:val="center"/>
          </w:tcPr>
          <w:p w14:paraId="68A74F34" w14:textId="4512AA41" w:rsidR="00DB666B" w:rsidRDefault="00DB666B" w:rsidP="00DB666B">
            <w:pPr>
              <w:rPr>
                <w:rFonts w:ascii="Gotham Book" w:hAnsi="Gotham Book"/>
              </w:rPr>
            </w:pPr>
            <w:r>
              <w:rPr>
                <w:rFonts w:ascii="Gotham Book" w:hAnsi="Gotham Book"/>
              </w:rPr>
              <w:t>Madre Neff (p. 38)</w:t>
            </w:r>
          </w:p>
        </w:tc>
      </w:tr>
      <w:tr w:rsidR="00DB666B" w14:paraId="5F86E384" w14:textId="77777777" w:rsidTr="00DB666B">
        <w:trPr>
          <w:trHeight w:val="350"/>
        </w:trPr>
        <w:tc>
          <w:tcPr>
            <w:tcW w:w="3116" w:type="dxa"/>
            <w:vAlign w:val="center"/>
          </w:tcPr>
          <w:p w14:paraId="26B5AFD2" w14:textId="60E4C0A8" w:rsidR="00DB666B" w:rsidRDefault="00DB666B" w:rsidP="00DB666B">
            <w:pPr>
              <w:rPr>
                <w:rFonts w:ascii="Gotham Book" w:hAnsi="Gotham Book"/>
              </w:rPr>
            </w:pPr>
            <w:r>
              <w:rPr>
                <w:rFonts w:ascii="Gotham Book" w:hAnsi="Gotham Book"/>
              </w:rPr>
              <w:t xml:space="preserve">Bonham (p.19) </w:t>
            </w:r>
          </w:p>
        </w:tc>
        <w:tc>
          <w:tcPr>
            <w:tcW w:w="3117" w:type="dxa"/>
            <w:vAlign w:val="center"/>
          </w:tcPr>
          <w:p w14:paraId="2326C25D" w14:textId="26321DD0" w:rsidR="00DB666B" w:rsidRDefault="00DB666B" w:rsidP="00DB666B">
            <w:pPr>
              <w:rPr>
                <w:rFonts w:ascii="Gotham Book" w:hAnsi="Gotham Book"/>
              </w:rPr>
            </w:pPr>
            <w:r>
              <w:rPr>
                <w:rFonts w:ascii="Gotham Book" w:hAnsi="Gotham Book"/>
              </w:rPr>
              <w:t>Huntsville (p. 29)</w:t>
            </w:r>
          </w:p>
        </w:tc>
        <w:tc>
          <w:tcPr>
            <w:tcW w:w="3117" w:type="dxa"/>
            <w:vAlign w:val="center"/>
          </w:tcPr>
          <w:p w14:paraId="20FB30AB" w14:textId="389C4AF3" w:rsidR="00DB666B" w:rsidRDefault="00DB666B" w:rsidP="00DB666B">
            <w:pPr>
              <w:rPr>
                <w:rFonts w:ascii="Gotham Book" w:hAnsi="Gotham Book"/>
              </w:rPr>
            </w:pPr>
            <w:r>
              <w:rPr>
                <w:rFonts w:ascii="Gotham Book" w:hAnsi="Gotham Book"/>
              </w:rPr>
              <w:t>Palmetto (p. 39)</w:t>
            </w:r>
          </w:p>
        </w:tc>
      </w:tr>
      <w:tr w:rsidR="00DB666B" w14:paraId="2BA0CEDC" w14:textId="77777777" w:rsidTr="00C55BB9">
        <w:trPr>
          <w:trHeight w:val="656"/>
        </w:trPr>
        <w:tc>
          <w:tcPr>
            <w:tcW w:w="3116" w:type="dxa"/>
            <w:vAlign w:val="center"/>
          </w:tcPr>
          <w:p w14:paraId="6D42BE86" w14:textId="6B4D739E" w:rsidR="00DB666B" w:rsidRDefault="00DB666B" w:rsidP="00DB666B">
            <w:pPr>
              <w:rPr>
                <w:rFonts w:ascii="Gotham Book" w:hAnsi="Gotham Book"/>
              </w:rPr>
            </w:pPr>
            <w:r>
              <w:rPr>
                <w:rFonts w:ascii="Gotham Book" w:hAnsi="Gotham Book"/>
              </w:rPr>
              <w:t>Buescher (p. 20)</w:t>
            </w:r>
          </w:p>
        </w:tc>
        <w:tc>
          <w:tcPr>
            <w:tcW w:w="3117" w:type="dxa"/>
            <w:vAlign w:val="center"/>
          </w:tcPr>
          <w:p w14:paraId="34941BB5" w14:textId="251804D4" w:rsidR="00DB666B" w:rsidRDefault="00DB666B" w:rsidP="00DB666B">
            <w:pPr>
              <w:rPr>
                <w:rFonts w:ascii="Gotham Book" w:hAnsi="Gotham Book"/>
              </w:rPr>
            </w:pPr>
            <w:r>
              <w:rPr>
                <w:rFonts w:ascii="Gotham Book" w:hAnsi="Gotham Book"/>
              </w:rPr>
              <w:t>Refugio Indio en Davis Mountains (p.30)</w:t>
            </w:r>
          </w:p>
        </w:tc>
        <w:tc>
          <w:tcPr>
            <w:tcW w:w="3117" w:type="dxa"/>
            <w:vAlign w:val="center"/>
          </w:tcPr>
          <w:p w14:paraId="30F7C080" w14:textId="7498F6B5" w:rsidR="00DB666B" w:rsidRDefault="00DB666B" w:rsidP="00DB666B">
            <w:pPr>
              <w:rPr>
                <w:rFonts w:ascii="Gotham Book" w:hAnsi="Gotham Book"/>
              </w:rPr>
            </w:pPr>
            <w:r>
              <w:rPr>
                <w:rFonts w:ascii="Gotham Book" w:hAnsi="Gotham Book"/>
              </w:rPr>
              <w:t>Palo Duro Canyon (p. 40)</w:t>
            </w:r>
          </w:p>
        </w:tc>
      </w:tr>
      <w:tr w:rsidR="00DB666B" w14:paraId="2C138A0F" w14:textId="77777777" w:rsidTr="00C55BB9">
        <w:trPr>
          <w:trHeight w:val="350"/>
        </w:trPr>
        <w:tc>
          <w:tcPr>
            <w:tcW w:w="3116" w:type="dxa"/>
            <w:vAlign w:val="center"/>
          </w:tcPr>
          <w:p w14:paraId="0E3C0FE8" w14:textId="4F9B6BAA" w:rsidR="00DB666B" w:rsidRDefault="00DB666B" w:rsidP="00DB666B">
            <w:pPr>
              <w:rPr>
                <w:rFonts w:ascii="Gotham Book" w:hAnsi="Gotham Book"/>
              </w:rPr>
            </w:pPr>
            <w:r>
              <w:rPr>
                <w:rFonts w:ascii="Gotham Book" w:hAnsi="Gotham Book"/>
              </w:rPr>
              <w:t>Lago Caddo (p. 21)</w:t>
            </w:r>
          </w:p>
        </w:tc>
        <w:tc>
          <w:tcPr>
            <w:tcW w:w="3117" w:type="dxa"/>
            <w:vAlign w:val="center"/>
          </w:tcPr>
          <w:p w14:paraId="313AEE48" w14:textId="58C04C7B" w:rsidR="00DB666B" w:rsidRDefault="00DB666B" w:rsidP="00DB666B">
            <w:pPr>
              <w:rPr>
                <w:rFonts w:ascii="Gotham Book" w:hAnsi="Gotham Book"/>
              </w:rPr>
            </w:pPr>
            <w:r>
              <w:rPr>
                <w:rFonts w:ascii="Gotham Book" w:hAnsi="Gotham Book"/>
              </w:rPr>
              <w:t>Lago Inks (p. 31)</w:t>
            </w:r>
          </w:p>
        </w:tc>
        <w:tc>
          <w:tcPr>
            <w:tcW w:w="3117" w:type="dxa"/>
            <w:vAlign w:val="center"/>
          </w:tcPr>
          <w:p w14:paraId="3CD40012" w14:textId="08767AE2" w:rsidR="00DB666B" w:rsidRDefault="00DB666B" w:rsidP="00DB666B">
            <w:pPr>
              <w:rPr>
                <w:rFonts w:ascii="Gotham Book" w:hAnsi="Gotham Book"/>
              </w:rPr>
            </w:pPr>
            <w:r>
              <w:rPr>
                <w:rFonts w:ascii="Gotham Book" w:hAnsi="Gotham Book"/>
              </w:rPr>
              <w:t>Reino de Zarigüeyas (p. 41)</w:t>
            </w:r>
          </w:p>
        </w:tc>
      </w:tr>
      <w:tr w:rsidR="00DB666B" w14:paraId="2276BB36" w14:textId="77777777" w:rsidTr="00DB666B">
        <w:trPr>
          <w:trHeight w:val="350"/>
        </w:trPr>
        <w:tc>
          <w:tcPr>
            <w:tcW w:w="3116" w:type="dxa"/>
            <w:vAlign w:val="center"/>
          </w:tcPr>
          <w:p w14:paraId="00EADC74" w14:textId="6079AA6A" w:rsidR="00DB666B" w:rsidRDefault="00DB666B" w:rsidP="00DB666B">
            <w:pPr>
              <w:rPr>
                <w:rFonts w:ascii="Gotham Book" w:hAnsi="Gotham Book"/>
              </w:rPr>
            </w:pPr>
            <w:r>
              <w:rPr>
                <w:rFonts w:ascii="Gotham Book" w:hAnsi="Gotham Book"/>
              </w:rPr>
              <w:lastRenderedPageBreak/>
              <w:t>Cleburne (p.22)</w:t>
            </w:r>
          </w:p>
        </w:tc>
        <w:tc>
          <w:tcPr>
            <w:tcW w:w="3117" w:type="dxa"/>
            <w:vAlign w:val="center"/>
          </w:tcPr>
          <w:p w14:paraId="4D180CB5" w14:textId="7BABCFEB" w:rsidR="00DB666B" w:rsidRDefault="00DB666B" w:rsidP="00DB666B">
            <w:pPr>
              <w:rPr>
                <w:rFonts w:ascii="Gotham Book" w:hAnsi="Gotham Book"/>
              </w:rPr>
            </w:pPr>
            <w:r>
              <w:rPr>
                <w:rFonts w:ascii="Gotham Book" w:hAnsi="Gotham Book"/>
              </w:rPr>
              <w:t>Lago Brownwood (p. 32)</w:t>
            </w:r>
          </w:p>
        </w:tc>
        <w:tc>
          <w:tcPr>
            <w:tcW w:w="3117" w:type="dxa"/>
            <w:vAlign w:val="center"/>
          </w:tcPr>
          <w:p w14:paraId="2EAC48EF" w14:textId="5B9F4916" w:rsidR="00DB666B" w:rsidRDefault="00DB666B" w:rsidP="00DB666B">
            <w:pPr>
              <w:rPr>
                <w:rFonts w:ascii="Gotham Book" w:hAnsi="Gotham Book"/>
              </w:rPr>
            </w:pPr>
            <w:r>
              <w:rPr>
                <w:rFonts w:ascii="Gotham Book" w:hAnsi="Gotham Book"/>
              </w:rPr>
              <w:t xml:space="preserve">Tyler (p. 42) </w:t>
            </w:r>
          </w:p>
        </w:tc>
      </w:tr>
      <w:tr w:rsidR="00DB666B" w14:paraId="21877E6C" w14:textId="77777777" w:rsidTr="00DB666B">
        <w:trPr>
          <w:trHeight w:val="386"/>
        </w:trPr>
        <w:tc>
          <w:tcPr>
            <w:tcW w:w="3116" w:type="dxa"/>
            <w:vAlign w:val="center"/>
          </w:tcPr>
          <w:p w14:paraId="11B15EFF" w14:textId="2A2B8D28" w:rsidR="00DB666B" w:rsidRDefault="00DB666B" w:rsidP="00DB666B">
            <w:pPr>
              <w:rPr>
                <w:rFonts w:ascii="Gotham Book" w:hAnsi="Gotham Book"/>
              </w:rPr>
            </w:pPr>
            <w:r>
              <w:rPr>
                <w:rFonts w:ascii="Gotham Book" w:hAnsi="Gotham Book"/>
              </w:rPr>
              <w:t>Dangerfield (p.23)</w:t>
            </w:r>
          </w:p>
        </w:tc>
        <w:tc>
          <w:tcPr>
            <w:tcW w:w="3117" w:type="dxa"/>
            <w:vAlign w:val="center"/>
          </w:tcPr>
          <w:p w14:paraId="5C9606AC" w14:textId="03141B49" w:rsidR="00DB666B" w:rsidRDefault="00DB666B" w:rsidP="00DB666B">
            <w:pPr>
              <w:rPr>
                <w:rFonts w:ascii="Gotham Book" w:hAnsi="Gotham Book"/>
              </w:rPr>
            </w:pPr>
            <w:r>
              <w:rPr>
                <w:rFonts w:ascii="Gotham Book" w:hAnsi="Gotham Book"/>
              </w:rPr>
              <w:t>Lago Corpus Christi (p. 33)</w:t>
            </w:r>
          </w:p>
        </w:tc>
        <w:tc>
          <w:tcPr>
            <w:tcW w:w="3117" w:type="dxa"/>
            <w:vAlign w:val="center"/>
          </w:tcPr>
          <w:p w14:paraId="028ACA82" w14:textId="77777777" w:rsidR="00DB666B" w:rsidRDefault="00DB666B" w:rsidP="00DB666B">
            <w:pPr>
              <w:rPr>
                <w:rFonts w:ascii="Gotham Book" w:hAnsi="Gotham Book"/>
              </w:rPr>
            </w:pPr>
          </w:p>
        </w:tc>
      </w:tr>
    </w:tbl>
    <w:p w14:paraId="626F06F4" w14:textId="77777777" w:rsidR="00DB666B" w:rsidRDefault="00DB666B">
      <w:pPr>
        <w:rPr>
          <w:rFonts w:ascii="Gotham Book" w:hAnsi="Gotham Book"/>
        </w:rPr>
      </w:pPr>
    </w:p>
    <w:p w14:paraId="54F231E2" w14:textId="50434A88" w:rsidR="005F524B" w:rsidRDefault="00E76775" w:rsidP="005F524B">
      <w:pPr>
        <w:rPr>
          <w:rFonts w:ascii="Gotham Book" w:hAnsi="Gotham Book"/>
        </w:rPr>
      </w:pPr>
      <w:r w:rsidRPr="00DB666B">
        <w:rPr>
          <w:rFonts w:ascii="Gotham Book" w:hAnsi="Gotham Book"/>
          <w:b/>
          <w:bCs/>
          <w:i/>
          <w:iCs/>
        </w:rPr>
        <w:t xml:space="preserve">Paso 2: </w:t>
      </w:r>
      <w:r w:rsidR="005F524B">
        <w:rPr>
          <w:rFonts w:ascii="Gotham Book" w:hAnsi="Gotham Book"/>
        </w:rPr>
        <w:t>Realiza una investigación online a través del Portal de Historia de Texas sobre el parque estatal que elijas. Sigue los pasos de la presentación para acceder al Portal a la Historia de Texas en cualquier navegador web y localizar el libro virtual de los Parques Estatales del Cuerpo Civil de Conservación en Texas.</w:t>
      </w:r>
    </w:p>
    <w:tbl>
      <w:tblPr>
        <w:tblStyle w:val="TableGrid"/>
        <w:tblW w:w="0" w:type="auto"/>
        <w:tblLook w:val="04A0" w:firstRow="1" w:lastRow="0" w:firstColumn="1" w:lastColumn="0" w:noHBand="0" w:noVBand="1"/>
      </w:tblPr>
      <w:tblGrid>
        <w:gridCol w:w="3055"/>
        <w:gridCol w:w="6295"/>
      </w:tblGrid>
      <w:tr w:rsidR="003601FD" w14:paraId="337F62DA" w14:textId="77777777" w:rsidTr="003601FD">
        <w:trPr>
          <w:trHeight w:val="647"/>
        </w:trPr>
        <w:tc>
          <w:tcPr>
            <w:tcW w:w="3055" w:type="dxa"/>
            <w:shd w:val="clear" w:color="auto" w:fill="E8E8E8" w:themeFill="background2"/>
            <w:vAlign w:val="center"/>
          </w:tcPr>
          <w:p w14:paraId="121E34F8" w14:textId="1A9ED19C" w:rsidR="003601FD" w:rsidRDefault="003601FD" w:rsidP="00832AFE">
            <w:pPr>
              <w:jc w:val="center"/>
              <w:rPr>
                <w:rFonts w:ascii="Gotham Book" w:hAnsi="Gotham Book"/>
              </w:rPr>
            </w:pPr>
            <w:r>
              <w:rPr>
                <w:rFonts w:ascii="Gotham Book" w:hAnsi="Gotham Book"/>
              </w:rPr>
              <w:t>Nombre de tu parque estatal:</w:t>
            </w:r>
          </w:p>
        </w:tc>
        <w:tc>
          <w:tcPr>
            <w:tcW w:w="6295" w:type="dxa"/>
          </w:tcPr>
          <w:p w14:paraId="2BE2B67B" w14:textId="77777777" w:rsidR="003601FD" w:rsidRDefault="003601FD" w:rsidP="005F524B">
            <w:pPr>
              <w:rPr>
                <w:rFonts w:ascii="Gotham Book" w:hAnsi="Gotham Book"/>
              </w:rPr>
            </w:pPr>
          </w:p>
        </w:tc>
      </w:tr>
    </w:tbl>
    <w:p w14:paraId="4FC33024" w14:textId="77777777" w:rsidR="005F524B" w:rsidRPr="00832AFE" w:rsidRDefault="005F524B" w:rsidP="005F524B">
      <w:pPr>
        <w:rPr>
          <w:rFonts w:ascii="Gotham Book" w:hAnsi="Gotham Book"/>
          <w:sz w:val="2"/>
          <w:szCs w:val="2"/>
        </w:rPr>
      </w:pPr>
    </w:p>
    <w:p w14:paraId="32C266EA" w14:textId="77777777" w:rsidR="004C2E67" w:rsidRPr="00832AFE" w:rsidRDefault="004C2E67" w:rsidP="005F524B">
      <w:pPr>
        <w:rPr>
          <w:rFonts w:ascii="Gotham Book" w:hAnsi="Gotham Book"/>
          <w:sz w:val="2"/>
          <w:szCs w:val="2"/>
        </w:rPr>
      </w:pPr>
    </w:p>
    <w:tbl>
      <w:tblPr>
        <w:tblStyle w:val="TableGrid"/>
        <w:tblW w:w="0" w:type="auto"/>
        <w:tblLook w:val="04A0" w:firstRow="1" w:lastRow="0" w:firstColumn="1" w:lastColumn="0" w:noHBand="0" w:noVBand="1"/>
      </w:tblPr>
      <w:tblGrid>
        <w:gridCol w:w="4675"/>
        <w:gridCol w:w="4675"/>
      </w:tblGrid>
      <w:tr w:rsidR="004C2E67" w14:paraId="66318C4B" w14:textId="77777777" w:rsidTr="004C2E67">
        <w:trPr>
          <w:trHeight w:val="602"/>
        </w:trPr>
        <w:tc>
          <w:tcPr>
            <w:tcW w:w="4675" w:type="dxa"/>
            <w:shd w:val="clear" w:color="auto" w:fill="E8E8E8" w:themeFill="background2"/>
            <w:vAlign w:val="center"/>
          </w:tcPr>
          <w:p w14:paraId="329D3B6C" w14:textId="0B047E4C" w:rsidR="004C2E67" w:rsidRPr="004C2E67" w:rsidRDefault="004C2E67" w:rsidP="00207EC6">
            <w:pPr>
              <w:jc w:val="center"/>
              <w:rPr>
                <w:rFonts w:ascii="Gotham Book" w:hAnsi="Gotham Book"/>
                <w:i/>
                <w:iCs/>
              </w:rPr>
            </w:pPr>
            <w:r>
              <w:rPr>
                <w:rFonts w:ascii="Gotham Book" w:hAnsi="Gotham Book"/>
              </w:rPr>
              <w:t>Datos e información interesantes</w:t>
            </w:r>
          </w:p>
        </w:tc>
        <w:tc>
          <w:tcPr>
            <w:tcW w:w="4675" w:type="dxa"/>
            <w:shd w:val="clear" w:color="auto" w:fill="E8E8E8" w:themeFill="background2"/>
            <w:vAlign w:val="center"/>
          </w:tcPr>
          <w:p w14:paraId="6F608DEC" w14:textId="24381635" w:rsidR="004C2E67" w:rsidRPr="00832AFE" w:rsidRDefault="004C2E67" w:rsidP="00207EC6">
            <w:pPr>
              <w:jc w:val="center"/>
              <w:rPr>
                <w:rFonts w:ascii="Gotham Book" w:hAnsi="Gotham Book"/>
                <w:i/>
                <w:iCs/>
              </w:rPr>
            </w:pPr>
            <w:r>
              <w:rPr>
                <w:rFonts w:ascii="Gotham Book" w:hAnsi="Gotham Book"/>
              </w:rPr>
              <w:t>Marca la ubicación aproximada de tu parque en el mapa.</w:t>
            </w:r>
          </w:p>
        </w:tc>
      </w:tr>
      <w:tr w:rsidR="004C2E67" w14:paraId="54D29B62" w14:textId="77777777" w:rsidTr="001E0AEC">
        <w:trPr>
          <w:trHeight w:val="4490"/>
        </w:trPr>
        <w:tc>
          <w:tcPr>
            <w:tcW w:w="4675" w:type="dxa"/>
          </w:tcPr>
          <w:p w14:paraId="15E0194D" w14:textId="77777777" w:rsidR="004C2E67" w:rsidRDefault="004C2E67" w:rsidP="00207EC6">
            <w:pPr>
              <w:rPr>
                <w:rFonts w:ascii="Gotham Book" w:hAnsi="Gotham Book"/>
              </w:rPr>
            </w:pPr>
          </w:p>
        </w:tc>
        <w:tc>
          <w:tcPr>
            <w:tcW w:w="4675" w:type="dxa"/>
            <w:vAlign w:val="center"/>
          </w:tcPr>
          <w:p w14:paraId="513762B5" w14:textId="6DA77FFB" w:rsidR="004C2E67" w:rsidRDefault="004C2E67" w:rsidP="001E0AEC">
            <w:pPr>
              <w:jc w:val="center"/>
              <w:rPr>
                <w:rFonts w:ascii="Gotham Book" w:hAnsi="Gotham Book"/>
              </w:rPr>
            </w:pPr>
            <w:r>
              <w:rPr>
                <w:noProof/>
                <w:bdr w:val="none" w:sz="0" w:space="0" w:color="auto" w:frame="1"/>
              </w:rPr>
              <w:drawing>
                <wp:inline distT="0" distB="0" distL="0" distR="0" wp14:anchorId="737D8B67" wp14:editId="02EB86C4">
                  <wp:extent cx="2527300" cy="2527300"/>
                  <wp:effectExtent l="0" t="0" r="6350" b="6350"/>
                  <wp:docPr id="621265116" name="Picture 1" descr="Un mapa en blanco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265116" name="Picture 1" descr="A blank map of Texa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27300" cy="2527300"/>
                          </a:xfrm>
                          <a:prstGeom prst="rect">
                            <a:avLst/>
                          </a:prstGeom>
                          <a:noFill/>
                          <a:ln>
                            <a:noFill/>
                          </a:ln>
                        </pic:spPr>
                      </pic:pic>
                    </a:graphicData>
                  </a:graphic>
                </wp:inline>
              </w:drawing>
            </w:r>
          </w:p>
        </w:tc>
      </w:tr>
    </w:tbl>
    <w:p w14:paraId="1D583E9E" w14:textId="77777777" w:rsidR="004C2E67" w:rsidRPr="00832AFE" w:rsidRDefault="004C2E67" w:rsidP="005F524B">
      <w:pPr>
        <w:rPr>
          <w:rFonts w:ascii="Gotham Book" w:hAnsi="Gotham Book"/>
          <w:sz w:val="2"/>
          <w:szCs w:val="2"/>
        </w:rPr>
      </w:pPr>
    </w:p>
    <w:tbl>
      <w:tblPr>
        <w:tblStyle w:val="TableGrid"/>
        <w:tblW w:w="0" w:type="auto"/>
        <w:tblLook w:val="04A0" w:firstRow="1" w:lastRow="0" w:firstColumn="1" w:lastColumn="0" w:noHBand="0" w:noVBand="1"/>
      </w:tblPr>
      <w:tblGrid>
        <w:gridCol w:w="9350"/>
      </w:tblGrid>
      <w:tr w:rsidR="00832AFE" w14:paraId="69B6E073" w14:textId="77777777" w:rsidTr="00272F83">
        <w:trPr>
          <w:trHeight w:val="1007"/>
        </w:trPr>
        <w:tc>
          <w:tcPr>
            <w:tcW w:w="9350" w:type="dxa"/>
            <w:shd w:val="clear" w:color="auto" w:fill="E8E8E8" w:themeFill="background2"/>
            <w:vAlign w:val="center"/>
          </w:tcPr>
          <w:p w14:paraId="059CC179" w14:textId="6CB0A931" w:rsidR="00832AFE" w:rsidRDefault="00832AFE" w:rsidP="00272F83">
            <w:pPr>
              <w:rPr>
                <w:rFonts w:ascii="Gotham Book" w:hAnsi="Gotham Book"/>
              </w:rPr>
            </w:pPr>
            <w:r>
              <w:rPr>
                <w:rFonts w:ascii="Gotham Book" w:hAnsi="Gotham Book"/>
              </w:rPr>
              <w:t xml:space="preserve">Identifica un término en tu lectura que pueda resultarte desconocido a ti o a tus compañeros. Busca la definición de este término. Escribe el término a continuación y explica lo que significa con tus propias palabras. </w:t>
            </w:r>
          </w:p>
        </w:tc>
      </w:tr>
    </w:tbl>
    <w:p w14:paraId="698EF382" w14:textId="68925214" w:rsidR="00E76775" w:rsidRPr="00832AFE" w:rsidRDefault="00E76775">
      <w:pPr>
        <w:rPr>
          <w:rFonts w:ascii="Gotham Book" w:hAnsi="Gotham Book"/>
          <w:sz w:val="2"/>
          <w:szCs w:val="2"/>
        </w:rPr>
      </w:pPr>
    </w:p>
    <w:tbl>
      <w:tblPr>
        <w:tblStyle w:val="TableGrid"/>
        <w:tblW w:w="0" w:type="auto"/>
        <w:tblLook w:val="04A0" w:firstRow="1" w:lastRow="0" w:firstColumn="1" w:lastColumn="0" w:noHBand="0" w:noVBand="1"/>
      </w:tblPr>
      <w:tblGrid>
        <w:gridCol w:w="3055"/>
        <w:gridCol w:w="6295"/>
      </w:tblGrid>
      <w:tr w:rsidR="00832AFE" w14:paraId="4A5D7863" w14:textId="77777777" w:rsidTr="00272F83">
        <w:trPr>
          <w:trHeight w:val="1583"/>
        </w:trPr>
        <w:tc>
          <w:tcPr>
            <w:tcW w:w="3055" w:type="dxa"/>
          </w:tcPr>
          <w:p w14:paraId="64BE0C46" w14:textId="4217AC17" w:rsidR="00832AFE" w:rsidRDefault="00832AFE">
            <w:pPr>
              <w:rPr>
                <w:rFonts w:ascii="Gotham Book" w:hAnsi="Gotham Book"/>
              </w:rPr>
            </w:pPr>
            <w:r>
              <w:rPr>
                <w:rFonts w:ascii="Gotham Book" w:hAnsi="Gotham Book"/>
              </w:rPr>
              <w:t>Trimestre 1:</w:t>
            </w:r>
          </w:p>
        </w:tc>
        <w:tc>
          <w:tcPr>
            <w:tcW w:w="6295" w:type="dxa"/>
          </w:tcPr>
          <w:p w14:paraId="69E9D356" w14:textId="77777777" w:rsidR="00832AFE" w:rsidRDefault="00832AFE">
            <w:pPr>
              <w:rPr>
                <w:rFonts w:ascii="Gotham Book" w:hAnsi="Gotham Book"/>
              </w:rPr>
            </w:pPr>
          </w:p>
        </w:tc>
      </w:tr>
    </w:tbl>
    <w:p w14:paraId="4D452F97" w14:textId="77777777" w:rsidR="004C2E67" w:rsidRDefault="004C2E67">
      <w:pPr>
        <w:rPr>
          <w:rFonts w:ascii="Gotham Book" w:hAnsi="Gotham Book"/>
          <w:b/>
          <w:bCs/>
          <w:i/>
          <w:iCs/>
        </w:rPr>
      </w:pPr>
    </w:p>
    <w:p w14:paraId="4D4B997D" w14:textId="77777777" w:rsidR="00272F83" w:rsidRDefault="00272F83">
      <w:pPr>
        <w:rPr>
          <w:rFonts w:ascii="Gotham Book" w:hAnsi="Gotham Book"/>
          <w:b/>
          <w:bCs/>
          <w:i/>
          <w:iCs/>
        </w:rPr>
      </w:pPr>
    </w:p>
    <w:p w14:paraId="5E37ED6B" w14:textId="77777777" w:rsidR="001E0AEC" w:rsidRDefault="001E0AEC">
      <w:pPr>
        <w:rPr>
          <w:rFonts w:ascii="Gotham Book" w:hAnsi="Gotham Book"/>
          <w:b/>
          <w:bCs/>
          <w:i/>
          <w:iCs/>
        </w:rPr>
      </w:pPr>
    </w:p>
    <w:p w14:paraId="58F9B9E9" w14:textId="77777777" w:rsidR="001E0AEC" w:rsidRDefault="001E0AEC">
      <w:pPr>
        <w:rPr>
          <w:rFonts w:ascii="Gotham Book" w:hAnsi="Gotham Book"/>
          <w:b/>
          <w:bCs/>
          <w:i/>
          <w:iCs/>
        </w:rPr>
      </w:pPr>
    </w:p>
    <w:p w14:paraId="523017D4" w14:textId="77777777" w:rsidR="00272F83" w:rsidRDefault="00272F83">
      <w:pPr>
        <w:rPr>
          <w:rFonts w:ascii="Gotham Book" w:hAnsi="Gotham Book"/>
          <w:b/>
          <w:bCs/>
          <w:i/>
          <w:iCs/>
        </w:rPr>
      </w:pPr>
    </w:p>
    <w:p w14:paraId="42FD6FFE" w14:textId="72D3B4D9" w:rsidR="00832AFE" w:rsidRDefault="004C2E67">
      <w:pPr>
        <w:rPr>
          <w:rFonts w:ascii="Gotham Book" w:hAnsi="Gotham Book"/>
        </w:rPr>
      </w:pPr>
      <w:r w:rsidRPr="00DB666B">
        <w:rPr>
          <w:rFonts w:ascii="Gotham Book" w:hAnsi="Gotham Book"/>
          <w:b/>
          <w:bCs/>
          <w:i/>
          <w:iCs/>
        </w:rPr>
        <w:t>Paso 3:</w:t>
      </w:r>
      <w:r>
        <w:rPr>
          <w:rFonts w:ascii="Gotham Book" w:hAnsi="Gotham Book"/>
        </w:rPr>
        <w:t xml:space="preserve"> Aprende de tus compañeros. Habla con </w:t>
      </w:r>
      <w:r w:rsidR="001E0AEC">
        <w:rPr>
          <w:rFonts w:ascii="Gotham Book" w:hAnsi="Gotham Book"/>
          <w:b/>
          <w:bCs/>
        </w:rPr>
        <w:t>UN</w:t>
      </w:r>
      <w:r>
        <w:rPr>
          <w:rFonts w:ascii="Gotham Book" w:hAnsi="Gotham Book"/>
        </w:rPr>
        <w:t xml:space="preserve"> compañero sobre su parque y comparte información sobre tu parque con él. Anota la información a continuación.</w:t>
      </w:r>
    </w:p>
    <w:tbl>
      <w:tblPr>
        <w:tblStyle w:val="TableGrid"/>
        <w:tblW w:w="0" w:type="auto"/>
        <w:tblLook w:val="04A0" w:firstRow="1" w:lastRow="0" w:firstColumn="1" w:lastColumn="0" w:noHBand="0" w:noVBand="1"/>
      </w:tblPr>
      <w:tblGrid>
        <w:gridCol w:w="3055"/>
        <w:gridCol w:w="6295"/>
      </w:tblGrid>
      <w:tr w:rsidR="004C2E67" w14:paraId="2BD5F5A4" w14:textId="77777777" w:rsidTr="008902A2">
        <w:trPr>
          <w:trHeight w:val="611"/>
        </w:trPr>
        <w:tc>
          <w:tcPr>
            <w:tcW w:w="3055" w:type="dxa"/>
            <w:shd w:val="clear" w:color="auto" w:fill="E8E8E8" w:themeFill="background2"/>
            <w:vAlign w:val="center"/>
          </w:tcPr>
          <w:p w14:paraId="6F6EAE0D" w14:textId="1187F6B9" w:rsidR="004C2E67" w:rsidRDefault="004C2E67" w:rsidP="00207EC6">
            <w:pPr>
              <w:jc w:val="center"/>
              <w:rPr>
                <w:rFonts w:ascii="Gotham Book" w:hAnsi="Gotham Book"/>
              </w:rPr>
            </w:pPr>
            <w:r>
              <w:rPr>
                <w:rFonts w:ascii="Gotham Book" w:hAnsi="Gotham Book"/>
              </w:rPr>
              <w:t>Parque #1:</w:t>
            </w:r>
          </w:p>
        </w:tc>
        <w:tc>
          <w:tcPr>
            <w:tcW w:w="6295" w:type="dxa"/>
          </w:tcPr>
          <w:p w14:paraId="04181B24" w14:textId="77777777" w:rsidR="004C2E67" w:rsidRDefault="004C2E67" w:rsidP="00207EC6">
            <w:pPr>
              <w:rPr>
                <w:rFonts w:ascii="Gotham Book" w:hAnsi="Gotham Book"/>
              </w:rPr>
            </w:pPr>
          </w:p>
        </w:tc>
      </w:tr>
      <w:tr w:rsidR="004C2E67" w14:paraId="7C33729D" w14:textId="77777777" w:rsidTr="008902A2">
        <w:trPr>
          <w:trHeight w:val="620"/>
        </w:trPr>
        <w:tc>
          <w:tcPr>
            <w:tcW w:w="3055" w:type="dxa"/>
            <w:shd w:val="clear" w:color="auto" w:fill="E8E8E8" w:themeFill="background2"/>
            <w:vAlign w:val="center"/>
          </w:tcPr>
          <w:p w14:paraId="1E8EAC86" w14:textId="1702566D" w:rsidR="004C2E67" w:rsidRDefault="004C2E67" w:rsidP="00207EC6">
            <w:pPr>
              <w:jc w:val="center"/>
              <w:rPr>
                <w:rFonts w:ascii="Gotham Book" w:hAnsi="Gotham Book"/>
              </w:rPr>
            </w:pPr>
            <w:r>
              <w:rPr>
                <w:rFonts w:ascii="Gotham Book" w:hAnsi="Gotham Book"/>
              </w:rPr>
              <w:t>Nombre de mi compañero de clase:</w:t>
            </w:r>
          </w:p>
        </w:tc>
        <w:tc>
          <w:tcPr>
            <w:tcW w:w="6295" w:type="dxa"/>
          </w:tcPr>
          <w:p w14:paraId="627D4E58" w14:textId="77777777" w:rsidR="004C2E67" w:rsidRDefault="004C2E67" w:rsidP="00207EC6">
            <w:pPr>
              <w:rPr>
                <w:rFonts w:ascii="Gotham Book" w:hAnsi="Gotham Book"/>
              </w:rPr>
            </w:pPr>
          </w:p>
        </w:tc>
      </w:tr>
    </w:tbl>
    <w:p w14:paraId="4A5E2778" w14:textId="7FE60658" w:rsidR="004C2E67" w:rsidRPr="004C2E67" w:rsidRDefault="004C2E67">
      <w:pPr>
        <w:rPr>
          <w:rFonts w:ascii="Gotham Book" w:hAnsi="Gotham Book"/>
          <w:sz w:val="2"/>
          <w:szCs w:val="2"/>
        </w:rPr>
      </w:pPr>
    </w:p>
    <w:tbl>
      <w:tblPr>
        <w:tblStyle w:val="TableGrid"/>
        <w:tblW w:w="0" w:type="auto"/>
        <w:tblLook w:val="04A0" w:firstRow="1" w:lastRow="0" w:firstColumn="1" w:lastColumn="0" w:noHBand="0" w:noVBand="1"/>
      </w:tblPr>
      <w:tblGrid>
        <w:gridCol w:w="3116"/>
        <w:gridCol w:w="3117"/>
        <w:gridCol w:w="3117"/>
      </w:tblGrid>
      <w:tr w:rsidR="004C2E67" w14:paraId="5380E3F3" w14:textId="77777777" w:rsidTr="004C2E67">
        <w:trPr>
          <w:trHeight w:val="458"/>
        </w:trPr>
        <w:tc>
          <w:tcPr>
            <w:tcW w:w="3116" w:type="dxa"/>
            <w:shd w:val="clear" w:color="auto" w:fill="E8E8E8" w:themeFill="background2"/>
            <w:vAlign w:val="center"/>
          </w:tcPr>
          <w:p w14:paraId="5671EDAA" w14:textId="536D7B04" w:rsidR="004C2E67" w:rsidRDefault="004C2E67" w:rsidP="004C2E67">
            <w:pPr>
              <w:jc w:val="center"/>
              <w:rPr>
                <w:rFonts w:ascii="Gotham Book" w:hAnsi="Gotham Book"/>
              </w:rPr>
            </w:pPr>
            <w:r>
              <w:rPr>
                <w:rFonts w:ascii="Gotham Book" w:hAnsi="Gotham Book"/>
              </w:rPr>
              <w:t>1 dato interesante</w:t>
            </w:r>
          </w:p>
        </w:tc>
        <w:tc>
          <w:tcPr>
            <w:tcW w:w="3117" w:type="dxa"/>
            <w:shd w:val="clear" w:color="auto" w:fill="E8E8E8" w:themeFill="background2"/>
            <w:vAlign w:val="center"/>
          </w:tcPr>
          <w:p w14:paraId="6BB76960" w14:textId="33C9C608" w:rsidR="004C2E67" w:rsidRDefault="004C2E67" w:rsidP="004C2E67">
            <w:pPr>
              <w:jc w:val="center"/>
              <w:rPr>
                <w:rFonts w:ascii="Gotham Book" w:hAnsi="Gotham Book"/>
              </w:rPr>
            </w:pPr>
            <w:r>
              <w:rPr>
                <w:rFonts w:ascii="Gotham Book" w:hAnsi="Gotham Book"/>
              </w:rPr>
              <w:t>Ubicación aproximada</w:t>
            </w:r>
          </w:p>
        </w:tc>
        <w:tc>
          <w:tcPr>
            <w:tcW w:w="3117" w:type="dxa"/>
            <w:shd w:val="clear" w:color="auto" w:fill="E8E8E8" w:themeFill="background2"/>
            <w:vAlign w:val="center"/>
          </w:tcPr>
          <w:p w14:paraId="76526F33" w14:textId="1DDEF67F" w:rsidR="004C2E67" w:rsidRDefault="004C2E67" w:rsidP="004C2E67">
            <w:pPr>
              <w:jc w:val="center"/>
              <w:rPr>
                <w:rFonts w:ascii="Gotham Book" w:hAnsi="Gotham Book"/>
              </w:rPr>
            </w:pPr>
            <w:r>
              <w:rPr>
                <w:rFonts w:ascii="Gotham Book" w:hAnsi="Gotham Book"/>
              </w:rPr>
              <w:t>1 Nuevo término y definición</w:t>
            </w:r>
          </w:p>
        </w:tc>
      </w:tr>
      <w:tr w:rsidR="004C2E67" w14:paraId="3A990228" w14:textId="77777777" w:rsidTr="008902A2">
        <w:trPr>
          <w:trHeight w:val="3023"/>
        </w:trPr>
        <w:tc>
          <w:tcPr>
            <w:tcW w:w="3116" w:type="dxa"/>
          </w:tcPr>
          <w:p w14:paraId="12B5B4D3" w14:textId="77777777" w:rsidR="004C2E67" w:rsidRDefault="004C2E67">
            <w:pPr>
              <w:rPr>
                <w:rFonts w:ascii="Gotham Book" w:hAnsi="Gotham Book"/>
              </w:rPr>
            </w:pPr>
          </w:p>
        </w:tc>
        <w:tc>
          <w:tcPr>
            <w:tcW w:w="3117" w:type="dxa"/>
          </w:tcPr>
          <w:p w14:paraId="5FE6CA6F" w14:textId="369ED0B2" w:rsidR="004C2E67" w:rsidRDefault="004C2E67">
            <w:pPr>
              <w:rPr>
                <w:rFonts w:ascii="Gotham Book" w:hAnsi="Gotham Book"/>
              </w:rPr>
            </w:pPr>
            <w:r>
              <w:rPr>
                <w:noProof/>
                <w:bdr w:val="none" w:sz="0" w:space="0" w:color="auto" w:frame="1"/>
              </w:rPr>
              <w:drawing>
                <wp:inline distT="0" distB="0" distL="0" distR="0" wp14:anchorId="05B90CB1" wp14:editId="37567582">
                  <wp:extent cx="1823514" cy="1823514"/>
                  <wp:effectExtent l="0" t="0" r="5715" b="5715"/>
                  <wp:docPr id="945234436" name="Picture 1" descr="Un mapa en blanco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265116" name="Picture 1" descr="A blank map of Texa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30460" cy="1830460"/>
                          </a:xfrm>
                          <a:prstGeom prst="rect">
                            <a:avLst/>
                          </a:prstGeom>
                          <a:noFill/>
                          <a:ln>
                            <a:noFill/>
                          </a:ln>
                        </pic:spPr>
                      </pic:pic>
                    </a:graphicData>
                  </a:graphic>
                </wp:inline>
              </w:drawing>
            </w:r>
          </w:p>
        </w:tc>
        <w:tc>
          <w:tcPr>
            <w:tcW w:w="3117" w:type="dxa"/>
          </w:tcPr>
          <w:p w14:paraId="33F0DE9D" w14:textId="77777777" w:rsidR="004C2E67" w:rsidRDefault="004C2E67">
            <w:pPr>
              <w:rPr>
                <w:rFonts w:ascii="Gotham Book" w:hAnsi="Gotham Book"/>
              </w:rPr>
            </w:pPr>
          </w:p>
        </w:tc>
      </w:tr>
    </w:tbl>
    <w:p w14:paraId="30E50B3E" w14:textId="77777777" w:rsidR="008902A2" w:rsidRDefault="008902A2">
      <w:pPr>
        <w:rPr>
          <w:rFonts w:ascii="Gotham Book" w:hAnsi="Gotham Book"/>
        </w:rPr>
      </w:pPr>
    </w:p>
    <w:p w14:paraId="613F9407" w14:textId="795370B5" w:rsidR="008902A2" w:rsidRDefault="008902A2">
      <w:pPr>
        <w:rPr>
          <w:rFonts w:ascii="Gotham Book" w:hAnsi="Gotham Book"/>
        </w:rPr>
      </w:pPr>
      <w:r w:rsidRPr="00DB666B">
        <w:rPr>
          <w:rFonts w:ascii="Gotham Book" w:hAnsi="Gotham Book"/>
          <w:b/>
          <w:bCs/>
          <w:i/>
          <w:iCs/>
        </w:rPr>
        <w:t>Paso 4:</w:t>
      </w:r>
      <w:r>
        <w:rPr>
          <w:rFonts w:ascii="Gotham Book" w:hAnsi="Gotham Book"/>
        </w:rPr>
        <w:t xml:space="preserve"> Lee y responde al siguiente prompt. Escribe tu respuesta en 3 a 5 frases completas.</w:t>
      </w:r>
    </w:p>
    <w:tbl>
      <w:tblPr>
        <w:tblStyle w:val="TableGrid"/>
        <w:tblW w:w="0" w:type="auto"/>
        <w:tblLook w:val="04A0" w:firstRow="1" w:lastRow="0" w:firstColumn="1" w:lastColumn="0" w:noHBand="0" w:noVBand="1"/>
      </w:tblPr>
      <w:tblGrid>
        <w:gridCol w:w="9350"/>
      </w:tblGrid>
      <w:tr w:rsidR="008902A2" w14:paraId="03C45CB3" w14:textId="77777777" w:rsidTr="004D0DA6">
        <w:trPr>
          <w:trHeight w:val="1079"/>
        </w:trPr>
        <w:tc>
          <w:tcPr>
            <w:tcW w:w="9350" w:type="dxa"/>
            <w:shd w:val="clear" w:color="auto" w:fill="E8E8E8" w:themeFill="background2"/>
            <w:vAlign w:val="center"/>
          </w:tcPr>
          <w:p w14:paraId="41A5769E" w14:textId="6CB7E787" w:rsidR="008902A2" w:rsidRDefault="008902A2" w:rsidP="008902A2">
            <w:pPr>
              <w:rPr>
                <w:rFonts w:ascii="Gotham Book" w:hAnsi="Gotham Book"/>
              </w:rPr>
            </w:pPr>
            <w:r w:rsidRPr="008902A2">
              <w:rPr>
                <w:rFonts w:ascii="Gotham Book" w:hAnsi="Gotham Book"/>
                <w:b/>
                <w:bCs/>
              </w:rPr>
              <w:t>Enunciado</w:t>
            </w:r>
            <w:r>
              <w:rPr>
                <w:rFonts w:ascii="Gotham Book" w:hAnsi="Gotham Book"/>
              </w:rPr>
              <w:t xml:space="preserve">: ¿Cuál fue una de las formas en que el Civilian Conservation Corps fue significativo para Texas durante la Gran Depresión? ¿Cómo ha impactado el legado de la CCC a Texas y a los texanos hoy en día?  </w:t>
            </w:r>
          </w:p>
        </w:tc>
      </w:tr>
      <w:tr w:rsidR="008902A2" w14:paraId="5F1FF5C7" w14:textId="77777777" w:rsidTr="001E0AEC">
        <w:trPr>
          <w:trHeight w:val="4427"/>
        </w:trPr>
        <w:tc>
          <w:tcPr>
            <w:tcW w:w="9350" w:type="dxa"/>
            <w:vAlign w:val="center"/>
          </w:tcPr>
          <w:p w14:paraId="0F8B78D1" w14:textId="227A7E2C" w:rsidR="008902A2" w:rsidRDefault="00272F83" w:rsidP="00272F83">
            <w:pPr>
              <w:spacing w:line="480" w:lineRule="auto"/>
              <w:rPr>
                <w:rFonts w:ascii="Gotham Book" w:hAnsi="Gotham Book"/>
              </w:rPr>
            </w:pPr>
            <w:r w:rsidRPr="00272F83">
              <w:rPr>
                <w:rFonts w:ascii="Gotham Book" w:hAnsi="Gotham Book"/>
              </w:rPr>
              <w:lastRenderedPageBreak/>
              <w:t>Una de las formas en que el Cuerpo Civil de Conservación fue significativo para Texas durante la Gran Depresión fue ___________________________________________________________________________ _____________________________________________________________________________________________________</w:t>
            </w:r>
          </w:p>
          <w:p w14:paraId="7A9271AD" w14:textId="34F6404A" w:rsidR="00272F83" w:rsidRPr="00272F83" w:rsidRDefault="00272F83" w:rsidP="00272F83">
            <w:pPr>
              <w:spacing w:line="480" w:lineRule="auto"/>
              <w:rPr>
                <w:rFonts w:ascii="Gotham Book" w:hAnsi="Gotham Book"/>
              </w:rPr>
            </w:pPr>
            <w:r>
              <w:rPr>
                <w:rFonts w:ascii="Gotham Book" w:hAnsi="Gotham Book"/>
              </w:rPr>
              <w:t xml:space="preserve">El legado de la CCC ha impactado a Texas y a los texanos hoy al </w:t>
            </w:r>
            <w:r w:rsidR="001E0AEC" w:rsidRPr="001E0AEC">
              <w:rPr>
                <w:rFonts w:ascii="Gotham Book" w:hAnsi="Gotham Book"/>
                <w:b/>
                <w:bCs/>
              </w:rPr>
              <w:t xml:space="preserve">(a) </w:t>
            </w:r>
            <w:r w:rsidR="001E0AEC" w:rsidRPr="001E0AEC">
              <w:rPr>
                <w:rFonts w:ascii="Gotham Book" w:hAnsi="Gotham Book"/>
                <w:i/>
                <w:iCs/>
                <w:u w:val="single"/>
              </w:rPr>
              <w:t xml:space="preserve">eliminar el sistema de parques estatales para reducir impuestos y ahorrar dinero </w:t>
            </w:r>
            <w:r w:rsidR="001E0AEC" w:rsidRPr="001E0AEC">
              <w:rPr>
                <w:rFonts w:ascii="Gotham Book" w:hAnsi="Gotham Book"/>
                <w:b/>
                <w:bCs/>
              </w:rPr>
              <w:t xml:space="preserve">, (b </w:t>
            </w:r>
            <w:r w:rsidR="001E0AEC" w:rsidRPr="001E0AEC">
              <w:rPr>
                <w:rFonts w:ascii="Gotham Book" w:hAnsi="Gotham Book"/>
                <w:i/>
                <w:iCs/>
                <w:u w:val="single"/>
              </w:rPr>
              <w:t xml:space="preserve">) ayudar a establecer numerosos parques estatales que siguen en funcionamiento hoy </w:t>
            </w:r>
            <w:r w:rsidR="001E0AEC" w:rsidRPr="001E0AEC">
              <w:rPr>
                <w:rFonts w:ascii="Gotham Book" w:hAnsi="Gotham Book"/>
                <w:b/>
                <w:bCs/>
              </w:rPr>
              <w:t xml:space="preserve">en día (c) </w:t>
            </w:r>
            <w:r w:rsidR="001E0AEC" w:rsidRPr="001E0AEC">
              <w:rPr>
                <w:rFonts w:ascii="Gotham Book" w:hAnsi="Gotham Book"/>
                <w:i/>
                <w:iCs/>
                <w:u w:val="single"/>
              </w:rPr>
              <w:t xml:space="preserve">reformar el sistema bancario para proteger las cuentas de ahorro de las personas y restaurar la confianza en los bancos estadounidenses. </w:t>
            </w:r>
          </w:p>
        </w:tc>
      </w:tr>
    </w:tbl>
    <w:p w14:paraId="584A0A7E" w14:textId="52F8A235" w:rsidR="008902A2" w:rsidRPr="00025858" w:rsidRDefault="008902A2">
      <w:pPr>
        <w:rPr>
          <w:rFonts w:ascii="Gotham Book" w:hAnsi="Gotham Book"/>
        </w:rPr>
      </w:pPr>
    </w:p>
    <w:sectPr w:rsidR="008902A2" w:rsidRPr="00025858">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96CA1" w14:textId="77777777" w:rsidR="00920E0F" w:rsidRDefault="00920E0F" w:rsidP="00025858">
      <w:pPr>
        <w:spacing w:after="0" w:line="240" w:lineRule="auto"/>
      </w:pPr>
      <w:r>
        <w:separator/>
      </w:r>
    </w:p>
  </w:endnote>
  <w:endnote w:type="continuationSeparator" w:id="0">
    <w:p w14:paraId="65B1B12E" w14:textId="77777777" w:rsidR="00920E0F" w:rsidRDefault="00920E0F" w:rsidP="000258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otham Book">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9329193"/>
      <w:docPartObj>
        <w:docPartGallery w:val="Page Numbers (Bottom of Page)"/>
        <w:docPartUnique/>
      </w:docPartObj>
    </w:sdtPr>
    <w:sdtEndPr>
      <w:rPr>
        <w:noProof/>
      </w:rPr>
    </w:sdtEndPr>
    <w:sdtContent>
      <w:p w14:paraId="1C15A4A8" w14:textId="782FAA76" w:rsidR="00025858" w:rsidRDefault="00025858">
        <w:pPr>
          <w:pStyle w:val="Footer"/>
          <w:jc w:val="center"/>
        </w:pPr>
        <w:r>
          <w:rPr>
            <w:noProof/>
            <w:sz w:val="18"/>
            <w:szCs w:val="18"/>
          </w:rPr>
          <w:drawing>
            <wp:anchor distT="0" distB="0" distL="114300" distR="114300" simplePos="0" relativeHeight="251661312" behindDoc="1" locked="0" layoutInCell="1" allowOverlap="1" wp14:anchorId="10B2213F" wp14:editId="02E77117">
              <wp:simplePos x="0" y="0"/>
              <wp:positionH relativeFrom="margin">
                <wp:posOffset>5703107</wp:posOffset>
              </wp:positionH>
              <wp:positionV relativeFrom="paragraph">
                <wp:posOffset>-62146</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al logotipo de la historia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3DD261E6" w14:textId="65D003D3" w:rsidR="00025858" w:rsidRDefault="000258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36CA4" w14:textId="77777777" w:rsidR="00920E0F" w:rsidRDefault="00920E0F" w:rsidP="00025858">
      <w:pPr>
        <w:spacing w:after="0" w:line="240" w:lineRule="auto"/>
      </w:pPr>
      <w:r>
        <w:separator/>
      </w:r>
    </w:p>
  </w:footnote>
  <w:footnote w:type="continuationSeparator" w:id="0">
    <w:p w14:paraId="72A27AAF" w14:textId="77777777" w:rsidR="00920E0F" w:rsidRDefault="00920E0F" w:rsidP="000258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A3279" w14:textId="28D58B35" w:rsidR="00025858" w:rsidRDefault="00025858">
    <w:pPr>
      <w:pStyle w:val="Header"/>
    </w:pPr>
    <w:r w:rsidRPr="008D7B34">
      <w:rPr>
        <w:rFonts w:ascii="Gotham Book" w:hAnsi="Gotham Book"/>
        <w:noProof/>
      </w:rPr>
      <w:drawing>
        <wp:anchor distT="0" distB="0" distL="114300" distR="114300" simplePos="0" relativeHeight="251659264" behindDoc="1" locked="0" layoutInCell="1" allowOverlap="1" wp14:anchorId="5BF9E41B" wp14:editId="67517A5A">
          <wp:simplePos x="0" y="0"/>
          <wp:positionH relativeFrom="margin">
            <wp:align>left</wp:align>
          </wp:positionH>
          <wp:positionV relativeFrom="paragraph">
            <wp:posOffset>-259201</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1563942637" name="Picture 1" descr="Historia de Texas para profesor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6F2952" w14:textId="77777777" w:rsidR="00025858" w:rsidRDefault="000258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582"/>
    <w:rsid w:val="00025858"/>
    <w:rsid w:val="00073582"/>
    <w:rsid w:val="000E5AE9"/>
    <w:rsid w:val="000F6BE8"/>
    <w:rsid w:val="001778D1"/>
    <w:rsid w:val="001E0AEC"/>
    <w:rsid w:val="00272F83"/>
    <w:rsid w:val="0029139E"/>
    <w:rsid w:val="002D4216"/>
    <w:rsid w:val="002D6C35"/>
    <w:rsid w:val="003601FD"/>
    <w:rsid w:val="0036737D"/>
    <w:rsid w:val="004271CE"/>
    <w:rsid w:val="00490A68"/>
    <w:rsid w:val="004C2E67"/>
    <w:rsid w:val="004D0DA6"/>
    <w:rsid w:val="005A6646"/>
    <w:rsid w:val="005F524B"/>
    <w:rsid w:val="007721E9"/>
    <w:rsid w:val="007E19DD"/>
    <w:rsid w:val="008271B5"/>
    <w:rsid w:val="00832AFE"/>
    <w:rsid w:val="00856C64"/>
    <w:rsid w:val="008902A2"/>
    <w:rsid w:val="008945B7"/>
    <w:rsid w:val="00920E0F"/>
    <w:rsid w:val="00B96F7E"/>
    <w:rsid w:val="00BB1842"/>
    <w:rsid w:val="00C45F28"/>
    <w:rsid w:val="00C55BB9"/>
    <w:rsid w:val="00C8145B"/>
    <w:rsid w:val="00DB666B"/>
    <w:rsid w:val="00E76775"/>
    <w:rsid w:val="00EA45E0"/>
    <w:rsid w:val="00F23F34"/>
    <w:rsid w:val="00FD2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AC544"/>
  <w15:chartTrackingRefBased/>
  <w15:docId w15:val="{4381E535-EAAD-4AFB-9630-5FCC04625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5858"/>
  </w:style>
  <w:style w:type="paragraph" w:styleId="Heading1">
    <w:name w:val="heading 1"/>
    <w:basedOn w:val="Normal"/>
    <w:next w:val="Normal"/>
    <w:link w:val="Heading1Char"/>
    <w:uiPriority w:val="9"/>
    <w:qFormat/>
    <w:rsid w:val="000735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35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35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35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35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35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35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35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35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35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35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35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35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35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35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35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35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3582"/>
    <w:rPr>
      <w:rFonts w:eastAsiaTheme="majorEastAsia" w:cstheme="majorBidi"/>
      <w:color w:val="272727" w:themeColor="text1" w:themeTint="D8"/>
    </w:rPr>
  </w:style>
  <w:style w:type="paragraph" w:styleId="Title">
    <w:name w:val="Title"/>
    <w:basedOn w:val="Normal"/>
    <w:next w:val="Normal"/>
    <w:link w:val="TitleChar"/>
    <w:uiPriority w:val="10"/>
    <w:qFormat/>
    <w:rsid w:val="000735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35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35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35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3582"/>
    <w:pPr>
      <w:spacing w:before="160"/>
      <w:jc w:val="center"/>
    </w:pPr>
    <w:rPr>
      <w:i/>
      <w:iCs/>
      <w:color w:val="404040" w:themeColor="text1" w:themeTint="BF"/>
    </w:rPr>
  </w:style>
  <w:style w:type="character" w:customStyle="1" w:styleId="QuoteChar">
    <w:name w:val="Quote Char"/>
    <w:basedOn w:val="DefaultParagraphFont"/>
    <w:link w:val="Quote"/>
    <w:uiPriority w:val="29"/>
    <w:rsid w:val="00073582"/>
    <w:rPr>
      <w:i/>
      <w:iCs/>
      <w:color w:val="404040" w:themeColor="text1" w:themeTint="BF"/>
    </w:rPr>
  </w:style>
  <w:style w:type="paragraph" w:styleId="ListParagraph">
    <w:name w:val="List Paragraph"/>
    <w:basedOn w:val="Normal"/>
    <w:uiPriority w:val="34"/>
    <w:qFormat/>
    <w:rsid w:val="00073582"/>
    <w:pPr>
      <w:ind w:left="720"/>
      <w:contextualSpacing/>
    </w:pPr>
  </w:style>
  <w:style w:type="character" w:styleId="IntenseEmphasis">
    <w:name w:val="Intense Emphasis"/>
    <w:basedOn w:val="DefaultParagraphFont"/>
    <w:uiPriority w:val="21"/>
    <w:qFormat/>
    <w:rsid w:val="00073582"/>
    <w:rPr>
      <w:i/>
      <w:iCs/>
      <w:color w:val="0F4761" w:themeColor="accent1" w:themeShade="BF"/>
    </w:rPr>
  </w:style>
  <w:style w:type="paragraph" w:styleId="IntenseQuote">
    <w:name w:val="Intense Quote"/>
    <w:basedOn w:val="Normal"/>
    <w:next w:val="Normal"/>
    <w:link w:val="IntenseQuoteChar"/>
    <w:uiPriority w:val="30"/>
    <w:qFormat/>
    <w:rsid w:val="000735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3582"/>
    <w:rPr>
      <w:i/>
      <w:iCs/>
      <w:color w:val="0F4761" w:themeColor="accent1" w:themeShade="BF"/>
    </w:rPr>
  </w:style>
  <w:style w:type="character" w:styleId="IntenseReference">
    <w:name w:val="Intense Reference"/>
    <w:basedOn w:val="DefaultParagraphFont"/>
    <w:uiPriority w:val="32"/>
    <w:qFormat/>
    <w:rsid w:val="00073582"/>
    <w:rPr>
      <w:b/>
      <w:bCs/>
      <w:smallCaps/>
      <w:color w:val="0F4761" w:themeColor="accent1" w:themeShade="BF"/>
      <w:spacing w:val="5"/>
    </w:rPr>
  </w:style>
  <w:style w:type="character" w:styleId="Strong">
    <w:name w:val="Strong"/>
    <w:basedOn w:val="DefaultParagraphFont"/>
    <w:uiPriority w:val="22"/>
    <w:qFormat/>
    <w:rsid w:val="00025858"/>
    <w:rPr>
      <w:b/>
      <w:bCs/>
    </w:rPr>
  </w:style>
  <w:style w:type="table" w:styleId="TableGrid">
    <w:name w:val="Table Grid"/>
    <w:basedOn w:val="TableNormal"/>
    <w:uiPriority w:val="39"/>
    <w:rsid w:val="000258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258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5858"/>
  </w:style>
  <w:style w:type="paragraph" w:styleId="Footer">
    <w:name w:val="footer"/>
    <w:basedOn w:val="Normal"/>
    <w:link w:val="FooterChar"/>
    <w:uiPriority w:val="99"/>
    <w:unhideWhenUsed/>
    <w:rsid w:val="000258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5858"/>
  </w:style>
  <w:style w:type="paragraph" w:styleId="Caption">
    <w:name w:val="caption"/>
    <w:basedOn w:val="Normal"/>
    <w:next w:val="Normal"/>
    <w:uiPriority w:val="35"/>
    <w:unhideWhenUsed/>
    <w:qFormat/>
    <w:rsid w:val="00EA45E0"/>
    <w:pPr>
      <w:spacing w:after="200" w:line="240" w:lineRule="auto"/>
    </w:pPr>
    <w:rPr>
      <w:i/>
      <w:iCs/>
      <w:color w:val="0E2841" w:themeColor="text2"/>
      <w:sz w:val="18"/>
      <w:szCs w:val="18"/>
    </w:rPr>
  </w:style>
  <w:style w:type="character" w:styleId="PlaceholderText">
    <w:name w:val="Placeholder Text"/>
    <w:basedOn w:val="DefaultParagraphFont"/>
    <w:uiPriority w:val="99"/>
    <w:semiHidden/>
    <w:rsid w:val="00856C6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6" ma:contentTypeDescription="Create a new document." ma:contentTypeScope="" ma:versionID="f09f8726f390dfadabc1d97ef0763b8a">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81472ecd14a04064b3b0ad8be87f7640"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E349AF-55BB-4F6A-80E3-6A2399B2A743}">
  <ds:schemaRefs>
    <ds:schemaRef ds:uri="http://schemas.microsoft.com/sharepoint/v3/contenttype/forms"/>
  </ds:schemaRefs>
</ds:datastoreItem>
</file>

<file path=customXml/itemProps2.xml><?xml version="1.0" encoding="utf-8"?>
<ds:datastoreItem xmlns:ds="http://schemas.openxmlformats.org/officeDocument/2006/customXml" ds:itemID="{B6A1AE5D-36A2-4A45-BAD7-A5944409413C}">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customXml/itemProps3.xml><?xml version="1.0" encoding="utf-8"?>
<ds:datastoreItem xmlns:ds="http://schemas.openxmlformats.org/officeDocument/2006/customXml" ds:itemID="{FE913CE4-78F5-4407-BF1C-8C722078C0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acec14-576f-4745-8bc6-f1209321bcba"/>
    <ds:schemaRef ds:uri="545cb1ba-8b8a-41a6-8528-558dc0e975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143</TotalTime>
  <Pages>4</Pages>
  <Words>540</Words>
  <Characters>3080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3613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Wilkinson, Ulises</cp:lastModifiedBy>
  <cp:revision>1</cp:revision>
  <dcterms:created xsi:type="dcterms:W3CDTF">2026-04-27T19:49:00Z</dcterms:created>
  <dcterms:modified xsi:type="dcterms:W3CDTF">2026-08-10T17:39:00Z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y fmtid="{D5CDD505-2E9C-101B-9397-08002B2CF9AE}" pid="3" name="MediaServiceImageTags">
    <vt:lpwstr/>
  </property>
</Properties>
</file>