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12F04" w14:textId="7D166977" w:rsidR="000A3843" w:rsidRDefault="000A3843" w:rsidP="000A3843">
      <w:pPr>
        <w:spacing w:after="0"/>
        <w:jc w:val="center"/>
        <w:rPr>
          <w:rStyle w:val="Strong"/>
          <w:rFonts w:ascii="Gotham Book" w:hAnsi="Gotham Book"/>
          <w:i/>
          <w:iCs/>
          <w:color w:val="747474" w:themeColor="background2" w:themeShade="80"/>
          <w:sz w:val="32"/>
          <w:szCs w:val="22"/>
        </w:rPr>
      </w:pPr>
      <w:bookmarkStart w:id="0" w:name="_Hlk176521186"/>
      <w:r w:rsidRPr="00690E5B">
        <w:rPr>
          <w:rStyle w:val="Strong"/>
          <w:rFonts w:ascii="Gotham Book" w:hAnsi="Gotham Book"/>
          <w:b w:val="0"/>
          <w:bCs w:val="0"/>
          <w:color w:val="000000" w:themeColor="text1"/>
          <w:sz w:val="48"/>
          <w:szCs w:val="18"/>
        </w:rPr>
        <w:t>The Bigger Picture</w:t>
      </w:r>
      <w:bookmarkEnd w:id="0"/>
      <w:r>
        <w:rPr>
          <w:rStyle w:val="Strong"/>
          <w:rFonts w:ascii="Gotham Book" w:hAnsi="Gotham Book"/>
          <w:color w:val="000000" w:themeColor="text1"/>
          <w:sz w:val="48"/>
          <w:szCs w:val="18"/>
        </w:rPr>
        <w:t xml:space="preserve"> </w:t>
      </w:r>
      <w:r w:rsidRPr="00690E5B">
        <w:rPr>
          <w:rStyle w:val="Strong"/>
          <w:rFonts w:ascii="Gotham Book" w:hAnsi="Gotham Book"/>
          <w:i/>
          <w:iCs/>
          <w:color w:val="747474" w:themeColor="background2" w:themeShade="80"/>
          <w:sz w:val="40"/>
          <w:szCs w:val="36"/>
        </w:rPr>
        <w:t>Foundations</w:t>
      </w:r>
    </w:p>
    <w:p w14:paraId="1A75A4DE" w14:textId="77777777" w:rsidR="000A3843" w:rsidRPr="00690E5B" w:rsidRDefault="000A3843" w:rsidP="000A3843">
      <w:pPr>
        <w:spacing w:after="0" w:line="240" w:lineRule="auto"/>
        <w:jc w:val="center"/>
        <w:rPr>
          <w:rFonts w:ascii="Gotham Book" w:hAnsi="Gotham Book"/>
          <w:i/>
          <w:iCs/>
          <w:color w:val="595959" w:themeColor="text1" w:themeTint="A6"/>
          <w:sz w:val="36"/>
          <w:szCs w:val="48"/>
        </w:rPr>
      </w:pPr>
      <w:r w:rsidRPr="00690E5B">
        <w:rPr>
          <w:rFonts w:ascii="Gotham Book" w:hAnsi="Gotham Book"/>
          <w:i/>
          <w:iCs/>
          <w:color w:val="595959" w:themeColor="text1" w:themeTint="A6"/>
          <w:sz w:val="36"/>
          <w:szCs w:val="48"/>
        </w:rPr>
        <w:t>Unit 4: The Mexican National Era</w:t>
      </w:r>
    </w:p>
    <w:p w14:paraId="2E42883B" w14:textId="77777777" w:rsidR="000A3843" w:rsidRPr="008D7B34" w:rsidRDefault="000A3843" w:rsidP="000A3843">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A3843" w:rsidRPr="008D7B34" w14:paraId="1F746C08" w14:textId="77777777" w:rsidTr="0007690A">
        <w:trPr>
          <w:trHeight w:val="511"/>
        </w:trPr>
        <w:tc>
          <w:tcPr>
            <w:tcW w:w="1023" w:type="dxa"/>
            <w:tcBorders>
              <w:top w:val="nil"/>
              <w:left w:val="nil"/>
              <w:bottom w:val="nil"/>
              <w:right w:val="single" w:sz="4" w:space="0" w:color="auto"/>
            </w:tcBorders>
            <w:vAlign w:val="bottom"/>
          </w:tcPr>
          <w:p w14:paraId="49710006" w14:textId="77777777" w:rsidR="000A3843" w:rsidRPr="008D7B34" w:rsidRDefault="000A3843" w:rsidP="0007690A">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0F1AAFB0" w14:textId="77777777" w:rsidR="000A3843" w:rsidRPr="008D7B34" w:rsidRDefault="000A3843" w:rsidP="0007690A">
            <w:pPr>
              <w:rPr>
                <w:rFonts w:ascii="Gotham Book" w:hAnsi="Gotham Book"/>
              </w:rPr>
            </w:pPr>
          </w:p>
        </w:tc>
        <w:tc>
          <w:tcPr>
            <w:tcW w:w="875" w:type="dxa"/>
            <w:tcBorders>
              <w:top w:val="nil"/>
              <w:left w:val="single" w:sz="4" w:space="0" w:color="auto"/>
              <w:bottom w:val="nil"/>
              <w:right w:val="single" w:sz="4" w:space="0" w:color="auto"/>
            </w:tcBorders>
            <w:vAlign w:val="bottom"/>
          </w:tcPr>
          <w:p w14:paraId="0DD2ADAF" w14:textId="77777777" w:rsidR="000A3843" w:rsidRPr="008D7B34" w:rsidRDefault="000A3843" w:rsidP="0007690A">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665DD5A2" w14:textId="77777777" w:rsidR="000A3843" w:rsidRPr="008D7B34" w:rsidRDefault="000A3843" w:rsidP="0007690A">
            <w:pPr>
              <w:rPr>
                <w:rFonts w:ascii="Gotham Book" w:hAnsi="Gotham Book"/>
              </w:rPr>
            </w:pPr>
          </w:p>
        </w:tc>
        <w:tc>
          <w:tcPr>
            <w:tcW w:w="1071" w:type="dxa"/>
            <w:tcBorders>
              <w:top w:val="nil"/>
              <w:left w:val="single" w:sz="4" w:space="0" w:color="auto"/>
              <w:bottom w:val="nil"/>
              <w:right w:val="single" w:sz="4" w:space="0" w:color="auto"/>
            </w:tcBorders>
            <w:vAlign w:val="bottom"/>
          </w:tcPr>
          <w:p w14:paraId="38D9977F" w14:textId="77777777" w:rsidR="000A3843" w:rsidRPr="008D7B34" w:rsidRDefault="000A3843" w:rsidP="0007690A">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0E95AF58" w14:textId="77777777" w:rsidR="000A3843" w:rsidRPr="008D7B34" w:rsidRDefault="000A3843" w:rsidP="0007690A">
            <w:pPr>
              <w:rPr>
                <w:rFonts w:ascii="Gotham Book" w:hAnsi="Gotham Book"/>
              </w:rPr>
            </w:pPr>
          </w:p>
        </w:tc>
      </w:tr>
    </w:tbl>
    <w:p w14:paraId="50613710" w14:textId="77777777" w:rsidR="000A3843" w:rsidRPr="008A75AE" w:rsidRDefault="000A3843" w:rsidP="000A3843">
      <w:pPr>
        <w:rPr>
          <w:sz w:val="14"/>
          <w:szCs w:val="14"/>
        </w:rPr>
      </w:pPr>
    </w:p>
    <w:p w14:paraId="3C8A3794" w14:textId="77777777" w:rsidR="000A3843" w:rsidRPr="008A75AE" w:rsidRDefault="000A3843" w:rsidP="000A3843">
      <w:pPr>
        <w:rPr>
          <w:rFonts w:ascii="Gotham Book" w:hAnsi="Gotham Book"/>
          <w:b/>
          <w:bCs/>
          <w:sz w:val="32"/>
          <w:szCs w:val="40"/>
        </w:rPr>
      </w:pPr>
      <w:r>
        <w:rPr>
          <w:rFonts w:ascii="Gotham Book" w:hAnsi="Gotham Book"/>
          <w:b/>
          <w:bCs/>
          <w:sz w:val="32"/>
          <w:szCs w:val="40"/>
        </w:rPr>
        <w:t>Staying Informed as Tension Grew Across Mexico</w:t>
      </w:r>
    </w:p>
    <w:p w14:paraId="1D830FA5" w14:textId="77777777" w:rsidR="000A3843" w:rsidRDefault="000A3843" w:rsidP="000A3843">
      <w:pPr>
        <w:rPr>
          <w:rFonts w:ascii="Gotham Book" w:hAnsi="Gotham Book"/>
        </w:rPr>
      </w:pPr>
      <w:r>
        <w:rPr>
          <w:rFonts w:ascii="Gotham Book" w:hAnsi="Gotham Book"/>
        </w:rPr>
        <w:t xml:space="preserve">When Stephen F. Austin established his colony in Texas in 1821, he </w:t>
      </w:r>
      <w:r w:rsidRPr="00E246FD">
        <w:rPr>
          <w:rFonts w:ascii="Gotham Book" w:hAnsi="Gotham Book"/>
          <w:b/>
          <w:bCs/>
        </w:rPr>
        <w:t>founded</w:t>
      </w:r>
      <w:r>
        <w:rPr>
          <w:rFonts w:ascii="Gotham Book" w:hAnsi="Gotham Book"/>
        </w:rPr>
        <w:t xml:space="preserve"> the city of San Felipe de Austin as its </w:t>
      </w:r>
      <w:r w:rsidRPr="000E66E6">
        <w:rPr>
          <w:rFonts w:ascii="Gotham Book" w:hAnsi="Gotham Book"/>
          <w:b/>
          <w:bCs/>
        </w:rPr>
        <w:t>capital</w:t>
      </w:r>
      <w:r>
        <w:rPr>
          <w:rFonts w:ascii="Gotham Book" w:hAnsi="Gotham Book"/>
        </w:rPr>
        <w:t xml:space="preserve">. San Felipe de Austin grew to be the second largest city in Texas at the time, after San Antonio. It was the </w:t>
      </w:r>
      <w:r w:rsidRPr="00E246FD">
        <w:rPr>
          <w:rFonts w:ascii="Gotham Book" w:hAnsi="Gotham Book"/>
          <w:b/>
          <w:bCs/>
        </w:rPr>
        <w:t>social</w:t>
      </w:r>
      <w:r>
        <w:rPr>
          <w:rFonts w:ascii="Gotham Book" w:hAnsi="Gotham Book"/>
        </w:rPr>
        <w:t xml:space="preserve">, </w:t>
      </w:r>
      <w:r w:rsidRPr="00E246FD">
        <w:rPr>
          <w:rFonts w:ascii="Gotham Book" w:hAnsi="Gotham Book"/>
          <w:b/>
          <w:bCs/>
        </w:rPr>
        <w:t>political</w:t>
      </w:r>
      <w:r>
        <w:rPr>
          <w:rFonts w:ascii="Gotham Book" w:hAnsi="Gotham Book"/>
        </w:rPr>
        <w:t xml:space="preserve">, and </w:t>
      </w:r>
      <w:r w:rsidRPr="00E246FD">
        <w:rPr>
          <w:rFonts w:ascii="Gotham Book" w:hAnsi="Gotham Book"/>
          <w:b/>
          <w:bCs/>
        </w:rPr>
        <w:t>economic</w:t>
      </w:r>
      <w:r>
        <w:rPr>
          <w:rFonts w:ascii="Gotham Book" w:hAnsi="Gotham Book"/>
        </w:rPr>
        <w:t xml:space="preserve"> center of Austin’s colony. </w:t>
      </w:r>
    </w:p>
    <w:p w14:paraId="47FBEF7A" w14:textId="2FCC65E4" w:rsidR="000A3843" w:rsidRDefault="000A3843" w:rsidP="000A3843">
      <w:pPr>
        <w:rPr>
          <w:rFonts w:ascii="Gotham Book" w:hAnsi="Gotham Book"/>
        </w:rPr>
      </w:pPr>
      <w:r>
        <w:rPr>
          <w:rFonts w:ascii="Gotham Book" w:hAnsi="Gotham Book"/>
        </w:rPr>
        <w:t xml:space="preserve">San Felipe was also the location of some of Texas’ only </w:t>
      </w:r>
      <w:r w:rsidRPr="000E66E6">
        <w:rPr>
          <w:rFonts w:ascii="Gotham Book" w:hAnsi="Gotham Book"/>
          <w:b/>
          <w:bCs/>
        </w:rPr>
        <w:t>printing presses</w:t>
      </w:r>
      <w:r>
        <w:rPr>
          <w:rFonts w:ascii="Gotham Book" w:hAnsi="Gotham Book"/>
        </w:rPr>
        <w:t xml:space="preserve"> at the time. As a result, the city was also home to some of Texas’ first newspapers like the </w:t>
      </w:r>
      <w:r w:rsidRPr="000E66E6">
        <w:rPr>
          <w:rFonts w:ascii="Gotham Book" w:hAnsi="Gotham Book"/>
          <w:i/>
          <w:iCs/>
        </w:rPr>
        <w:t>Texas Gazette</w:t>
      </w:r>
      <w:r>
        <w:rPr>
          <w:rFonts w:ascii="Gotham Book" w:hAnsi="Gotham Book"/>
          <w:i/>
          <w:iCs/>
        </w:rPr>
        <w:t xml:space="preserve"> </w:t>
      </w:r>
      <w:r>
        <w:rPr>
          <w:rFonts w:ascii="Gotham Book" w:hAnsi="Gotham Book"/>
        </w:rPr>
        <w:t xml:space="preserve">and later the </w:t>
      </w:r>
      <w:r>
        <w:rPr>
          <w:rFonts w:ascii="Gotham Book" w:hAnsi="Gotham Book"/>
          <w:i/>
          <w:iCs/>
        </w:rPr>
        <w:t>Telegraph and Texas Register.</w:t>
      </w:r>
      <w:r>
        <w:rPr>
          <w:rFonts w:ascii="Gotham Book" w:hAnsi="Gotham Book"/>
        </w:rPr>
        <w:t xml:space="preserve"> As challenges increased across Texas and Mexico, newspapers like these kept many Texas Anglos, or </w:t>
      </w:r>
      <w:r w:rsidRPr="000E2E92">
        <w:rPr>
          <w:rFonts w:ascii="Gotham Book" w:hAnsi="Gotham Book"/>
          <w:i/>
          <w:iCs/>
        </w:rPr>
        <w:t>Texians</w:t>
      </w:r>
      <w:r>
        <w:rPr>
          <w:rFonts w:ascii="Gotham Book" w:hAnsi="Gotham Book"/>
          <w:b/>
          <w:bCs/>
          <w:i/>
          <w:iCs/>
        </w:rPr>
        <w:t>,</w:t>
      </w:r>
      <w:r>
        <w:rPr>
          <w:rFonts w:ascii="Gotham Book" w:hAnsi="Gotham Book"/>
        </w:rPr>
        <w:t xml:space="preserve"> informed. </w:t>
      </w:r>
    </w:p>
    <w:p w14:paraId="271F008D" w14:textId="77777777" w:rsidR="000A3843" w:rsidRPr="008A75AE" w:rsidRDefault="000A3843" w:rsidP="000A3843">
      <w:pPr>
        <w:rPr>
          <w:rFonts w:ascii="Gotham Book" w:hAnsi="Gotham Book"/>
        </w:rPr>
      </w:pPr>
      <w:r>
        <w:rPr>
          <w:rFonts w:ascii="Gotham Book" w:hAnsi="Gotham Book"/>
        </w:rPr>
        <w:t xml:space="preserve">Today, we can study the information in these newspapers to learn what was important to many Texians during this era and to try to understand their opinions on the issues facing Texas and Mexico. </w:t>
      </w:r>
    </w:p>
    <w:p w14:paraId="6B64E3E8" w14:textId="77777777" w:rsidR="000A3843" w:rsidRPr="008A75AE" w:rsidRDefault="000A3843" w:rsidP="000A3843">
      <w:pPr>
        <w:rPr>
          <w:rFonts w:ascii="Gotham Book" w:hAnsi="Gotham Book"/>
          <w:sz w:val="16"/>
          <w:szCs w:val="16"/>
        </w:rPr>
        <w:sectPr w:rsidR="000A3843" w:rsidRPr="008A75AE" w:rsidSect="000A3843">
          <w:headerReference w:type="default" r:id="rId7"/>
          <w:footerReference w:type="default" r:id="rId8"/>
          <w:pgSz w:w="12240" w:h="15840"/>
          <w:pgMar w:top="1440" w:right="1440" w:bottom="1440" w:left="1440" w:header="720" w:footer="720" w:gutter="0"/>
          <w:cols w:space="720"/>
          <w:docGrid w:linePitch="360"/>
        </w:sectPr>
      </w:pPr>
      <w:r w:rsidRPr="008A75AE">
        <w:rPr>
          <w:rFonts w:ascii="Gotham Book" w:hAnsi="Gotham Book"/>
          <w:b/>
          <w:bCs/>
        </w:rPr>
        <w:t>Directions</w:t>
      </w:r>
      <w:r w:rsidRPr="008A75AE">
        <w:rPr>
          <w:rFonts w:ascii="Gotham Book" w:hAnsi="Gotham Book"/>
        </w:rPr>
        <w:t xml:space="preserve">: Match the term from the reading with its best definition </w:t>
      </w:r>
    </w:p>
    <w:p w14:paraId="18882E73" w14:textId="77777777" w:rsidR="000A3843" w:rsidRPr="000A3843" w:rsidRDefault="000A3843" w:rsidP="000A3843">
      <w:pPr>
        <w:pStyle w:val="ListParagraph"/>
        <w:numPr>
          <w:ilvl w:val="0"/>
          <w:numId w:val="1"/>
        </w:numPr>
        <w:spacing w:line="276" w:lineRule="auto"/>
        <w:rPr>
          <w:rFonts w:ascii="Gotham Book" w:hAnsi="Gotham Book"/>
        </w:rPr>
      </w:pPr>
      <w:r w:rsidRPr="000A3843">
        <w:rPr>
          <w:rFonts w:ascii="Gotham Book" w:hAnsi="Gotham Book"/>
        </w:rPr>
        <w:t xml:space="preserve">Founded </w:t>
      </w:r>
    </w:p>
    <w:p w14:paraId="3B6AAC4C" w14:textId="77777777" w:rsidR="000A3843" w:rsidRPr="000A3843" w:rsidRDefault="000A3843" w:rsidP="000A3843">
      <w:pPr>
        <w:pStyle w:val="ListParagraph"/>
        <w:numPr>
          <w:ilvl w:val="0"/>
          <w:numId w:val="1"/>
        </w:numPr>
        <w:spacing w:line="276" w:lineRule="auto"/>
        <w:rPr>
          <w:rFonts w:ascii="Gotham Book" w:hAnsi="Gotham Book"/>
        </w:rPr>
      </w:pPr>
      <w:r w:rsidRPr="000A3843">
        <w:rPr>
          <w:rFonts w:ascii="Gotham Book" w:hAnsi="Gotham Book"/>
        </w:rPr>
        <w:t>Capital</w:t>
      </w:r>
    </w:p>
    <w:p w14:paraId="0660B422" w14:textId="77777777" w:rsidR="000A3843" w:rsidRPr="000A3843" w:rsidRDefault="000A3843" w:rsidP="000A3843">
      <w:pPr>
        <w:pStyle w:val="ListParagraph"/>
        <w:numPr>
          <w:ilvl w:val="0"/>
          <w:numId w:val="1"/>
        </w:numPr>
        <w:spacing w:line="276" w:lineRule="auto"/>
        <w:rPr>
          <w:rFonts w:ascii="Gotham Book" w:hAnsi="Gotham Book"/>
        </w:rPr>
      </w:pPr>
      <w:r w:rsidRPr="000A3843">
        <w:rPr>
          <w:rFonts w:ascii="Gotham Book" w:hAnsi="Gotham Book"/>
        </w:rPr>
        <w:t>Social</w:t>
      </w:r>
    </w:p>
    <w:p w14:paraId="46EB2BA2" w14:textId="77777777" w:rsidR="000A3843" w:rsidRPr="000A3843" w:rsidRDefault="000A3843" w:rsidP="000A3843">
      <w:pPr>
        <w:pStyle w:val="ListParagraph"/>
        <w:numPr>
          <w:ilvl w:val="0"/>
          <w:numId w:val="1"/>
        </w:numPr>
        <w:spacing w:line="276" w:lineRule="auto"/>
        <w:rPr>
          <w:rFonts w:ascii="Gotham Book" w:hAnsi="Gotham Book"/>
        </w:rPr>
      </w:pPr>
      <w:r w:rsidRPr="000A3843">
        <w:rPr>
          <w:rFonts w:ascii="Gotham Book" w:hAnsi="Gotham Book"/>
        </w:rPr>
        <w:t>Political</w:t>
      </w:r>
    </w:p>
    <w:p w14:paraId="46F5B0EE" w14:textId="1FCABCA8" w:rsidR="000A3843" w:rsidRPr="000A3843" w:rsidRDefault="000A3843" w:rsidP="000A3843">
      <w:pPr>
        <w:pStyle w:val="ListParagraph"/>
        <w:numPr>
          <w:ilvl w:val="0"/>
          <w:numId w:val="1"/>
        </w:numPr>
        <w:spacing w:line="276" w:lineRule="auto"/>
        <w:rPr>
          <w:rFonts w:ascii="Gotham Book" w:hAnsi="Gotham Book"/>
        </w:rPr>
      </w:pPr>
      <w:r w:rsidRPr="000A3843">
        <w:rPr>
          <w:rFonts w:ascii="Gotham Book" w:hAnsi="Gotham Book"/>
        </w:rPr>
        <w:t>Economic</w:t>
      </w:r>
    </w:p>
    <w:p w14:paraId="5A917473" w14:textId="77777777" w:rsidR="000A3843" w:rsidRPr="000A3843" w:rsidRDefault="000A3843" w:rsidP="000A3843">
      <w:pPr>
        <w:pStyle w:val="ListParagraph"/>
        <w:numPr>
          <w:ilvl w:val="0"/>
          <w:numId w:val="1"/>
        </w:numPr>
        <w:spacing w:line="276" w:lineRule="auto"/>
        <w:rPr>
          <w:rFonts w:ascii="Gotham Book" w:hAnsi="Gotham Book"/>
        </w:rPr>
      </w:pPr>
      <w:r w:rsidRPr="000A3843">
        <w:rPr>
          <w:rFonts w:ascii="Gotham Book" w:hAnsi="Gotham Book"/>
        </w:rPr>
        <w:t>Printing press</w:t>
      </w:r>
    </w:p>
    <w:p w14:paraId="77E58A1C" w14:textId="77777777" w:rsidR="000A3843" w:rsidRPr="000A3843" w:rsidRDefault="000A3843" w:rsidP="000A3843">
      <w:pPr>
        <w:pStyle w:val="ListParagraph"/>
        <w:numPr>
          <w:ilvl w:val="0"/>
          <w:numId w:val="2"/>
        </w:numPr>
        <w:spacing w:line="240" w:lineRule="auto"/>
        <w:rPr>
          <w:rFonts w:ascii="Gotham Book" w:hAnsi="Gotham Book"/>
        </w:rPr>
      </w:pPr>
      <w:r w:rsidRPr="000A3843">
        <w:rPr>
          <w:rFonts w:ascii="Gotham Book" w:hAnsi="Gotham Book"/>
        </w:rPr>
        <w:t>Related to society and how people live</w:t>
      </w:r>
    </w:p>
    <w:p w14:paraId="3BF04983" w14:textId="77777777" w:rsidR="000A3843" w:rsidRPr="000A3843" w:rsidRDefault="000A3843" w:rsidP="000A3843">
      <w:pPr>
        <w:pStyle w:val="ListParagraph"/>
        <w:numPr>
          <w:ilvl w:val="0"/>
          <w:numId w:val="2"/>
        </w:numPr>
        <w:spacing w:line="240" w:lineRule="auto"/>
        <w:rPr>
          <w:rFonts w:ascii="Gotham Book" w:hAnsi="Gotham Book"/>
        </w:rPr>
      </w:pPr>
      <w:r w:rsidRPr="000A3843">
        <w:rPr>
          <w:rFonts w:ascii="Gotham Book" w:hAnsi="Gotham Book"/>
        </w:rPr>
        <w:t xml:space="preserve">The city where the government is located </w:t>
      </w:r>
    </w:p>
    <w:p w14:paraId="319571D8" w14:textId="77777777" w:rsidR="000A3843" w:rsidRPr="000A3843" w:rsidRDefault="000A3843" w:rsidP="000A3843">
      <w:pPr>
        <w:pStyle w:val="ListParagraph"/>
        <w:numPr>
          <w:ilvl w:val="0"/>
          <w:numId w:val="2"/>
        </w:numPr>
        <w:spacing w:line="240" w:lineRule="auto"/>
        <w:rPr>
          <w:rFonts w:ascii="Gotham Book" w:hAnsi="Gotham Book"/>
        </w:rPr>
      </w:pPr>
      <w:r w:rsidRPr="000A3843">
        <w:rPr>
          <w:rFonts w:ascii="Gotham Book" w:hAnsi="Gotham Book"/>
        </w:rPr>
        <w:t>Related to the government</w:t>
      </w:r>
    </w:p>
    <w:p w14:paraId="4D3D47DB" w14:textId="77777777" w:rsidR="000A3843" w:rsidRPr="000A3843" w:rsidRDefault="000A3843" w:rsidP="000A3843">
      <w:pPr>
        <w:pStyle w:val="ListParagraph"/>
        <w:numPr>
          <w:ilvl w:val="0"/>
          <w:numId w:val="2"/>
        </w:numPr>
        <w:spacing w:line="240" w:lineRule="auto"/>
        <w:rPr>
          <w:rFonts w:ascii="Gotham Book" w:hAnsi="Gotham Book"/>
        </w:rPr>
      </w:pPr>
      <w:r w:rsidRPr="000A3843">
        <w:rPr>
          <w:rFonts w:ascii="Gotham Book" w:hAnsi="Gotham Book"/>
        </w:rPr>
        <w:t>Established</w:t>
      </w:r>
    </w:p>
    <w:p w14:paraId="42FA74F9" w14:textId="77777777" w:rsidR="000A3843" w:rsidRPr="000A3843" w:rsidRDefault="000A3843" w:rsidP="000A3843">
      <w:pPr>
        <w:pStyle w:val="ListParagraph"/>
        <w:numPr>
          <w:ilvl w:val="0"/>
          <w:numId w:val="2"/>
        </w:numPr>
        <w:spacing w:line="240" w:lineRule="auto"/>
        <w:rPr>
          <w:rFonts w:ascii="Gotham Book" w:hAnsi="Gotham Book"/>
        </w:rPr>
      </w:pPr>
      <w:r w:rsidRPr="000A3843">
        <w:rPr>
          <w:rFonts w:ascii="Gotham Book" w:hAnsi="Gotham Book"/>
        </w:rPr>
        <w:t>An early machine that could produce printed copies of documents</w:t>
      </w:r>
    </w:p>
    <w:p w14:paraId="1D665B30" w14:textId="77777777" w:rsidR="000A3843" w:rsidRPr="000A3843" w:rsidRDefault="000A3843" w:rsidP="000A3843">
      <w:pPr>
        <w:pStyle w:val="ListParagraph"/>
        <w:numPr>
          <w:ilvl w:val="0"/>
          <w:numId w:val="2"/>
        </w:numPr>
        <w:spacing w:line="240" w:lineRule="auto"/>
        <w:rPr>
          <w:rFonts w:ascii="Gotham Book" w:hAnsi="Gotham Book"/>
        </w:rPr>
        <w:sectPr w:rsidR="000A3843" w:rsidRPr="000A3843" w:rsidSect="000A3843">
          <w:type w:val="continuous"/>
          <w:pgSz w:w="12240" w:h="15840"/>
          <w:pgMar w:top="1440" w:right="1440" w:bottom="1440" w:left="1440" w:header="720" w:footer="720" w:gutter="0"/>
          <w:cols w:num="2" w:space="288" w:equalWidth="0">
            <w:col w:w="3312" w:space="288"/>
            <w:col w:w="5760"/>
          </w:cols>
          <w:docGrid w:linePitch="360"/>
        </w:sectPr>
      </w:pPr>
      <w:r w:rsidRPr="000A3843">
        <w:rPr>
          <w:rFonts w:ascii="Gotham Book" w:hAnsi="Gotham Book"/>
        </w:rPr>
        <w:t>Related to how money is made and spent</w:t>
      </w:r>
    </w:p>
    <w:p w14:paraId="7AC4F509" w14:textId="77777777" w:rsidR="000A3843" w:rsidRPr="008A75AE" w:rsidRDefault="000A3843" w:rsidP="000A3843">
      <w:pPr>
        <w:rPr>
          <w:sz w:val="8"/>
          <w:szCs w:val="8"/>
        </w:rPr>
        <w:sectPr w:rsidR="000A3843" w:rsidRPr="008A75AE" w:rsidSect="000A3843">
          <w:type w:val="continuous"/>
          <w:pgSz w:w="12240" w:h="15840"/>
          <w:pgMar w:top="1440" w:right="1440" w:bottom="1440" w:left="1440" w:header="720" w:footer="720" w:gutter="0"/>
          <w:cols w:num="2" w:space="720" w:equalWidth="0">
            <w:col w:w="2736" w:space="720"/>
            <w:col w:w="5904"/>
          </w:cols>
          <w:docGrid w:linePitch="360"/>
        </w:sectPr>
      </w:pPr>
    </w:p>
    <w:p w14:paraId="70F947BD" w14:textId="77777777" w:rsidR="000A3843" w:rsidRDefault="000A3843" w:rsidP="000A3843">
      <w:pPr>
        <w:rPr>
          <w:rFonts w:ascii="Gotham Book" w:hAnsi="Gotham Book"/>
        </w:rPr>
      </w:pPr>
      <w:r>
        <w:rPr>
          <w:rFonts w:ascii="Gotham Book" w:hAnsi="Gotham Book"/>
        </w:rPr>
        <w:t>Do you think newspapers can provide us with a reliable source of information from the past? Why or why not?</w:t>
      </w:r>
    </w:p>
    <w:tbl>
      <w:tblPr>
        <w:tblStyle w:val="TableGrid"/>
        <w:tblW w:w="0" w:type="auto"/>
        <w:tblLook w:val="04A0" w:firstRow="1" w:lastRow="0" w:firstColumn="1" w:lastColumn="0" w:noHBand="0" w:noVBand="1"/>
      </w:tblPr>
      <w:tblGrid>
        <w:gridCol w:w="9350"/>
      </w:tblGrid>
      <w:tr w:rsidR="000A3843" w14:paraId="4D387F08" w14:textId="77777777" w:rsidTr="00F70DBF">
        <w:trPr>
          <w:trHeight w:val="2078"/>
        </w:trPr>
        <w:tc>
          <w:tcPr>
            <w:tcW w:w="9350" w:type="dxa"/>
          </w:tcPr>
          <w:p w14:paraId="2642060A" w14:textId="77777777" w:rsidR="000A3843" w:rsidRPr="000A3843" w:rsidRDefault="000A3843" w:rsidP="0007690A">
            <w:pPr>
              <w:spacing w:line="360" w:lineRule="auto"/>
              <w:rPr>
                <w:rFonts w:ascii="Gotham Book" w:hAnsi="Gotham Book"/>
                <w:sz w:val="8"/>
                <w:szCs w:val="4"/>
              </w:rPr>
            </w:pPr>
          </w:p>
          <w:p w14:paraId="4DEE6228" w14:textId="300D0794" w:rsidR="000A3843" w:rsidRPr="000A3843" w:rsidRDefault="000A3843" w:rsidP="000A3843">
            <w:pPr>
              <w:spacing w:line="480" w:lineRule="auto"/>
              <w:rPr>
                <w:rFonts w:ascii="Gotham Book" w:hAnsi="Gotham Book"/>
              </w:rPr>
            </w:pPr>
            <w:r w:rsidRPr="000A3843">
              <w:rPr>
                <w:rFonts w:ascii="Gotham Book" w:hAnsi="Gotham Book"/>
              </w:rPr>
              <w:t>I think newspapers</w:t>
            </w:r>
            <w:r w:rsidR="00653E96">
              <w:rPr>
                <w:rFonts w:ascii="Gotham Book" w:hAnsi="Gotham Book"/>
              </w:rPr>
              <w:t xml:space="preserve"> usually</w:t>
            </w:r>
            <w:r w:rsidRPr="000A3843">
              <w:rPr>
                <w:rFonts w:ascii="Gotham Book" w:hAnsi="Gotham Book"/>
              </w:rPr>
              <w:t xml:space="preserve"> </w:t>
            </w:r>
            <w:r w:rsidRPr="000A3843">
              <w:rPr>
                <w:rFonts w:ascii="Gotham Book" w:hAnsi="Gotham Book"/>
                <w:b/>
                <w:bCs/>
                <w:u w:val="single"/>
              </w:rPr>
              <w:t>can</w:t>
            </w:r>
            <w:r w:rsidR="00653E96">
              <w:rPr>
                <w:rFonts w:ascii="Gotham Book" w:hAnsi="Gotham Book"/>
                <w:b/>
                <w:bCs/>
              </w:rPr>
              <w:t xml:space="preserve"> </w:t>
            </w:r>
            <w:r w:rsidRPr="000A3843">
              <w:rPr>
                <w:rFonts w:ascii="Gotham Book" w:hAnsi="Gotham Book"/>
              </w:rPr>
              <w:t xml:space="preserve">/ </w:t>
            </w:r>
            <w:r w:rsidRPr="00653E96">
              <w:rPr>
                <w:rFonts w:ascii="Gotham Book" w:hAnsi="Gotham Book"/>
                <w:b/>
                <w:bCs/>
                <w:u w:val="single"/>
              </w:rPr>
              <w:t>can’t</w:t>
            </w:r>
            <w:r w:rsidR="00653E96">
              <w:rPr>
                <w:rFonts w:ascii="Gotham Book" w:hAnsi="Gotham Book"/>
                <w:b/>
                <w:bCs/>
              </w:rPr>
              <w:t xml:space="preserve"> </w:t>
            </w:r>
            <w:r w:rsidRPr="00653E96">
              <w:rPr>
                <w:rFonts w:ascii="Gotham Book" w:hAnsi="Gotham Book"/>
              </w:rPr>
              <w:t>provide</w:t>
            </w:r>
            <w:r w:rsidRPr="000A3843">
              <w:rPr>
                <w:rFonts w:ascii="Gotham Book" w:hAnsi="Gotham Book"/>
              </w:rPr>
              <w:t xml:space="preserve"> us with a reliable source of information from the past because </w:t>
            </w:r>
            <w:r w:rsidRPr="000A3843">
              <w:rPr>
                <w:rFonts w:ascii="Gotham Book" w:hAnsi="Gotham Book"/>
                <w:b/>
                <w:bCs/>
              </w:rPr>
              <w:t>(A)</w:t>
            </w:r>
            <w:r w:rsidRPr="000A3843">
              <w:rPr>
                <w:rFonts w:ascii="Gotham Book" w:hAnsi="Gotham Book"/>
              </w:rPr>
              <w:t xml:space="preserve"> </w:t>
            </w:r>
            <w:r w:rsidRPr="000A3843">
              <w:rPr>
                <w:rFonts w:ascii="Gotham Book" w:hAnsi="Gotham Book"/>
                <w:u w:val="single"/>
              </w:rPr>
              <w:t xml:space="preserve">information in newspapers is </w:t>
            </w:r>
            <w:r>
              <w:rPr>
                <w:rFonts w:ascii="Gotham Book" w:hAnsi="Gotham Book"/>
                <w:u w:val="single"/>
              </w:rPr>
              <w:t xml:space="preserve">primarily </w:t>
            </w:r>
            <w:r w:rsidRPr="000A3843">
              <w:rPr>
                <w:rFonts w:ascii="Gotham Book" w:hAnsi="Gotham Book"/>
                <w:u w:val="single"/>
              </w:rPr>
              <w:t>based on opinion</w:t>
            </w:r>
            <w:r w:rsidRPr="000A3843">
              <w:rPr>
                <w:rFonts w:ascii="Gotham Book" w:hAnsi="Gotham Book"/>
              </w:rPr>
              <w:t xml:space="preserve"> </w:t>
            </w:r>
            <w:r w:rsidR="00653E96">
              <w:rPr>
                <w:rFonts w:ascii="Gotham Book" w:hAnsi="Gotham Book"/>
              </w:rPr>
              <w:t xml:space="preserve">    </w:t>
            </w:r>
            <w:r w:rsidRPr="000A3843">
              <w:rPr>
                <w:rFonts w:ascii="Gotham Book" w:hAnsi="Gotham Book"/>
                <w:b/>
                <w:bCs/>
              </w:rPr>
              <w:t>(B)</w:t>
            </w:r>
            <w:r w:rsidRPr="000A3843">
              <w:rPr>
                <w:rFonts w:ascii="Gotham Book" w:hAnsi="Gotham Book"/>
              </w:rPr>
              <w:t xml:space="preserve"> </w:t>
            </w:r>
            <w:r w:rsidRPr="000A3843">
              <w:rPr>
                <w:rFonts w:ascii="Gotham Book" w:hAnsi="Gotham Book"/>
                <w:u w:val="single"/>
              </w:rPr>
              <w:t>newspapers contain facts as well as people’s viewpoints on events.</w:t>
            </w:r>
            <w:r w:rsidRPr="000A3843">
              <w:rPr>
                <w:rFonts w:ascii="Gotham Book" w:hAnsi="Gotham Book"/>
              </w:rPr>
              <w:t xml:space="preserve"> </w:t>
            </w:r>
          </w:p>
        </w:tc>
      </w:tr>
    </w:tbl>
    <w:p w14:paraId="0B6E4255" w14:textId="5E7130BB" w:rsidR="000A3843" w:rsidRPr="00D24AA5" w:rsidRDefault="000A3843" w:rsidP="000A3843">
      <w:pPr>
        <w:rPr>
          <w:rFonts w:ascii="Gotham Book" w:hAnsi="Gotham Book"/>
          <w:b/>
          <w:bCs/>
          <w:sz w:val="32"/>
          <w:szCs w:val="40"/>
        </w:rPr>
      </w:pPr>
      <w:r w:rsidRPr="00D24AA5">
        <w:rPr>
          <w:rFonts w:ascii="Gotham Book" w:hAnsi="Gotham Book"/>
          <w:b/>
          <w:bCs/>
          <w:sz w:val="32"/>
          <w:szCs w:val="40"/>
        </w:rPr>
        <w:lastRenderedPageBreak/>
        <w:t xml:space="preserve">The Centralist </w:t>
      </w:r>
      <w:r w:rsidR="00667081">
        <w:rPr>
          <w:rFonts w:ascii="Gotham Book" w:hAnsi="Gotham Book"/>
          <w:b/>
          <w:bCs/>
          <w:sz w:val="32"/>
          <w:szCs w:val="40"/>
        </w:rPr>
        <w:t>Takeover</w:t>
      </w:r>
      <w:r w:rsidRPr="00D24AA5">
        <w:rPr>
          <w:rFonts w:ascii="Gotham Book" w:hAnsi="Gotham Book"/>
          <w:b/>
          <w:bCs/>
          <w:sz w:val="32"/>
          <w:szCs w:val="40"/>
        </w:rPr>
        <w:t xml:space="preserve"> and Its Consequences</w:t>
      </w:r>
    </w:p>
    <w:p w14:paraId="1FF363FD" w14:textId="77777777" w:rsidR="000A3843" w:rsidRDefault="000A3843" w:rsidP="000A3843">
      <w:pPr>
        <w:rPr>
          <w:rFonts w:ascii="Gotham Book" w:hAnsi="Gotham Book"/>
        </w:rPr>
      </w:pPr>
      <w:r>
        <w:rPr>
          <w:rFonts w:ascii="Gotham Book" w:hAnsi="Gotham Book"/>
        </w:rPr>
        <w:t xml:space="preserve">The following primary source excerpts come from a newspaper article in the </w:t>
      </w:r>
      <w:r>
        <w:rPr>
          <w:rFonts w:ascii="Gotham Book" w:hAnsi="Gotham Book"/>
          <w:i/>
          <w:iCs/>
        </w:rPr>
        <w:t xml:space="preserve">Telegraph and Texas Register </w:t>
      </w:r>
      <w:r>
        <w:rPr>
          <w:rFonts w:ascii="Gotham Book" w:hAnsi="Gotham Book"/>
        </w:rPr>
        <w:t xml:space="preserve">from Wednesday, December 2, 1835. The article was published only months after President Antonio </w:t>
      </w:r>
      <w:r w:rsidRPr="00D24AA5">
        <w:rPr>
          <w:rFonts w:ascii="Gotham Book" w:hAnsi="Gotham Book"/>
        </w:rPr>
        <w:t xml:space="preserve">López </w:t>
      </w:r>
      <w:r>
        <w:rPr>
          <w:rFonts w:ascii="Gotham Book" w:hAnsi="Gotham Book"/>
        </w:rPr>
        <w:t xml:space="preserve">de Santa joined the Centralist rebellion that took over the government and abolished the Federalist Constitution of 1824. </w:t>
      </w:r>
    </w:p>
    <w:p w14:paraId="574FA1B9" w14:textId="77777777" w:rsidR="000A3843" w:rsidRDefault="000A3843" w:rsidP="000A3843">
      <w:pPr>
        <w:rPr>
          <w:rFonts w:ascii="Gotham Book" w:hAnsi="Gotham Book"/>
        </w:rPr>
      </w:pPr>
      <w:r>
        <w:rPr>
          <w:rFonts w:ascii="Gotham Book" w:hAnsi="Gotham Book"/>
        </w:rPr>
        <w:t xml:space="preserve">The author of the article, an Anglo listed as J. Grant, described the events that were occurring throughout Mexico as a result of the Centralist takeover. </w:t>
      </w:r>
    </w:p>
    <w:p w14:paraId="24FC149E" w14:textId="77777777" w:rsidR="000A3843" w:rsidRPr="0012687E" w:rsidRDefault="000A3843" w:rsidP="000A3843">
      <w:pPr>
        <w:rPr>
          <w:rFonts w:ascii="Gotham Book" w:hAnsi="Gotham Book"/>
          <w:b/>
          <w:bCs/>
          <w:sz w:val="28"/>
          <w:szCs w:val="32"/>
        </w:rPr>
      </w:pPr>
      <w:r w:rsidRPr="0012687E">
        <w:rPr>
          <w:rFonts w:ascii="Gotham Book" w:hAnsi="Gotham Book"/>
          <w:b/>
          <w:bCs/>
          <w:sz w:val="28"/>
          <w:szCs w:val="32"/>
        </w:rPr>
        <w:t>Excerpt 1</w:t>
      </w:r>
    </w:p>
    <w:tbl>
      <w:tblPr>
        <w:tblStyle w:val="TableGrid"/>
        <w:tblW w:w="0" w:type="auto"/>
        <w:tblLook w:val="04A0" w:firstRow="1" w:lastRow="0" w:firstColumn="1" w:lastColumn="0" w:noHBand="0" w:noVBand="1"/>
      </w:tblPr>
      <w:tblGrid>
        <w:gridCol w:w="7555"/>
        <w:gridCol w:w="1795"/>
      </w:tblGrid>
      <w:tr w:rsidR="000A3843" w14:paraId="4386D068" w14:textId="77777777" w:rsidTr="0007690A">
        <w:tc>
          <w:tcPr>
            <w:tcW w:w="7555" w:type="dxa"/>
          </w:tcPr>
          <w:p w14:paraId="75AFC624" w14:textId="77777777" w:rsidR="000A3843" w:rsidRPr="00C14BEC" w:rsidRDefault="000A3843" w:rsidP="0007690A">
            <w:pPr>
              <w:rPr>
                <w:rFonts w:ascii="Georgia Pro Light" w:hAnsi="Georgia Pro Light"/>
                <w:sz w:val="20"/>
                <w:szCs w:val="20"/>
              </w:rPr>
            </w:pPr>
          </w:p>
          <w:p w14:paraId="73513DA0" w14:textId="77777777" w:rsidR="000A3843" w:rsidRPr="005C3227" w:rsidRDefault="000A3843" w:rsidP="0007690A">
            <w:pPr>
              <w:rPr>
                <w:rFonts w:ascii="Georgia Pro Light" w:hAnsi="Georgia Pro Light"/>
                <w:sz w:val="28"/>
                <w:szCs w:val="28"/>
              </w:rPr>
            </w:pPr>
            <w:r w:rsidRPr="005C3227">
              <w:rPr>
                <w:rFonts w:ascii="Georgia Pro Light" w:hAnsi="Georgia Pro Light"/>
                <w:sz w:val="28"/>
                <w:szCs w:val="28"/>
              </w:rPr>
              <w:t xml:space="preserve">“Guzman and Montenegro have an army of 2,100 liberals, in the state of </w:t>
            </w:r>
            <w:proofErr w:type="spellStart"/>
            <w:r w:rsidRPr="005C3227">
              <w:rPr>
                <w:rFonts w:ascii="Georgia Pro Light" w:hAnsi="Georgia Pro Light"/>
                <w:sz w:val="28"/>
                <w:szCs w:val="28"/>
              </w:rPr>
              <w:t>Gualaxara</w:t>
            </w:r>
            <w:proofErr w:type="spellEnd"/>
            <w:r w:rsidRPr="005C3227">
              <w:rPr>
                <w:rFonts w:ascii="Georgia Pro Light" w:hAnsi="Georgia Pro Light"/>
                <w:sz w:val="28"/>
                <w:szCs w:val="28"/>
              </w:rPr>
              <w:t>, and must, by this time, have driven the centralists out of that territory.”</w:t>
            </w:r>
          </w:p>
          <w:p w14:paraId="0EB6085B" w14:textId="77777777" w:rsidR="000A3843" w:rsidRPr="005C3227" w:rsidRDefault="000A3843" w:rsidP="0007690A">
            <w:pPr>
              <w:rPr>
                <w:rFonts w:ascii="Georgia Pro Light" w:hAnsi="Georgia Pro Light"/>
                <w:sz w:val="20"/>
                <w:szCs w:val="20"/>
              </w:rPr>
            </w:pPr>
          </w:p>
          <w:p w14:paraId="786B4DD1" w14:textId="77777777" w:rsidR="000A3843" w:rsidRPr="005C3227" w:rsidRDefault="000A3843" w:rsidP="0007690A">
            <w:pPr>
              <w:rPr>
                <w:rFonts w:ascii="Georgia Pro Light" w:hAnsi="Georgia Pro Light"/>
                <w:sz w:val="28"/>
                <w:szCs w:val="28"/>
              </w:rPr>
            </w:pPr>
            <w:r w:rsidRPr="005C3227">
              <w:rPr>
                <w:rFonts w:ascii="Georgia Pro Light" w:hAnsi="Georgia Pro Light"/>
                <w:sz w:val="28"/>
                <w:szCs w:val="28"/>
              </w:rPr>
              <w:t xml:space="preserve">“The state of Puebla, with the governor at its head, has refused to publish the law of centralism; and by last accounts it appears that the citizens were arming </w:t>
            </w:r>
            <w:r w:rsidRPr="009032C0">
              <w:rPr>
                <w:rFonts w:ascii="Georgia Pro Light" w:hAnsi="Georgia Pro Light"/>
                <w:b/>
                <w:bCs/>
                <w:i/>
                <w:iCs/>
                <w:sz w:val="28"/>
                <w:szCs w:val="28"/>
                <w:u w:val="single"/>
              </w:rPr>
              <w:t>en masse</w:t>
            </w:r>
            <w:r w:rsidRPr="005C3227">
              <w:rPr>
                <w:rFonts w:ascii="Georgia Pro Light" w:hAnsi="Georgia Pro Light"/>
                <w:sz w:val="28"/>
                <w:szCs w:val="28"/>
              </w:rPr>
              <w:t xml:space="preserve"> to defend their </w:t>
            </w:r>
            <w:r w:rsidRPr="009032C0">
              <w:rPr>
                <w:rFonts w:ascii="Georgia Pro Light" w:hAnsi="Georgia Pro Light"/>
                <w:b/>
                <w:bCs/>
                <w:sz w:val="28"/>
                <w:szCs w:val="28"/>
                <w:u w:val="single"/>
              </w:rPr>
              <w:t>liberties</w:t>
            </w:r>
            <w:r w:rsidRPr="005C3227">
              <w:rPr>
                <w:rFonts w:ascii="Georgia Pro Light" w:hAnsi="Georgia Pro Light"/>
                <w:sz w:val="28"/>
                <w:szCs w:val="28"/>
              </w:rPr>
              <w:t xml:space="preserve"> and rights.”</w:t>
            </w:r>
          </w:p>
          <w:p w14:paraId="4795450F" w14:textId="77777777" w:rsidR="000A3843" w:rsidRPr="005C3227" w:rsidRDefault="000A3843" w:rsidP="0007690A">
            <w:pPr>
              <w:rPr>
                <w:rFonts w:ascii="Georgia Pro Light" w:hAnsi="Georgia Pro Light"/>
                <w:sz w:val="18"/>
                <w:szCs w:val="18"/>
              </w:rPr>
            </w:pPr>
          </w:p>
          <w:p w14:paraId="44872D49" w14:textId="77777777" w:rsidR="000A3843" w:rsidRPr="005C3227" w:rsidRDefault="000A3843" w:rsidP="0007690A">
            <w:pPr>
              <w:rPr>
                <w:rFonts w:ascii="Georgia Pro Light" w:hAnsi="Georgia Pro Light"/>
                <w:sz w:val="28"/>
                <w:szCs w:val="28"/>
              </w:rPr>
            </w:pPr>
            <w:r w:rsidRPr="005C3227">
              <w:rPr>
                <w:rFonts w:ascii="Georgia Pro Light" w:hAnsi="Georgia Pro Light"/>
                <w:sz w:val="28"/>
                <w:szCs w:val="28"/>
              </w:rPr>
              <w:t xml:space="preserve">“The inhabitants of Oajaca have made a noble and vigorous protest against the </w:t>
            </w:r>
            <w:r w:rsidRPr="009032C0">
              <w:rPr>
                <w:rFonts w:ascii="Georgia Pro Light" w:hAnsi="Georgia Pro Light"/>
                <w:b/>
                <w:bCs/>
                <w:sz w:val="28"/>
                <w:szCs w:val="28"/>
                <w:u w:val="single"/>
              </w:rPr>
              <w:t>usurping</w:t>
            </w:r>
            <w:r w:rsidRPr="005C3227">
              <w:rPr>
                <w:rFonts w:ascii="Georgia Pro Light" w:hAnsi="Georgia Pro Light"/>
                <w:sz w:val="28"/>
                <w:szCs w:val="28"/>
              </w:rPr>
              <w:t xml:space="preserve"> government and </w:t>
            </w:r>
            <w:r w:rsidRPr="00D12329">
              <w:rPr>
                <w:rFonts w:ascii="Georgia Pro Light" w:hAnsi="Georgia Pro Light"/>
                <w:b/>
                <w:bCs/>
                <w:sz w:val="28"/>
                <w:szCs w:val="28"/>
                <w:u w:val="single"/>
              </w:rPr>
              <w:t>aristocratic</w:t>
            </w:r>
            <w:r w:rsidRPr="005C3227">
              <w:rPr>
                <w:rFonts w:ascii="Georgia Pro Light" w:hAnsi="Georgia Pro Light"/>
                <w:sz w:val="28"/>
                <w:szCs w:val="28"/>
              </w:rPr>
              <w:t xml:space="preserve"> party; and it is understood that they were preparing to defend their opinions and rights by </w:t>
            </w:r>
            <w:r w:rsidRPr="009032C0">
              <w:rPr>
                <w:rFonts w:ascii="Georgia Pro Light" w:hAnsi="Georgia Pro Light"/>
                <w:b/>
                <w:bCs/>
                <w:sz w:val="28"/>
                <w:szCs w:val="28"/>
                <w:u w:val="single"/>
              </w:rPr>
              <w:t>arms</w:t>
            </w:r>
            <w:r w:rsidRPr="005C3227">
              <w:rPr>
                <w:rFonts w:ascii="Georgia Pro Light" w:hAnsi="Georgia Pro Light"/>
                <w:sz w:val="28"/>
                <w:szCs w:val="28"/>
              </w:rPr>
              <w:t>, so soon as the central law reached them.”</w:t>
            </w:r>
          </w:p>
          <w:p w14:paraId="10E12563" w14:textId="77777777" w:rsidR="000A3843" w:rsidRPr="00C14BEC" w:rsidRDefault="000A3843" w:rsidP="0007690A">
            <w:pPr>
              <w:rPr>
                <w:rFonts w:ascii="Gotham Book" w:hAnsi="Gotham Book"/>
                <w:sz w:val="14"/>
                <w:szCs w:val="14"/>
              </w:rPr>
            </w:pPr>
          </w:p>
        </w:tc>
        <w:tc>
          <w:tcPr>
            <w:tcW w:w="1795" w:type="dxa"/>
          </w:tcPr>
          <w:p w14:paraId="2863EE9B" w14:textId="77777777" w:rsidR="000A3843" w:rsidRDefault="000A3843" w:rsidP="0007690A">
            <w:pPr>
              <w:rPr>
                <w:rFonts w:ascii="Georgia Pro Light" w:hAnsi="Georgia Pro Light"/>
                <w:sz w:val="20"/>
                <w:szCs w:val="20"/>
              </w:rPr>
            </w:pPr>
          </w:p>
          <w:p w14:paraId="1CC56729" w14:textId="77777777" w:rsidR="000A3843" w:rsidRPr="009032C0" w:rsidRDefault="000A3843" w:rsidP="0007690A">
            <w:pPr>
              <w:rPr>
                <w:rFonts w:ascii="Georgia Pro Light" w:hAnsi="Georgia Pro Light"/>
                <w:b/>
                <w:bCs/>
                <w:i/>
                <w:iCs/>
                <w:sz w:val="22"/>
                <w:szCs w:val="22"/>
              </w:rPr>
            </w:pPr>
            <w:r w:rsidRPr="009032C0">
              <w:rPr>
                <w:rFonts w:ascii="Georgia Pro Light" w:hAnsi="Georgia Pro Light"/>
                <w:b/>
                <w:bCs/>
                <w:i/>
                <w:iCs/>
                <w:sz w:val="28"/>
                <w:szCs w:val="28"/>
                <w:u w:val="single"/>
              </w:rPr>
              <w:t>Vocabulary</w:t>
            </w:r>
            <w:r w:rsidRPr="009032C0">
              <w:rPr>
                <w:rFonts w:ascii="Georgia Pro Light" w:hAnsi="Georgia Pro Light"/>
                <w:b/>
                <w:bCs/>
                <w:i/>
                <w:iCs/>
                <w:sz w:val="22"/>
                <w:szCs w:val="22"/>
              </w:rPr>
              <w:t>:</w:t>
            </w:r>
          </w:p>
          <w:p w14:paraId="5C1341DF" w14:textId="77777777" w:rsidR="000A3843" w:rsidRPr="009032C0" w:rsidRDefault="000A3843" w:rsidP="0007690A">
            <w:pPr>
              <w:rPr>
                <w:rFonts w:ascii="Georgia Pro Light" w:hAnsi="Georgia Pro Light"/>
                <w:b/>
                <w:bCs/>
                <w:i/>
                <w:iCs/>
                <w:sz w:val="14"/>
                <w:szCs w:val="14"/>
              </w:rPr>
            </w:pPr>
          </w:p>
          <w:p w14:paraId="69D2E7C5" w14:textId="77777777" w:rsidR="000A3843" w:rsidRPr="009032C0" w:rsidRDefault="000A3843" w:rsidP="0007690A">
            <w:pPr>
              <w:rPr>
                <w:rFonts w:ascii="Georgia Pro Light" w:hAnsi="Georgia Pro Light"/>
                <w:b/>
                <w:bCs/>
                <w:i/>
                <w:iCs/>
                <w:sz w:val="8"/>
                <w:szCs w:val="8"/>
              </w:rPr>
            </w:pPr>
          </w:p>
          <w:p w14:paraId="5B124FA6" w14:textId="77777777" w:rsidR="000A3843" w:rsidRDefault="000A3843" w:rsidP="0007690A">
            <w:pPr>
              <w:rPr>
                <w:rFonts w:ascii="Georgia Pro Light" w:hAnsi="Georgia Pro Light"/>
                <w:i/>
                <w:iCs/>
                <w:sz w:val="20"/>
                <w:szCs w:val="20"/>
              </w:rPr>
            </w:pPr>
            <w:r w:rsidRPr="009032C0">
              <w:rPr>
                <w:rFonts w:ascii="Georgia Pro Light" w:hAnsi="Georgia Pro Light"/>
                <w:b/>
                <w:bCs/>
                <w:i/>
                <w:iCs/>
                <w:sz w:val="20"/>
                <w:szCs w:val="20"/>
                <w:u w:val="single"/>
              </w:rPr>
              <w:t>En Masse</w:t>
            </w:r>
            <w:r>
              <w:rPr>
                <w:rFonts w:ascii="Georgia Pro Light" w:hAnsi="Georgia Pro Light"/>
                <w:i/>
                <w:iCs/>
                <w:sz w:val="20"/>
                <w:szCs w:val="20"/>
              </w:rPr>
              <w:t>: In large numbers</w:t>
            </w:r>
          </w:p>
          <w:p w14:paraId="68868066" w14:textId="77777777" w:rsidR="000A3843" w:rsidRDefault="000A3843" w:rsidP="0007690A">
            <w:pPr>
              <w:rPr>
                <w:rFonts w:ascii="Georgia Pro Light" w:hAnsi="Georgia Pro Light"/>
                <w:i/>
                <w:iCs/>
                <w:sz w:val="20"/>
                <w:szCs w:val="20"/>
              </w:rPr>
            </w:pPr>
          </w:p>
          <w:p w14:paraId="0AF8B4E1" w14:textId="77777777" w:rsidR="000A3843" w:rsidRPr="005C3227" w:rsidRDefault="000A3843" w:rsidP="0007690A">
            <w:pPr>
              <w:rPr>
                <w:rFonts w:ascii="Georgia Pro Light" w:hAnsi="Georgia Pro Light"/>
                <w:i/>
                <w:iCs/>
                <w:sz w:val="10"/>
                <w:szCs w:val="10"/>
              </w:rPr>
            </w:pPr>
          </w:p>
          <w:p w14:paraId="023FDDD4" w14:textId="77777777" w:rsidR="000A3843" w:rsidRDefault="000A3843" w:rsidP="0007690A">
            <w:pPr>
              <w:rPr>
                <w:rFonts w:ascii="Georgia Pro Light" w:hAnsi="Georgia Pro Light"/>
                <w:i/>
                <w:iCs/>
                <w:sz w:val="20"/>
                <w:szCs w:val="20"/>
              </w:rPr>
            </w:pPr>
            <w:r w:rsidRPr="009032C0">
              <w:rPr>
                <w:rFonts w:ascii="Georgia Pro Light" w:hAnsi="Georgia Pro Light"/>
                <w:b/>
                <w:bCs/>
                <w:i/>
                <w:iCs/>
                <w:sz w:val="20"/>
                <w:szCs w:val="20"/>
                <w:u w:val="single"/>
              </w:rPr>
              <w:t>Liberties</w:t>
            </w:r>
            <w:r>
              <w:rPr>
                <w:rFonts w:ascii="Georgia Pro Light" w:hAnsi="Georgia Pro Light"/>
                <w:i/>
                <w:iCs/>
                <w:sz w:val="20"/>
                <w:szCs w:val="20"/>
              </w:rPr>
              <w:t>: Freedoms</w:t>
            </w:r>
          </w:p>
          <w:p w14:paraId="672DC96F" w14:textId="77777777" w:rsidR="000A3843" w:rsidRDefault="000A3843" w:rsidP="0007690A">
            <w:pPr>
              <w:rPr>
                <w:rFonts w:ascii="Georgia Pro Light" w:hAnsi="Georgia Pro Light"/>
                <w:i/>
                <w:iCs/>
                <w:sz w:val="20"/>
                <w:szCs w:val="20"/>
              </w:rPr>
            </w:pPr>
          </w:p>
          <w:p w14:paraId="629582BD" w14:textId="77777777" w:rsidR="000A3843" w:rsidRPr="005C3227" w:rsidRDefault="000A3843" w:rsidP="0007690A">
            <w:pPr>
              <w:rPr>
                <w:rFonts w:ascii="Georgia Pro Light" w:hAnsi="Georgia Pro Light"/>
                <w:i/>
                <w:iCs/>
                <w:sz w:val="8"/>
                <w:szCs w:val="8"/>
              </w:rPr>
            </w:pPr>
          </w:p>
          <w:p w14:paraId="1CC56E38" w14:textId="77777777" w:rsidR="000A3843" w:rsidRDefault="000A3843" w:rsidP="0007690A">
            <w:pPr>
              <w:rPr>
                <w:rFonts w:ascii="Georgia Pro Light" w:hAnsi="Georgia Pro Light"/>
                <w:i/>
                <w:iCs/>
                <w:sz w:val="20"/>
                <w:szCs w:val="20"/>
              </w:rPr>
            </w:pPr>
            <w:r w:rsidRPr="009032C0">
              <w:rPr>
                <w:rFonts w:ascii="Georgia Pro Light" w:hAnsi="Georgia Pro Light"/>
                <w:b/>
                <w:bCs/>
                <w:i/>
                <w:iCs/>
                <w:sz w:val="20"/>
                <w:szCs w:val="20"/>
                <w:u w:val="single"/>
              </w:rPr>
              <w:t>Usurping</w:t>
            </w:r>
            <w:r>
              <w:rPr>
                <w:rFonts w:ascii="Georgia Pro Light" w:hAnsi="Georgia Pro Light"/>
                <w:i/>
                <w:iCs/>
                <w:sz w:val="20"/>
                <w:szCs w:val="20"/>
              </w:rPr>
              <w:t>: Taking over illegally or by force</w:t>
            </w:r>
          </w:p>
          <w:p w14:paraId="5D2220DA" w14:textId="77777777" w:rsidR="000A3843" w:rsidRPr="009032C0" w:rsidRDefault="000A3843" w:rsidP="0007690A">
            <w:pPr>
              <w:rPr>
                <w:rFonts w:ascii="Georgia Pro Light" w:hAnsi="Georgia Pro Light"/>
                <w:i/>
                <w:iCs/>
              </w:rPr>
            </w:pPr>
          </w:p>
          <w:p w14:paraId="0153221E" w14:textId="77777777" w:rsidR="000A3843" w:rsidRDefault="000A3843" w:rsidP="0007690A">
            <w:pPr>
              <w:rPr>
                <w:rFonts w:ascii="Georgia Pro Light" w:hAnsi="Georgia Pro Light"/>
                <w:i/>
                <w:iCs/>
                <w:sz w:val="20"/>
                <w:szCs w:val="20"/>
              </w:rPr>
            </w:pPr>
            <w:r w:rsidRPr="009032C0">
              <w:rPr>
                <w:rFonts w:ascii="Georgia Pro Light" w:hAnsi="Georgia Pro Light"/>
                <w:b/>
                <w:bCs/>
                <w:i/>
                <w:iCs/>
                <w:sz w:val="20"/>
                <w:szCs w:val="20"/>
                <w:u w:val="single"/>
              </w:rPr>
              <w:t>Aristocratic</w:t>
            </w:r>
            <w:r>
              <w:rPr>
                <w:rFonts w:ascii="Georgia Pro Light" w:hAnsi="Georgia Pro Light"/>
                <w:i/>
                <w:iCs/>
                <w:sz w:val="20"/>
                <w:szCs w:val="20"/>
              </w:rPr>
              <w:t>: wealthy and elite</w:t>
            </w:r>
          </w:p>
          <w:p w14:paraId="6D5080FC" w14:textId="77777777" w:rsidR="000A3843" w:rsidRPr="009032C0" w:rsidRDefault="000A3843" w:rsidP="0007690A">
            <w:pPr>
              <w:rPr>
                <w:rFonts w:ascii="Georgia Pro Light" w:hAnsi="Georgia Pro Light"/>
                <w:i/>
                <w:iCs/>
              </w:rPr>
            </w:pPr>
          </w:p>
          <w:p w14:paraId="44712435" w14:textId="77777777" w:rsidR="000A3843" w:rsidRPr="009032C0" w:rsidRDefault="000A3843" w:rsidP="0007690A">
            <w:pPr>
              <w:rPr>
                <w:rFonts w:ascii="Georgia Pro Light" w:hAnsi="Georgia Pro Light"/>
                <w:b/>
                <w:bCs/>
                <w:i/>
                <w:iCs/>
                <w:sz w:val="20"/>
                <w:szCs w:val="20"/>
              </w:rPr>
            </w:pPr>
            <w:r w:rsidRPr="009032C0">
              <w:rPr>
                <w:rFonts w:ascii="Georgia Pro Light" w:hAnsi="Georgia Pro Light"/>
                <w:b/>
                <w:bCs/>
                <w:i/>
                <w:iCs/>
                <w:sz w:val="20"/>
                <w:szCs w:val="20"/>
                <w:u w:val="single"/>
              </w:rPr>
              <w:t>Arms</w:t>
            </w:r>
            <w:r>
              <w:rPr>
                <w:rFonts w:ascii="Georgia Pro Light" w:hAnsi="Georgia Pro Light"/>
                <w:b/>
                <w:bCs/>
                <w:i/>
                <w:iCs/>
                <w:sz w:val="20"/>
                <w:szCs w:val="20"/>
              </w:rPr>
              <w:t xml:space="preserve">: </w:t>
            </w:r>
            <w:r>
              <w:rPr>
                <w:rFonts w:ascii="Georgia Pro Light" w:hAnsi="Georgia Pro Light"/>
                <w:i/>
                <w:iCs/>
                <w:sz w:val="20"/>
                <w:szCs w:val="20"/>
              </w:rPr>
              <w:t>Weapons</w:t>
            </w:r>
            <w:r w:rsidRPr="009032C0">
              <w:rPr>
                <w:rFonts w:ascii="Georgia Pro Light" w:hAnsi="Georgia Pro Light"/>
                <w:b/>
                <w:bCs/>
                <w:i/>
                <w:iCs/>
                <w:sz w:val="20"/>
                <w:szCs w:val="20"/>
              </w:rPr>
              <w:t xml:space="preserve"> </w:t>
            </w:r>
          </w:p>
        </w:tc>
      </w:tr>
    </w:tbl>
    <w:p w14:paraId="25F606BE" w14:textId="77777777" w:rsidR="000A3843" w:rsidRDefault="000A3843" w:rsidP="000A3843">
      <w:pPr>
        <w:pStyle w:val="ListParagraph"/>
        <w:numPr>
          <w:ilvl w:val="0"/>
          <w:numId w:val="3"/>
        </w:numPr>
        <w:rPr>
          <w:sz w:val="20"/>
          <w:szCs w:val="20"/>
        </w:rPr>
      </w:pPr>
      <w:r w:rsidRPr="00D07541">
        <w:rPr>
          <w:sz w:val="20"/>
          <w:szCs w:val="20"/>
        </w:rPr>
        <w:t>Baker &amp; Bordens. Telegraph and Texas Register (San Felipe de Austin [i.e. San Felipe], Tex.), Vol. 1, No. 8, Ed. 1, Wednesday, December 2</w:t>
      </w:r>
      <w:r>
        <w:rPr>
          <w:sz w:val="20"/>
          <w:szCs w:val="20"/>
        </w:rPr>
        <w:t xml:space="preserve">, 1835. The Portal to Texas History </w:t>
      </w:r>
    </w:p>
    <w:p w14:paraId="6A6D5C25" w14:textId="77777777" w:rsidR="000A3843" w:rsidRPr="009032C0" w:rsidRDefault="000A3843" w:rsidP="000A3843">
      <w:pPr>
        <w:pStyle w:val="ListParagraph"/>
        <w:ind w:left="1800"/>
        <w:rPr>
          <w:sz w:val="20"/>
          <w:szCs w:val="20"/>
        </w:rPr>
      </w:pPr>
    </w:p>
    <w:p w14:paraId="0074EF55" w14:textId="08F6A363" w:rsidR="000A3843" w:rsidRDefault="000A3843" w:rsidP="000A3843">
      <w:pPr>
        <w:pStyle w:val="ListParagraph"/>
        <w:numPr>
          <w:ilvl w:val="0"/>
          <w:numId w:val="4"/>
        </w:numPr>
        <w:rPr>
          <w:rFonts w:ascii="Gotham Book" w:hAnsi="Gotham Book"/>
        </w:rPr>
      </w:pPr>
      <w:r w:rsidRPr="009032C0">
        <w:rPr>
          <w:rFonts w:ascii="Gotham Book" w:hAnsi="Gotham Book"/>
        </w:rPr>
        <w:t xml:space="preserve">According to the article, </w:t>
      </w:r>
      <w:r>
        <w:rPr>
          <w:rFonts w:ascii="Gotham Book" w:hAnsi="Gotham Book"/>
        </w:rPr>
        <w:t>Mexican</w:t>
      </w:r>
      <w:r w:rsidR="0091245F">
        <w:rPr>
          <w:rFonts w:ascii="Gotham Book" w:hAnsi="Gotham Book"/>
        </w:rPr>
        <w:t xml:space="preserve"> federalists</w:t>
      </w:r>
      <w:r>
        <w:rPr>
          <w:rFonts w:ascii="Gotham Book" w:hAnsi="Gotham Book"/>
        </w:rPr>
        <w:t xml:space="preserve"> opposed the centralist government in many ways. Place a checkmark next to each statement that shows one way they showed opposition. Choose </w:t>
      </w:r>
      <w:r w:rsidRPr="009032C0">
        <w:rPr>
          <w:rFonts w:ascii="Gotham Book" w:hAnsi="Gotham Book"/>
          <w:b/>
          <w:bCs/>
        </w:rPr>
        <w:t>FOUR</w:t>
      </w:r>
      <w:r>
        <w:rPr>
          <w:rFonts w:ascii="Gotham Book" w:hAnsi="Gotham Book"/>
        </w:rPr>
        <w:t>.</w:t>
      </w:r>
    </w:p>
    <w:p w14:paraId="210E34F8" w14:textId="77777777" w:rsidR="000A3843" w:rsidRDefault="000A3843" w:rsidP="000A3843">
      <w:pPr>
        <w:pStyle w:val="ListParagraph"/>
        <w:numPr>
          <w:ilvl w:val="0"/>
          <w:numId w:val="5"/>
        </w:numPr>
        <w:rPr>
          <w:rFonts w:ascii="Gotham Book" w:hAnsi="Gotham Book"/>
        </w:rPr>
      </w:pPr>
      <w:r>
        <w:rPr>
          <w:rFonts w:ascii="Gotham Book" w:hAnsi="Gotham Book"/>
        </w:rPr>
        <w:t>Using military force to drive centralists out of a state.</w:t>
      </w:r>
    </w:p>
    <w:p w14:paraId="3912E490" w14:textId="77777777" w:rsidR="000A3843" w:rsidRDefault="000A3843" w:rsidP="000A3843">
      <w:pPr>
        <w:pStyle w:val="ListParagraph"/>
        <w:numPr>
          <w:ilvl w:val="0"/>
          <w:numId w:val="5"/>
        </w:numPr>
        <w:rPr>
          <w:rFonts w:ascii="Gotham Book" w:hAnsi="Gotham Book"/>
        </w:rPr>
      </w:pPr>
      <w:r>
        <w:rPr>
          <w:rFonts w:ascii="Gotham Book" w:hAnsi="Gotham Book"/>
        </w:rPr>
        <w:t>Refusing to follow the centralist laws.</w:t>
      </w:r>
    </w:p>
    <w:p w14:paraId="24D73ED2" w14:textId="77777777" w:rsidR="000A3843" w:rsidRDefault="000A3843" w:rsidP="000A3843">
      <w:pPr>
        <w:pStyle w:val="ListParagraph"/>
        <w:numPr>
          <w:ilvl w:val="0"/>
          <w:numId w:val="5"/>
        </w:numPr>
        <w:rPr>
          <w:rFonts w:ascii="Gotham Book" w:hAnsi="Gotham Book"/>
        </w:rPr>
      </w:pPr>
      <w:r>
        <w:rPr>
          <w:rFonts w:ascii="Gotham Book" w:hAnsi="Gotham Book"/>
        </w:rPr>
        <w:t>Ending all elections for centralist politicians.</w:t>
      </w:r>
    </w:p>
    <w:p w14:paraId="7091B9A1" w14:textId="77777777" w:rsidR="000A3843" w:rsidRDefault="000A3843" w:rsidP="000A3843">
      <w:pPr>
        <w:pStyle w:val="ListParagraph"/>
        <w:numPr>
          <w:ilvl w:val="0"/>
          <w:numId w:val="5"/>
        </w:numPr>
        <w:rPr>
          <w:rFonts w:ascii="Gotham Book" w:hAnsi="Gotham Book"/>
        </w:rPr>
      </w:pPr>
      <w:r>
        <w:rPr>
          <w:rFonts w:ascii="Gotham Book" w:hAnsi="Gotham Book"/>
        </w:rPr>
        <w:t>Protesting the centralists in government.</w:t>
      </w:r>
    </w:p>
    <w:p w14:paraId="218B504C" w14:textId="77777777" w:rsidR="000A3843" w:rsidRPr="000A3843" w:rsidRDefault="000A3843" w:rsidP="000A3843">
      <w:pPr>
        <w:pStyle w:val="ListParagraph"/>
        <w:numPr>
          <w:ilvl w:val="0"/>
          <w:numId w:val="5"/>
        </w:numPr>
        <w:rPr>
          <w:rFonts w:ascii="Gotham Book" w:hAnsi="Gotham Book"/>
          <w:strike/>
        </w:rPr>
      </w:pPr>
      <w:r w:rsidRPr="000A3843">
        <w:rPr>
          <w:rFonts w:ascii="Gotham Book" w:hAnsi="Gotham Book"/>
          <w:strike/>
        </w:rPr>
        <w:t>Some federalists took their government back over with force.</w:t>
      </w:r>
    </w:p>
    <w:p w14:paraId="7894425B" w14:textId="77777777" w:rsidR="000A3843" w:rsidRPr="009032C0" w:rsidRDefault="000A3843" w:rsidP="000A3843">
      <w:pPr>
        <w:pStyle w:val="ListParagraph"/>
        <w:numPr>
          <w:ilvl w:val="0"/>
          <w:numId w:val="5"/>
        </w:numPr>
        <w:rPr>
          <w:rFonts w:ascii="Gotham Book" w:hAnsi="Gotham Book"/>
        </w:rPr>
      </w:pPr>
      <w:r>
        <w:rPr>
          <w:rFonts w:ascii="Gotham Book" w:hAnsi="Gotham Book"/>
        </w:rPr>
        <w:t>Getting weapons ready in case they needed to fight the government.</w:t>
      </w:r>
    </w:p>
    <w:p w14:paraId="6AC29996" w14:textId="77777777" w:rsidR="000A3843" w:rsidRDefault="000A3843" w:rsidP="000A3843">
      <w:pPr>
        <w:rPr>
          <w:rFonts w:ascii="Gotham Book" w:hAnsi="Gotham Book"/>
        </w:rPr>
      </w:pPr>
    </w:p>
    <w:p w14:paraId="468B0B80" w14:textId="77777777" w:rsidR="000A3843" w:rsidRDefault="000A3843" w:rsidP="000A3843">
      <w:pPr>
        <w:rPr>
          <w:rFonts w:ascii="Gotham Book" w:hAnsi="Gotham Book"/>
        </w:rPr>
      </w:pPr>
    </w:p>
    <w:p w14:paraId="55C7934F" w14:textId="77777777" w:rsidR="00F70DBF" w:rsidRDefault="00F70DBF" w:rsidP="000A3843">
      <w:pPr>
        <w:rPr>
          <w:rFonts w:ascii="Gotham Book" w:hAnsi="Gotham Book"/>
        </w:rPr>
      </w:pPr>
    </w:p>
    <w:p w14:paraId="5F44F894" w14:textId="77777777" w:rsidR="000A3843" w:rsidRPr="0012687E" w:rsidRDefault="000A3843" w:rsidP="000A3843">
      <w:pPr>
        <w:rPr>
          <w:rFonts w:ascii="Gotham Book" w:hAnsi="Gotham Book"/>
          <w:b/>
          <w:bCs/>
          <w:sz w:val="28"/>
          <w:szCs w:val="32"/>
        </w:rPr>
      </w:pPr>
      <w:r w:rsidRPr="0012687E">
        <w:rPr>
          <w:rFonts w:ascii="Gotham Book" w:hAnsi="Gotham Book"/>
          <w:b/>
          <w:bCs/>
          <w:sz w:val="28"/>
          <w:szCs w:val="32"/>
        </w:rPr>
        <w:lastRenderedPageBreak/>
        <w:t>Excerpt 2</w:t>
      </w:r>
    </w:p>
    <w:tbl>
      <w:tblPr>
        <w:tblStyle w:val="TableGrid"/>
        <w:tblW w:w="0" w:type="auto"/>
        <w:tblLook w:val="04A0" w:firstRow="1" w:lastRow="0" w:firstColumn="1" w:lastColumn="0" w:noHBand="0" w:noVBand="1"/>
      </w:tblPr>
      <w:tblGrid>
        <w:gridCol w:w="7015"/>
        <w:gridCol w:w="2335"/>
      </w:tblGrid>
      <w:tr w:rsidR="000A3843" w14:paraId="30ADA088" w14:textId="77777777" w:rsidTr="0007690A">
        <w:tc>
          <w:tcPr>
            <w:tcW w:w="7015" w:type="dxa"/>
          </w:tcPr>
          <w:p w14:paraId="74011FC0" w14:textId="77777777" w:rsidR="000A3843" w:rsidRPr="00D07541" w:rsidRDefault="000A3843" w:rsidP="0007690A">
            <w:pPr>
              <w:rPr>
                <w:rFonts w:ascii="Georgia Pro Light" w:hAnsi="Georgia Pro Light"/>
                <w:sz w:val="22"/>
                <w:szCs w:val="22"/>
              </w:rPr>
            </w:pPr>
          </w:p>
          <w:p w14:paraId="6A2C0EB8" w14:textId="77777777" w:rsidR="000A3843" w:rsidRPr="009032C0" w:rsidRDefault="000A3843" w:rsidP="0007690A">
            <w:pPr>
              <w:spacing w:line="276" w:lineRule="auto"/>
              <w:rPr>
                <w:rFonts w:ascii="Georgia Pro Light" w:hAnsi="Georgia Pro Light"/>
                <w:sz w:val="28"/>
                <w:szCs w:val="28"/>
              </w:rPr>
            </w:pPr>
            <w:r w:rsidRPr="009032C0">
              <w:rPr>
                <w:rFonts w:ascii="Georgia Pro Light" w:hAnsi="Georgia Pro Light"/>
                <w:sz w:val="28"/>
                <w:szCs w:val="28"/>
              </w:rPr>
              <w:t xml:space="preserve">“The central government is sadly </w:t>
            </w:r>
            <w:r w:rsidRPr="009032C0">
              <w:rPr>
                <w:rFonts w:ascii="Georgia Pro Light" w:hAnsi="Georgia Pro Light"/>
                <w:b/>
                <w:bCs/>
                <w:sz w:val="28"/>
                <w:szCs w:val="28"/>
                <w:u w:val="single"/>
              </w:rPr>
              <w:t>distressed</w:t>
            </w:r>
            <w:r w:rsidRPr="009032C0">
              <w:rPr>
                <w:rFonts w:ascii="Georgia Pro Light" w:hAnsi="Georgia Pro Light"/>
                <w:sz w:val="28"/>
                <w:szCs w:val="28"/>
              </w:rPr>
              <w:t xml:space="preserve"> for funds to carry on their </w:t>
            </w:r>
            <w:r w:rsidRPr="009032C0">
              <w:rPr>
                <w:rFonts w:ascii="Georgia Pro Light" w:hAnsi="Georgia Pro Light"/>
                <w:b/>
                <w:bCs/>
                <w:sz w:val="28"/>
                <w:szCs w:val="28"/>
                <w:u w:val="single"/>
              </w:rPr>
              <w:t>despotic</w:t>
            </w:r>
            <w:r w:rsidRPr="009032C0">
              <w:rPr>
                <w:rFonts w:ascii="Georgia Pro Light" w:hAnsi="Georgia Pro Light"/>
                <w:sz w:val="28"/>
                <w:szCs w:val="28"/>
              </w:rPr>
              <w:t xml:space="preserve"> dispositions; and if one or two of their ports are taken, they will have to </w:t>
            </w:r>
            <w:r w:rsidRPr="009032C0">
              <w:rPr>
                <w:rFonts w:ascii="Georgia Pro Light" w:hAnsi="Georgia Pro Light"/>
                <w:b/>
                <w:bCs/>
                <w:sz w:val="28"/>
                <w:szCs w:val="28"/>
                <w:u w:val="single"/>
              </w:rPr>
              <w:t>yield</w:t>
            </w:r>
            <w:r w:rsidRPr="009032C0">
              <w:rPr>
                <w:rFonts w:ascii="Georgia Pro Light" w:hAnsi="Georgia Pro Light"/>
                <w:sz w:val="28"/>
                <w:szCs w:val="28"/>
              </w:rPr>
              <w:t xml:space="preserve"> without striking a blow. Their army is scattered, and cannot be united with safety. A number of liberal and able officers are devoted to the cause of liberty; and when the </w:t>
            </w:r>
            <w:r w:rsidRPr="009032C0">
              <w:rPr>
                <w:rFonts w:ascii="Georgia Pro Light" w:hAnsi="Georgia Pro Light"/>
                <w:b/>
                <w:bCs/>
                <w:sz w:val="28"/>
                <w:szCs w:val="28"/>
                <w:u w:val="single"/>
              </w:rPr>
              <w:t>principles</w:t>
            </w:r>
            <w:r w:rsidRPr="009032C0">
              <w:rPr>
                <w:rFonts w:ascii="Georgia Pro Light" w:hAnsi="Georgia Pro Light"/>
                <w:sz w:val="28"/>
                <w:szCs w:val="28"/>
              </w:rPr>
              <w:t xml:space="preserve"> on which the freemen of Texas have taken up arms are known, </w:t>
            </w:r>
            <w:r w:rsidRPr="009032C0">
              <w:rPr>
                <w:rFonts w:ascii="Georgia Pro Light" w:hAnsi="Georgia Pro Light"/>
                <w:i/>
                <w:iCs/>
                <w:sz w:val="28"/>
                <w:szCs w:val="28"/>
              </w:rPr>
              <w:t xml:space="preserve">i.e. </w:t>
            </w:r>
            <w:r w:rsidRPr="009032C0">
              <w:rPr>
                <w:rFonts w:ascii="Georgia Pro Light" w:hAnsi="Georgia Pro Light"/>
                <w:sz w:val="28"/>
                <w:szCs w:val="28"/>
              </w:rPr>
              <w:t xml:space="preserve">the defence of the constitution of 1824, the whole </w:t>
            </w:r>
            <w:r w:rsidRPr="005543B6">
              <w:rPr>
                <w:rFonts w:ascii="Georgia Pro Light" w:hAnsi="Georgia Pro Light"/>
                <w:b/>
                <w:bCs/>
                <w:sz w:val="28"/>
                <w:szCs w:val="28"/>
                <w:u w:val="single"/>
              </w:rPr>
              <w:t>republic</w:t>
            </w:r>
            <w:r w:rsidRPr="009032C0">
              <w:rPr>
                <w:rFonts w:ascii="Georgia Pro Light" w:hAnsi="Georgia Pro Light"/>
                <w:sz w:val="28"/>
                <w:szCs w:val="28"/>
              </w:rPr>
              <w:t xml:space="preserve"> will rise at once, and the final destruction of Santa Ana, centralism, and the Spanish party, may be considered as the immediate result.”</w:t>
            </w:r>
          </w:p>
          <w:p w14:paraId="373DA05B" w14:textId="77777777" w:rsidR="000A3843" w:rsidRPr="00D07541" w:rsidRDefault="000A3843" w:rsidP="0007690A">
            <w:pPr>
              <w:rPr>
                <w:rFonts w:ascii="Georgia Pro Light" w:hAnsi="Georgia Pro Light"/>
                <w:sz w:val="18"/>
                <w:szCs w:val="18"/>
              </w:rPr>
            </w:pPr>
          </w:p>
        </w:tc>
        <w:tc>
          <w:tcPr>
            <w:tcW w:w="2335" w:type="dxa"/>
          </w:tcPr>
          <w:p w14:paraId="523D9208" w14:textId="77777777" w:rsidR="000A3843" w:rsidRPr="009032C0" w:rsidRDefault="000A3843" w:rsidP="0007690A">
            <w:pPr>
              <w:rPr>
                <w:rFonts w:ascii="Georgia Pro Light" w:hAnsi="Georgia Pro Light"/>
                <w:sz w:val="14"/>
                <w:szCs w:val="14"/>
              </w:rPr>
            </w:pPr>
          </w:p>
          <w:p w14:paraId="1F1827FB" w14:textId="77777777" w:rsidR="000A3843" w:rsidRPr="009032C0" w:rsidRDefault="000A3843" w:rsidP="0007690A">
            <w:pPr>
              <w:rPr>
                <w:rFonts w:ascii="Georgia Pro Light" w:hAnsi="Georgia Pro Light"/>
                <w:b/>
                <w:bCs/>
                <w:i/>
                <w:iCs/>
                <w:sz w:val="36"/>
                <w:szCs w:val="36"/>
                <w:u w:val="single"/>
              </w:rPr>
            </w:pPr>
            <w:r w:rsidRPr="009032C0">
              <w:rPr>
                <w:rFonts w:ascii="Georgia Pro Light" w:hAnsi="Georgia Pro Light"/>
                <w:b/>
                <w:bCs/>
                <w:i/>
                <w:iCs/>
                <w:sz w:val="36"/>
                <w:szCs w:val="36"/>
                <w:u w:val="single"/>
              </w:rPr>
              <w:t>Vocabulary</w:t>
            </w:r>
          </w:p>
          <w:p w14:paraId="7CC2914F" w14:textId="77777777" w:rsidR="000A3843" w:rsidRDefault="000A3843" w:rsidP="0007690A">
            <w:pPr>
              <w:rPr>
                <w:rFonts w:ascii="Georgia Pro Light" w:hAnsi="Georgia Pro Light"/>
                <w:b/>
                <w:bCs/>
                <w:i/>
                <w:iCs/>
                <w:sz w:val="22"/>
                <w:szCs w:val="22"/>
                <w:u w:val="single"/>
              </w:rPr>
            </w:pPr>
          </w:p>
          <w:p w14:paraId="4F4D8EB1" w14:textId="77777777" w:rsidR="000A3843" w:rsidRDefault="000A3843" w:rsidP="0007690A">
            <w:pPr>
              <w:rPr>
                <w:rFonts w:ascii="Georgia Pro Light" w:hAnsi="Georgia Pro Light"/>
                <w:i/>
                <w:iCs/>
                <w:sz w:val="20"/>
                <w:szCs w:val="20"/>
              </w:rPr>
            </w:pPr>
            <w:r>
              <w:rPr>
                <w:rFonts w:ascii="Georgia Pro Light" w:hAnsi="Georgia Pro Light"/>
                <w:b/>
                <w:bCs/>
                <w:i/>
                <w:iCs/>
                <w:sz w:val="20"/>
                <w:szCs w:val="20"/>
                <w:u w:val="single"/>
              </w:rPr>
              <w:t xml:space="preserve">Distressed: </w:t>
            </w:r>
            <w:r>
              <w:rPr>
                <w:rFonts w:ascii="Georgia Pro Light" w:hAnsi="Georgia Pro Light"/>
                <w:i/>
                <w:iCs/>
                <w:sz w:val="20"/>
                <w:szCs w:val="20"/>
              </w:rPr>
              <w:t>Troubled or worried</w:t>
            </w:r>
          </w:p>
          <w:p w14:paraId="6D67F40A" w14:textId="77777777" w:rsidR="000A3843" w:rsidRDefault="000A3843" w:rsidP="0007690A">
            <w:pPr>
              <w:rPr>
                <w:rFonts w:ascii="Georgia Pro Light" w:hAnsi="Georgia Pro Light"/>
                <w:i/>
                <w:iCs/>
                <w:sz w:val="20"/>
                <w:szCs w:val="20"/>
              </w:rPr>
            </w:pPr>
          </w:p>
          <w:p w14:paraId="480A185F" w14:textId="77777777" w:rsidR="000A3843" w:rsidRDefault="000A3843" w:rsidP="0007690A">
            <w:pPr>
              <w:rPr>
                <w:rFonts w:ascii="Georgia Pro Light" w:hAnsi="Georgia Pro Light"/>
                <w:i/>
                <w:iCs/>
                <w:sz w:val="20"/>
                <w:szCs w:val="20"/>
              </w:rPr>
            </w:pPr>
            <w:r w:rsidRPr="009032C0">
              <w:rPr>
                <w:rFonts w:ascii="Georgia Pro Light" w:hAnsi="Georgia Pro Light"/>
                <w:b/>
                <w:bCs/>
                <w:i/>
                <w:iCs/>
                <w:sz w:val="20"/>
                <w:szCs w:val="20"/>
                <w:u w:val="single"/>
              </w:rPr>
              <w:t>Despotic</w:t>
            </w:r>
            <w:r>
              <w:rPr>
                <w:rFonts w:ascii="Georgia Pro Light" w:hAnsi="Georgia Pro Light"/>
                <w:i/>
                <w:iCs/>
                <w:sz w:val="20"/>
                <w:szCs w:val="20"/>
              </w:rPr>
              <w:t>: Having total power and often using it in a cruel way</w:t>
            </w:r>
          </w:p>
          <w:p w14:paraId="4655CE5A" w14:textId="77777777" w:rsidR="000A3843" w:rsidRDefault="000A3843" w:rsidP="0007690A">
            <w:pPr>
              <w:rPr>
                <w:rFonts w:ascii="Georgia Pro Light" w:hAnsi="Georgia Pro Light"/>
                <w:i/>
                <w:iCs/>
                <w:sz w:val="20"/>
                <w:szCs w:val="20"/>
              </w:rPr>
            </w:pPr>
          </w:p>
          <w:p w14:paraId="64DA245D" w14:textId="77777777" w:rsidR="000A3843" w:rsidRDefault="000A3843" w:rsidP="0007690A">
            <w:pPr>
              <w:rPr>
                <w:rFonts w:ascii="Georgia Pro Light" w:hAnsi="Georgia Pro Light"/>
                <w:i/>
                <w:iCs/>
                <w:sz w:val="20"/>
                <w:szCs w:val="20"/>
              </w:rPr>
            </w:pPr>
            <w:r w:rsidRPr="009032C0">
              <w:rPr>
                <w:rFonts w:ascii="Georgia Pro Light" w:hAnsi="Georgia Pro Light"/>
                <w:b/>
                <w:bCs/>
                <w:i/>
                <w:iCs/>
                <w:sz w:val="20"/>
                <w:szCs w:val="20"/>
                <w:u w:val="single"/>
              </w:rPr>
              <w:t>Yield</w:t>
            </w:r>
            <w:r>
              <w:rPr>
                <w:rFonts w:ascii="Georgia Pro Light" w:hAnsi="Georgia Pro Light"/>
                <w:i/>
                <w:iCs/>
                <w:sz w:val="20"/>
                <w:szCs w:val="20"/>
              </w:rPr>
              <w:t>: Give in</w:t>
            </w:r>
          </w:p>
          <w:p w14:paraId="1FB2038A" w14:textId="77777777" w:rsidR="000A3843" w:rsidRDefault="000A3843" w:rsidP="0007690A">
            <w:pPr>
              <w:rPr>
                <w:rFonts w:ascii="Georgia Pro Light" w:hAnsi="Georgia Pro Light"/>
                <w:i/>
                <w:iCs/>
                <w:sz w:val="20"/>
                <w:szCs w:val="20"/>
              </w:rPr>
            </w:pPr>
          </w:p>
          <w:p w14:paraId="0B3E935D" w14:textId="77777777" w:rsidR="000A3843" w:rsidRDefault="000A3843" w:rsidP="0007690A">
            <w:pPr>
              <w:rPr>
                <w:rFonts w:ascii="Georgia Pro Light" w:hAnsi="Georgia Pro Light"/>
                <w:i/>
                <w:iCs/>
                <w:sz w:val="20"/>
                <w:szCs w:val="20"/>
              </w:rPr>
            </w:pPr>
            <w:r w:rsidRPr="009032C0">
              <w:rPr>
                <w:rFonts w:ascii="Georgia Pro Light" w:hAnsi="Georgia Pro Light"/>
                <w:b/>
                <w:bCs/>
                <w:i/>
                <w:iCs/>
                <w:sz w:val="20"/>
                <w:szCs w:val="20"/>
                <w:u w:val="single"/>
              </w:rPr>
              <w:t>Principles</w:t>
            </w:r>
            <w:r>
              <w:rPr>
                <w:rFonts w:ascii="Georgia Pro Light" w:hAnsi="Georgia Pro Light"/>
                <w:i/>
                <w:iCs/>
                <w:sz w:val="20"/>
                <w:szCs w:val="20"/>
              </w:rPr>
              <w:t>: Most important beliefs</w:t>
            </w:r>
          </w:p>
          <w:p w14:paraId="7AA7FC2C" w14:textId="77777777" w:rsidR="000A3843" w:rsidRDefault="000A3843" w:rsidP="0007690A">
            <w:pPr>
              <w:rPr>
                <w:rFonts w:ascii="Georgia Pro Light" w:hAnsi="Georgia Pro Light"/>
                <w:i/>
                <w:iCs/>
                <w:sz w:val="20"/>
                <w:szCs w:val="20"/>
              </w:rPr>
            </w:pPr>
          </w:p>
          <w:p w14:paraId="19821654" w14:textId="77777777" w:rsidR="000A3843" w:rsidRDefault="000A3843" w:rsidP="0007690A">
            <w:pPr>
              <w:rPr>
                <w:rFonts w:ascii="Georgia Pro Light" w:hAnsi="Georgia Pro Light"/>
                <w:i/>
                <w:iCs/>
                <w:sz w:val="20"/>
                <w:szCs w:val="20"/>
              </w:rPr>
            </w:pPr>
            <w:r w:rsidRPr="005543B6">
              <w:rPr>
                <w:rFonts w:ascii="Georgia Pro Light" w:hAnsi="Georgia Pro Light"/>
                <w:b/>
                <w:bCs/>
                <w:i/>
                <w:iCs/>
                <w:sz w:val="20"/>
                <w:szCs w:val="20"/>
                <w:u w:val="single"/>
              </w:rPr>
              <w:t>Republic</w:t>
            </w:r>
            <w:r>
              <w:rPr>
                <w:rFonts w:ascii="Georgia Pro Light" w:hAnsi="Georgia Pro Light"/>
                <w:i/>
                <w:iCs/>
                <w:sz w:val="20"/>
                <w:szCs w:val="20"/>
              </w:rPr>
              <w:t>: A country where people can vote to elect representatives</w:t>
            </w:r>
          </w:p>
          <w:p w14:paraId="2E9F4F30" w14:textId="77777777" w:rsidR="000A3843" w:rsidRPr="009032C0" w:rsidRDefault="000A3843" w:rsidP="0007690A">
            <w:pPr>
              <w:rPr>
                <w:rFonts w:ascii="Georgia Pro Light" w:hAnsi="Georgia Pro Light"/>
                <w:i/>
                <w:iCs/>
                <w:sz w:val="20"/>
                <w:szCs w:val="20"/>
              </w:rPr>
            </w:pPr>
          </w:p>
        </w:tc>
      </w:tr>
    </w:tbl>
    <w:p w14:paraId="0FF44ECF" w14:textId="77777777" w:rsidR="000A3843" w:rsidRDefault="000A3843" w:rsidP="000A3843">
      <w:pPr>
        <w:pStyle w:val="ListParagraph"/>
        <w:numPr>
          <w:ilvl w:val="0"/>
          <w:numId w:val="3"/>
        </w:numPr>
        <w:rPr>
          <w:sz w:val="20"/>
          <w:szCs w:val="20"/>
        </w:rPr>
      </w:pPr>
      <w:r w:rsidRPr="00D07541">
        <w:rPr>
          <w:sz w:val="20"/>
          <w:szCs w:val="20"/>
        </w:rPr>
        <w:t>Baker &amp; Bordens. Telegraph and Texas Register (San Felipe de Austin [i.e. San Felipe], Tex.), Vol. 1, No. 8, Ed. 1, Wednesday, December 2</w:t>
      </w:r>
      <w:r>
        <w:rPr>
          <w:sz w:val="20"/>
          <w:szCs w:val="20"/>
        </w:rPr>
        <w:t xml:space="preserve">, 1835. The Portal to Texas History </w:t>
      </w:r>
    </w:p>
    <w:p w14:paraId="2A802707" w14:textId="77777777" w:rsidR="000A3843" w:rsidRPr="005543B6" w:rsidRDefault="000A3843" w:rsidP="000A3843">
      <w:pPr>
        <w:rPr>
          <w:sz w:val="2"/>
          <w:szCs w:val="2"/>
        </w:rPr>
      </w:pPr>
    </w:p>
    <w:p w14:paraId="11660A7E" w14:textId="77777777" w:rsidR="000A3843" w:rsidRPr="005543B6" w:rsidRDefault="000A3843" w:rsidP="000A3843">
      <w:pPr>
        <w:pStyle w:val="ListParagraph"/>
        <w:numPr>
          <w:ilvl w:val="0"/>
          <w:numId w:val="4"/>
        </w:numPr>
        <w:rPr>
          <w:rFonts w:ascii="Gotham Book" w:hAnsi="Gotham Book"/>
        </w:rPr>
      </w:pPr>
      <w:r w:rsidRPr="005543B6">
        <w:rPr>
          <w:rFonts w:ascii="Gotham Book" w:hAnsi="Gotham Book"/>
        </w:rPr>
        <w:t xml:space="preserve">What are two primary claims the author made in the above excerpt? Select </w:t>
      </w:r>
      <w:r w:rsidRPr="005543B6">
        <w:rPr>
          <w:rFonts w:ascii="Gotham Book" w:hAnsi="Gotham Book"/>
          <w:b/>
          <w:bCs/>
        </w:rPr>
        <w:t>TWO</w:t>
      </w:r>
      <w:r w:rsidRPr="005543B6">
        <w:rPr>
          <w:rFonts w:ascii="Gotham Book" w:hAnsi="Gotham Book"/>
        </w:rPr>
        <w:t xml:space="preserve"> answers from the options below.</w:t>
      </w:r>
    </w:p>
    <w:p w14:paraId="12AD3A2D" w14:textId="77777777" w:rsidR="000A3843" w:rsidRPr="000A3843" w:rsidRDefault="000A3843" w:rsidP="000A3843">
      <w:pPr>
        <w:pStyle w:val="ListParagraph"/>
        <w:numPr>
          <w:ilvl w:val="1"/>
          <w:numId w:val="4"/>
        </w:numPr>
        <w:rPr>
          <w:rFonts w:ascii="Gotham Book" w:hAnsi="Gotham Book"/>
          <w:strike/>
        </w:rPr>
      </w:pPr>
      <w:r w:rsidRPr="000A3843">
        <w:rPr>
          <w:rFonts w:ascii="Gotham Book" w:hAnsi="Gotham Book"/>
          <w:strike/>
        </w:rPr>
        <w:t>The whole of the Mexican people should be fighting to destroy Spain immediately to defend the Mexican government.</w:t>
      </w:r>
    </w:p>
    <w:p w14:paraId="1A9D7EE1" w14:textId="77777777" w:rsidR="000A3843" w:rsidRPr="005543B6" w:rsidRDefault="000A3843" w:rsidP="000A3843">
      <w:pPr>
        <w:pStyle w:val="ListParagraph"/>
        <w:numPr>
          <w:ilvl w:val="1"/>
          <w:numId w:val="4"/>
        </w:numPr>
        <w:rPr>
          <w:rFonts w:ascii="Gotham Book" w:hAnsi="Gotham Book"/>
        </w:rPr>
      </w:pPr>
      <w:r w:rsidRPr="005543B6">
        <w:rPr>
          <w:rFonts w:ascii="Gotham Book" w:hAnsi="Gotham Book"/>
        </w:rPr>
        <w:t>The Federalists have good reason for their opposition, but they are too weak to stand up to the more powerful, better organized Mexican government.</w:t>
      </w:r>
    </w:p>
    <w:p w14:paraId="27194FDD" w14:textId="77777777" w:rsidR="000A3843" w:rsidRPr="005543B6" w:rsidRDefault="000A3843" w:rsidP="000A3843">
      <w:pPr>
        <w:pStyle w:val="ListParagraph"/>
        <w:numPr>
          <w:ilvl w:val="1"/>
          <w:numId w:val="4"/>
        </w:numPr>
        <w:rPr>
          <w:rFonts w:ascii="Gotham Book" w:hAnsi="Gotham Book"/>
        </w:rPr>
      </w:pPr>
      <w:r w:rsidRPr="005543B6">
        <w:rPr>
          <w:rFonts w:ascii="Gotham Book" w:hAnsi="Gotham Book"/>
        </w:rPr>
        <w:t>The Mexican National government lacks money to operate successfully and its military is weak and spread out.</w:t>
      </w:r>
    </w:p>
    <w:p w14:paraId="111987C3" w14:textId="77777777" w:rsidR="000A3843" w:rsidRPr="005543B6" w:rsidRDefault="000A3843" w:rsidP="000A3843">
      <w:pPr>
        <w:pStyle w:val="ListParagraph"/>
        <w:numPr>
          <w:ilvl w:val="1"/>
          <w:numId w:val="4"/>
        </w:numPr>
        <w:rPr>
          <w:rFonts w:ascii="Gotham Book" w:hAnsi="Gotham Book"/>
        </w:rPr>
      </w:pPr>
      <w:r w:rsidRPr="005543B6">
        <w:rPr>
          <w:rFonts w:ascii="Gotham Book" w:hAnsi="Gotham Book"/>
        </w:rPr>
        <w:t>Once more Mexicans know that the Centralists abolished the constitution, the whole country will fight to overthrow Santa Anna and his whole government.</w:t>
      </w:r>
    </w:p>
    <w:p w14:paraId="1B79F957" w14:textId="77777777" w:rsidR="000A3843" w:rsidRPr="005543B6" w:rsidRDefault="000A3843" w:rsidP="000A3843">
      <w:pPr>
        <w:pStyle w:val="ListParagraph"/>
        <w:ind w:left="1440"/>
        <w:rPr>
          <w:rFonts w:ascii="Gotham Book" w:hAnsi="Gotham Book"/>
        </w:rPr>
      </w:pPr>
    </w:p>
    <w:p w14:paraId="300AB385" w14:textId="08E12083" w:rsidR="000A3843" w:rsidRPr="0025242C" w:rsidRDefault="000A3843" w:rsidP="0025242C">
      <w:pPr>
        <w:pStyle w:val="ListParagraph"/>
        <w:numPr>
          <w:ilvl w:val="0"/>
          <w:numId w:val="4"/>
        </w:numPr>
        <w:spacing w:line="480" w:lineRule="auto"/>
        <w:rPr>
          <w:u w:val="single"/>
        </w:rPr>
      </w:pPr>
      <w:r w:rsidRPr="0091245F">
        <w:rPr>
          <w:rFonts w:ascii="Gotham Book" w:hAnsi="Gotham Book"/>
          <w:b/>
          <w:bCs/>
        </w:rPr>
        <w:t>According to the article, some Anglos in Texas</w:t>
      </w:r>
      <w:r>
        <w:rPr>
          <w:rFonts w:ascii="Gotham Book" w:hAnsi="Gotham Book"/>
        </w:rPr>
        <w:t xml:space="preserve"> </w:t>
      </w:r>
      <w:r w:rsidRPr="005543B6">
        <w:rPr>
          <w:rFonts w:ascii="Gotham Book" w:hAnsi="Gotham Book"/>
          <w:b/>
          <w:bCs/>
        </w:rPr>
        <w:t>(A)</w:t>
      </w:r>
      <w:r>
        <w:rPr>
          <w:rFonts w:ascii="Gotham Book" w:hAnsi="Gotham Book"/>
        </w:rPr>
        <w:t xml:space="preserve"> </w:t>
      </w:r>
      <w:r w:rsidRPr="005543B6">
        <w:rPr>
          <w:rFonts w:ascii="Gotham Book" w:hAnsi="Gotham Book"/>
          <w:u w:val="single"/>
        </w:rPr>
        <w:t>opposed the federalist rebellions</w:t>
      </w:r>
      <w:r>
        <w:rPr>
          <w:rFonts w:ascii="Gotham Book" w:hAnsi="Gotham Book"/>
        </w:rPr>
        <w:t xml:space="preserve"> </w:t>
      </w:r>
      <w:r w:rsidRPr="005543B6">
        <w:rPr>
          <w:rFonts w:ascii="Gotham Book" w:hAnsi="Gotham Book"/>
          <w:b/>
          <w:bCs/>
        </w:rPr>
        <w:t>(B)</w:t>
      </w:r>
      <w:r>
        <w:rPr>
          <w:rFonts w:ascii="Gotham Book" w:hAnsi="Gotham Book"/>
        </w:rPr>
        <w:t xml:space="preserve"> </w:t>
      </w:r>
      <w:r w:rsidRPr="005543B6">
        <w:rPr>
          <w:rFonts w:ascii="Gotham Book" w:hAnsi="Gotham Book"/>
          <w:u w:val="single"/>
        </w:rPr>
        <w:t>opposed the centralist takeover of government</w:t>
      </w:r>
      <w:r>
        <w:rPr>
          <w:rFonts w:ascii="Gotham Book" w:hAnsi="Gotham Book"/>
        </w:rPr>
        <w:t xml:space="preserve"> </w:t>
      </w:r>
      <w:r w:rsidRPr="005543B6">
        <w:rPr>
          <w:rFonts w:ascii="Gotham Book" w:hAnsi="Gotham Book"/>
          <w:b/>
          <w:bCs/>
        </w:rPr>
        <w:t>(C)</w:t>
      </w:r>
      <w:r>
        <w:rPr>
          <w:rFonts w:ascii="Gotham Book" w:hAnsi="Gotham Book"/>
        </w:rPr>
        <w:t xml:space="preserve"> </w:t>
      </w:r>
      <w:r w:rsidRPr="005543B6">
        <w:rPr>
          <w:rFonts w:ascii="Gotham Book" w:hAnsi="Gotham Book"/>
          <w:u w:val="single"/>
        </w:rPr>
        <w:t>believed Texas should remain neutral in the conflict</w:t>
      </w:r>
      <w:r>
        <w:rPr>
          <w:rFonts w:ascii="Gotham Book" w:hAnsi="Gotham Book"/>
        </w:rPr>
        <w:t xml:space="preserve"> </w:t>
      </w:r>
      <w:r w:rsidRPr="0091245F">
        <w:rPr>
          <w:rFonts w:ascii="Gotham Book" w:hAnsi="Gotham Book"/>
          <w:b/>
          <w:bCs/>
        </w:rPr>
        <w:t>and wanted the Mexican government to</w:t>
      </w:r>
      <w:r>
        <w:rPr>
          <w:rFonts w:ascii="Gotham Book" w:hAnsi="Gotham Book"/>
        </w:rPr>
        <w:t xml:space="preserve"> </w:t>
      </w:r>
      <w:r w:rsidRPr="005543B6">
        <w:rPr>
          <w:rFonts w:ascii="Gotham Book" w:hAnsi="Gotham Book"/>
          <w:b/>
          <w:bCs/>
        </w:rPr>
        <w:t>(D)</w:t>
      </w:r>
      <w:r>
        <w:rPr>
          <w:rFonts w:ascii="Gotham Book" w:hAnsi="Gotham Book"/>
        </w:rPr>
        <w:t xml:space="preserve"> </w:t>
      </w:r>
      <w:r w:rsidRPr="005543B6">
        <w:rPr>
          <w:rFonts w:ascii="Gotham Book" w:hAnsi="Gotham Book"/>
          <w:u w:val="single"/>
        </w:rPr>
        <w:t>hold new elections</w:t>
      </w:r>
      <w:r>
        <w:rPr>
          <w:rFonts w:ascii="Gotham Book" w:hAnsi="Gotham Book"/>
        </w:rPr>
        <w:t xml:space="preserve"> </w:t>
      </w:r>
      <w:r w:rsidRPr="00E50D30">
        <w:rPr>
          <w:rFonts w:ascii="Gotham Book" w:hAnsi="Gotham Book"/>
          <w:b/>
          <w:bCs/>
        </w:rPr>
        <w:t>(E)</w:t>
      </w:r>
      <w:r>
        <w:rPr>
          <w:rFonts w:ascii="Gotham Book" w:hAnsi="Gotham Book"/>
        </w:rPr>
        <w:t xml:space="preserve"> </w:t>
      </w:r>
      <w:r w:rsidRPr="005543B6">
        <w:rPr>
          <w:rFonts w:ascii="Gotham Book" w:hAnsi="Gotham Book"/>
          <w:u w:val="single"/>
        </w:rPr>
        <w:t>grant Texas independence from Mexico</w:t>
      </w:r>
      <w:r>
        <w:rPr>
          <w:rFonts w:ascii="Gotham Book" w:hAnsi="Gotham Book"/>
        </w:rPr>
        <w:t xml:space="preserve"> </w:t>
      </w:r>
      <w:r w:rsidRPr="005543B6">
        <w:rPr>
          <w:rFonts w:ascii="Gotham Book" w:hAnsi="Gotham Book"/>
          <w:b/>
          <w:bCs/>
        </w:rPr>
        <w:t>(F)</w:t>
      </w:r>
      <w:r>
        <w:rPr>
          <w:rFonts w:ascii="Gotham Book" w:hAnsi="Gotham Book"/>
        </w:rPr>
        <w:t xml:space="preserve"> </w:t>
      </w:r>
      <w:r w:rsidRPr="005543B6">
        <w:rPr>
          <w:rFonts w:ascii="Gotham Book" w:hAnsi="Gotham Book"/>
          <w:u w:val="single"/>
        </w:rPr>
        <w:t>reinstate the Federal Constitution of 1824.</w:t>
      </w:r>
    </w:p>
    <w:p w14:paraId="2FF59D1D" w14:textId="77777777" w:rsidR="0025242C" w:rsidRPr="0025242C" w:rsidRDefault="0025242C" w:rsidP="0025242C">
      <w:pPr>
        <w:spacing w:line="480" w:lineRule="auto"/>
        <w:rPr>
          <w:u w:val="single"/>
        </w:rPr>
      </w:pPr>
    </w:p>
    <w:p w14:paraId="2595CDA9" w14:textId="77777777" w:rsidR="000A3843" w:rsidRPr="00E50D30" w:rsidRDefault="000A3843" w:rsidP="000A3843">
      <w:pPr>
        <w:pStyle w:val="ListParagraph"/>
        <w:numPr>
          <w:ilvl w:val="0"/>
          <w:numId w:val="4"/>
        </w:numPr>
        <w:rPr>
          <w:rFonts w:ascii="Gotham Book" w:hAnsi="Gotham Book"/>
        </w:rPr>
      </w:pPr>
      <w:r w:rsidRPr="00E50D30">
        <w:rPr>
          <w:rFonts w:ascii="Gotham Book" w:hAnsi="Gotham Book"/>
        </w:rPr>
        <w:lastRenderedPageBreak/>
        <w:t xml:space="preserve">Based on the information provided in excerpt 2, what did the author likely believe would happen in Mexico as a result of the Centralist takeover of government? </w:t>
      </w:r>
    </w:p>
    <w:p w14:paraId="7EFF85C9" w14:textId="77777777" w:rsidR="000A3843" w:rsidRPr="000A3843" w:rsidRDefault="000A3843" w:rsidP="000A3843">
      <w:pPr>
        <w:pStyle w:val="ListParagraph"/>
        <w:numPr>
          <w:ilvl w:val="1"/>
          <w:numId w:val="4"/>
        </w:numPr>
        <w:rPr>
          <w:rFonts w:ascii="Gotham Book" w:hAnsi="Gotham Book"/>
          <w:strike/>
        </w:rPr>
      </w:pPr>
      <w:r w:rsidRPr="000A3843">
        <w:rPr>
          <w:rFonts w:ascii="Gotham Book" w:hAnsi="Gotham Book"/>
          <w:strike/>
        </w:rPr>
        <w:t xml:space="preserve">The government would recognize that most Mexican people were unhappy about the centralist takeover and would work to return to federalism. </w:t>
      </w:r>
    </w:p>
    <w:p w14:paraId="2BBC7578" w14:textId="77777777" w:rsidR="000A3843" w:rsidRPr="00E50D30" w:rsidRDefault="000A3843" w:rsidP="000A3843">
      <w:pPr>
        <w:pStyle w:val="ListParagraph"/>
        <w:numPr>
          <w:ilvl w:val="1"/>
          <w:numId w:val="4"/>
        </w:numPr>
        <w:rPr>
          <w:rFonts w:ascii="Gotham Book" w:hAnsi="Gotham Book"/>
        </w:rPr>
      </w:pPr>
      <w:r w:rsidRPr="00E50D30">
        <w:rPr>
          <w:rFonts w:ascii="Gotham Book" w:hAnsi="Gotham Book"/>
        </w:rPr>
        <w:t>States in rebellion would turn toward the United States government in an attempt to gain support in their fight against centralism.</w:t>
      </w:r>
    </w:p>
    <w:p w14:paraId="77F34366" w14:textId="77777777" w:rsidR="000A3843" w:rsidRPr="00E50D30" w:rsidRDefault="000A3843" w:rsidP="000A3843">
      <w:pPr>
        <w:pStyle w:val="ListParagraph"/>
        <w:numPr>
          <w:ilvl w:val="1"/>
          <w:numId w:val="4"/>
        </w:numPr>
        <w:rPr>
          <w:rFonts w:ascii="Gotham Book" w:hAnsi="Gotham Book"/>
        </w:rPr>
      </w:pPr>
      <w:r w:rsidRPr="00E50D30">
        <w:rPr>
          <w:rFonts w:ascii="Gotham Book" w:hAnsi="Gotham Book"/>
        </w:rPr>
        <w:t>Spain would most likely get the opportunity it was waiting for to attempt to reconquer Mexico.</w:t>
      </w:r>
    </w:p>
    <w:p w14:paraId="4A6D92D8" w14:textId="77777777" w:rsidR="000A3843" w:rsidRPr="00E50D30" w:rsidRDefault="000A3843" w:rsidP="000A3843">
      <w:pPr>
        <w:pStyle w:val="ListParagraph"/>
        <w:numPr>
          <w:ilvl w:val="1"/>
          <w:numId w:val="4"/>
        </w:numPr>
        <w:rPr>
          <w:rFonts w:ascii="Gotham Book" w:hAnsi="Gotham Book"/>
        </w:rPr>
      </w:pPr>
      <w:r w:rsidRPr="00E50D30">
        <w:rPr>
          <w:rFonts w:ascii="Gotham Book" w:hAnsi="Gotham Book"/>
        </w:rPr>
        <w:t xml:space="preserve">The majority of Mexican citizens wouldn’t accept centralism and would fight a war if necessary to bring back the Constitution of 1824. </w:t>
      </w:r>
    </w:p>
    <w:p w14:paraId="68A74CCC" w14:textId="77777777" w:rsidR="000A3843" w:rsidRPr="00E50D30" w:rsidRDefault="000A3843" w:rsidP="000A3843">
      <w:pPr>
        <w:pStyle w:val="ListParagraph"/>
        <w:ind w:left="1440"/>
        <w:rPr>
          <w:rFonts w:ascii="Gotham Book" w:hAnsi="Gotham Book"/>
        </w:rPr>
      </w:pPr>
    </w:p>
    <w:p w14:paraId="753A1043" w14:textId="77777777" w:rsidR="000A3843" w:rsidRPr="00E50D30" w:rsidRDefault="000A3843" w:rsidP="000A3843">
      <w:pPr>
        <w:pStyle w:val="ListParagraph"/>
        <w:numPr>
          <w:ilvl w:val="0"/>
          <w:numId w:val="4"/>
        </w:numPr>
        <w:rPr>
          <w:rFonts w:ascii="Gotham Book" w:hAnsi="Gotham Book"/>
        </w:rPr>
      </w:pPr>
      <w:r w:rsidRPr="00E50D30">
        <w:rPr>
          <w:rFonts w:ascii="Gotham Book" w:hAnsi="Gotham Book"/>
        </w:rPr>
        <w:t xml:space="preserve">Consider the answer you gave to the previous question. Which quote from the two excerpts you read best supports your answer to question number four? </w:t>
      </w:r>
    </w:p>
    <w:p w14:paraId="4F8ED898" w14:textId="77777777" w:rsidR="000A3843" w:rsidRPr="00E50D30" w:rsidRDefault="000A3843" w:rsidP="000A3843">
      <w:pPr>
        <w:pStyle w:val="ListParagraph"/>
        <w:numPr>
          <w:ilvl w:val="1"/>
          <w:numId w:val="4"/>
        </w:numPr>
        <w:rPr>
          <w:rFonts w:ascii="Gotham Book" w:hAnsi="Gotham Book"/>
        </w:rPr>
      </w:pPr>
      <w:r w:rsidRPr="00E50D30">
        <w:rPr>
          <w:rFonts w:ascii="Gotham Book" w:hAnsi="Gotham Book"/>
        </w:rPr>
        <w:t>“The inhabitants of Oajaca have made a noble and vigorous protest against the usurping government and aristocratic party</w:t>
      </w:r>
      <w:r w:rsidRPr="00E50D30">
        <w:rPr>
          <w:rFonts w:ascii="Gotham Book" w:hAnsi="Gotham Book"/>
          <w:sz w:val="32"/>
          <w:szCs w:val="32"/>
        </w:rPr>
        <w:t>”</w:t>
      </w:r>
    </w:p>
    <w:p w14:paraId="36181B9B" w14:textId="1AD8DD97" w:rsidR="000A3843" w:rsidRPr="00E50D30" w:rsidRDefault="000A3843" w:rsidP="000A3843">
      <w:pPr>
        <w:pStyle w:val="ListParagraph"/>
        <w:numPr>
          <w:ilvl w:val="1"/>
          <w:numId w:val="4"/>
        </w:numPr>
        <w:rPr>
          <w:rFonts w:ascii="Gotham Book" w:hAnsi="Gotham Book"/>
        </w:rPr>
      </w:pPr>
      <w:r w:rsidRPr="00E50D30">
        <w:rPr>
          <w:rFonts w:ascii="Gotham Book" w:hAnsi="Gotham Book"/>
        </w:rPr>
        <w:t>“…the whole republic will rise at once, and the final destruction of Santa Ana, centralism, and the Spanish party, may be considered as the immediate result.”</w:t>
      </w:r>
    </w:p>
    <w:p w14:paraId="55E7E1B9" w14:textId="77777777" w:rsidR="000A3843" w:rsidRPr="00E50D30" w:rsidRDefault="000A3843" w:rsidP="000A3843">
      <w:pPr>
        <w:pStyle w:val="ListParagraph"/>
        <w:numPr>
          <w:ilvl w:val="1"/>
          <w:numId w:val="4"/>
        </w:numPr>
        <w:rPr>
          <w:rFonts w:ascii="Gotham Book" w:hAnsi="Gotham Book"/>
        </w:rPr>
      </w:pPr>
      <w:r w:rsidRPr="00E50D30">
        <w:rPr>
          <w:rFonts w:ascii="Gotham Book" w:hAnsi="Gotham Book"/>
        </w:rPr>
        <w:t>“The state of Puebla, with the governor at its head, has refused to publish the law of centralism.”</w:t>
      </w:r>
    </w:p>
    <w:p w14:paraId="3BCB5CEF" w14:textId="77777777" w:rsidR="000A3843" w:rsidRPr="000A3843" w:rsidRDefault="000A3843" w:rsidP="000A3843">
      <w:pPr>
        <w:pStyle w:val="ListParagraph"/>
        <w:numPr>
          <w:ilvl w:val="1"/>
          <w:numId w:val="4"/>
        </w:numPr>
        <w:rPr>
          <w:rFonts w:ascii="Gotham Book" w:hAnsi="Gotham Book"/>
          <w:strike/>
        </w:rPr>
      </w:pPr>
      <w:r w:rsidRPr="000A3843">
        <w:rPr>
          <w:rFonts w:ascii="Gotham Book" w:hAnsi="Gotham Book"/>
          <w:strike/>
        </w:rPr>
        <w:t>“A number of liberal and able officers are devoted to the cause of liberty.”</w:t>
      </w:r>
    </w:p>
    <w:p w14:paraId="03B917CB" w14:textId="77777777" w:rsidR="000A3843" w:rsidRPr="00E50D30" w:rsidRDefault="000A3843" w:rsidP="000A3843">
      <w:pPr>
        <w:pStyle w:val="ListParagraph"/>
        <w:ind w:left="1440"/>
        <w:rPr>
          <w:rFonts w:ascii="Gotham Book" w:hAnsi="Gotham Book"/>
          <w:sz w:val="20"/>
          <w:szCs w:val="20"/>
        </w:rPr>
      </w:pPr>
    </w:p>
    <w:p w14:paraId="6ED2677D" w14:textId="04E68715" w:rsidR="000A3843" w:rsidRDefault="000A3843" w:rsidP="000A3843">
      <w:pPr>
        <w:pStyle w:val="ListParagraph"/>
        <w:numPr>
          <w:ilvl w:val="0"/>
          <w:numId w:val="4"/>
        </w:numPr>
        <w:rPr>
          <w:rFonts w:ascii="Gotham Book" w:hAnsi="Gotham Book"/>
        </w:rPr>
      </w:pPr>
      <w:r>
        <w:rPr>
          <w:rFonts w:ascii="Gotham Book" w:hAnsi="Gotham Book"/>
        </w:rPr>
        <w:t xml:space="preserve">People in Texas had many different opinions about the rebellions taking place across Mexico at the time. Consider each point of view listed below. </w:t>
      </w:r>
      <w:r w:rsidRPr="000A3843">
        <w:rPr>
          <w:rFonts w:ascii="Gotham Book" w:hAnsi="Gotham Book"/>
          <w:b/>
          <w:bCs/>
        </w:rPr>
        <w:t>CHOOSE ONE POINT OF VIEW</w:t>
      </w:r>
      <w:r>
        <w:rPr>
          <w:rFonts w:ascii="Gotham Book" w:hAnsi="Gotham Book"/>
        </w:rPr>
        <w:t xml:space="preserve"> and finish the sentence stem with one argument you think people might have made at the time. </w:t>
      </w:r>
    </w:p>
    <w:p w14:paraId="18D90EB7" w14:textId="77777777" w:rsidR="000A3843" w:rsidRPr="00E50D30" w:rsidRDefault="000A3843" w:rsidP="000A3843">
      <w:pPr>
        <w:pStyle w:val="ListParagraph"/>
        <w:rPr>
          <w:rFonts w:ascii="Gotham Book" w:hAnsi="Gotham Book"/>
          <w:sz w:val="16"/>
          <w:szCs w:val="16"/>
        </w:rPr>
      </w:pPr>
    </w:p>
    <w:tbl>
      <w:tblPr>
        <w:tblStyle w:val="TableGrid"/>
        <w:tblW w:w="0" w:type="auto"/>
        <w:tblInd w:w="720" w:type="dxa"/>
        <w:tblLook w:val="04A0" w:firstRow="1" w:lastRow="0" w:firstColumn="1" w:lastColumn="0" w:noHBand="0" w:noVBand="1"/>
      </w:tblPr>
      <w:tblGrid>
        <w:gridCol w:w="4315"/>
        <w:gridCol w:w="4315"/>
      </w:tblGrid>
      <w:tr w:rsidR="000A3843" w14:paraId="0BE4B3FD" w14:textId="77777777" w:rsidTr="0007690A">
        <w:trPr>
          <w:trHeight w:val="746"/>
        </w:trPr>
        <w:tc>
          <w:tcPr>
            <w:tcW w:w="4675" w:type="dxa"/>
            <w:shd w:val="clear" w:color="auto" w:fill="D9D9D9" w:themeFill="background1" w:themeFillShade="D9"/>
            <w:vAlign w:val="center"/>
          </w:tcPr>
          <w:p w14:paraId="5A162FF6" w14:textId="6533C3E8" w:rsidR="000A3843" w:rsidRDefault="000A3843" w:rsidP="0007690A">
            <w:pPr>
              <w:pStyle w:val="ListParagraph"/>
              <w:ind w:left="0"/>
              <w:jc w:val="center"/>
              <w:rPr>
                <w:rFonts w:ascii="Gotham Book" w:hAnsi="Gotham Book"/>
              </w:rPr>
            </w:pPr>
            <w:r>
              <w:rPr>
                <w:rFonts w:ascii="Gotham Book" w:hAnsi="Gotham Book"/>
              </w:rPr>
              <w:t xml:space="preserve">I </w:t>
            </w:r>
            <w:r w:rsidRPr="00E50D30">
              <w:rPr>
                <w:rFonts w:ascii="Gotham Book" w:hAnsi="Gotham Book"/>
                <w:b/>
                <w:bCs/>
              </w:rPr>
              <w:t>support</w:t>
            </w:r>
            <w:r>
              <w:rPr>
                <w:rFonts w:ascii="Gotham Book" w:hAnsi="Gotham Book"/>
              </w:rPr>
              <w:t xml:space="preserve"> Texas joining the rebellion against </w:t>
            </w:r>
            <w:r w:rsidR="00AD18E7">
              <w:rPr>
                <w:rFonts w:ascii="Gotham Book" w:hAnsi="Gotham Book"/>
              </w:rPr>
              <w:t xml:space="preserve">the centralist government </w:t>
            </w:r>
            <w:r>
              <w:rPr>
                <w:rFonts w:ascii="Gotham Book" w:hAnsi="Gotham Book"/>
              </w:rPr>
              <w:t xml:space="preserve"> because . . .</w:t>
            </w:r>
          </w:p>
        </w:tc>
        <w:tc>
          <w:tcPr>
            <w:tcW w:w="4675" w:type="dxa"/>
            <w:shd w:val="clear" w:color="auto" w:fill="D9D9D9" w:themeFill="background1" w:themeFillShade="D9"/>
            <w:vAlign w:val="center"/>
          </w:tcPr>
          <w:p w14:paraId="203AD406" w14:textId="3963D5CB" w:rsidR="000A3843" w:rsidRDefault="000A3843" w:rsidP="0007690A">
            <w:pPr>
              <w:pStyle w:val="ListParagraph"/>
              <w:ind w:left="0"/>
              <w:jc w:val="center"/>
              <w:rPr>
                <w:rFonts w:ascii="Gotham Book" w:hAnsi="Gotham Book"/>
              </w:rPr>
            </w:pPr>
            <w:r>
              <w:rPr>
                <w:rFonts w:ascii="Gotham Book" w:hAnsi="Gotham Book"/>
              </w:rPr>
              <w:t xml:space="preserve">I </w:t>
            </w:r>
            <w:r w:rsidRPr="00E50D30">
              <w:rPr>
                <w:rFonts w:ascii="Gotham Book" w:hAnsi="Gotham Book"/>
                <w:b/>
                <w:bCs/>
              </w:rPr>
              <w:t>oppose</w:t>
            </w:r>
            <w:r>
              <w:rPr>
                <w:rFonts w:ascii="Gotham Book" w:hAnsi="Gotham Book"/>
              </w:rPr>
              <w:t xml:space="preserve"> Texas joining the rebellion against </w:t>
            </w:r>
            <w:r w:rsidR="00AD18E7">
              <w:rPr>
                <w:rFonts w:ascii="Gotham Book" w:hAnsi="Gotham Book"/>
              </w:rPr>
              <w:t xml:space="preserve">the centralist government </w:t>
            </w:r>
            <w:r>
              <w:rPr>
                <w:rFonts w:ascii="Gotham Book" w:hAnsi="Gotham Book"/>
              </w:rPr>
              <w:t xml:space="preserve"> because . . .</w:t>
            </w:r>
          </w:p>
        </w:tc>
      </w:tr>
      <w:tr w:rsidR="000A3843" w14:paraId="551CEC4E" w14:textId="77777777" w:rsidTr="000A3843">
        <w:trPr>
          <w:trHeight w:val="2330"/>
        </w:trPr>
        <w:tc>
          <w:tcPr>
            <w:tcW w:w="4675" w:type="dxa"/>
          </w:tcPr>
          <w:p w14:paraId="5FD9A12A" w14:textId="77777777" w:rsidR="000A3843" w:rsidRDefault="000A3843" w:rsidP="0007690A">
            <w:pPr>
              <w:pStyle w:val="ListParagraph"/>
              <w:ind w:left="0"/>
              <w:rPr>
                <w:rFonts w:ascii="Gotham Book" w:hAnsi="Gotham Book"/>
              </w:rPr>
            </w:pPr>
          </w:p>
        </w:tc>
        <w:tc>
          <w:tcPr>
            <w:tcW w:w="4675" w:type="dxa"/>
          </w:tcPr>
          <w:p w14:paraId="3B08A133" w14:textId="77777777" w:rsidR="000A3843" w:rsidRDefault="000A3843" w:rsidP="0007690A">
            <w:pPr>
              <w:pStyle w:val="ListParagraph"/>
              <w:ind w:left="0"/>
              <w:rPr>
                <w:rFonts w:ascii="Gotham Book" w:hAnsi="Gotham Book"/>
              </w:rPr>
            </w:pPr>
          </w:p>
        </w:tc>
      </w:tr>
    </w:tbl>
    <w:p w14:paraId="78FB2CFC" w14:textId="77777777" w:rsidR="0065438C" w:rsidRDefault="0065438C"/>
    <w:sectPr w:rsidR="0065438C" w:rsidSect="000A38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0A340" w14:textId="77777777" w:rsidR="0087648C" w:rsidRDefault="0087648C">
      <w:pPr>
        <w:spacing w:after="0" w:line="240" w:lineRule="auto"/>
      </w:pPr>
      <w:r>
        <w:separator/>
      </w:r>
    </w:p>
  </w:endnote>
  <w:endnote w:type="continuationSeparator" w:id="0">
    <w:p w14:paraId="7F23E7CA" w14:textId="77777777" w:rsidR="0087648C" w:rsidRDefault="0087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409939"/>
      <w:docPartObj>
        <w:docPartGallery w:val="Page Numbers (Bottom of Page)"/>
        <w:docPartUnique/>
      </w:docPartObj>
    </w:sdtPr>
    <w:sdtEndPr>
      <w:rPr>
        <w:noProof/>
      </w:rPr>
    </w:sdtEndPr>
    <w:sdtContent>
      <w:p w14:paraId="1496E872" w14:textId="77777777" w:rsidR="000E2E92" w:rsidRDefault="000E2E92">
        <w:pPr>
          <w:pStyle w:val="Footer"/>
          <w:jc w:val="center"/>
        </w:pPr>
        <w:r w:rsidRPr="009C2039">
          <w:rPr>
            <w:rFonts w:ascii="Gotham Book" w:hAnsi="Gotham Book"/>
            <w:noProof/>
          </w:rPr>
          <w:drawing>
            <wp:anchor distT="0" distB="0" distL="114300" distR="114300" simplePos="0" relativeHeight="251659264" behindDoc="1" locked="0" layoutInCell="1" allowOverlap="1" wp14:anchorId="4693ADFE" wp14:editId="2A86C48A">
              <wp:simplePos x="0" y="0"/>
              <wp:positionH relativeFrom="margin">
                <wp:posOffset>5233013</wp:posOffset>
              </wp:positionH>
              <wp:positionV relativeFrom="paragraph">
                <wp:posOffset>-93605</wp:posOffset>
              </wp:positionV>
              <wp:extent cx="752475" cy="728980"/>
              <wp:effectExtent l="0" t="0" r="9525" b="0"/>
              <wp:wrapTight wrapText="bothSides">
                <wp:wrapPolygon edited="0">
                  <wp:start x="0" y="0"/>
                  <wp:lineTo x="0" y="20885"/>
                  <wp:lineTo x="21327" y="20885"/>
                  <wp:lineTo x="21327" y="0"/>
                  <wp:lineTo x="0" y="0"/>
                </wp:wrapPolygon>
              </wp:wrapTight>
              <wp:docPr id="113539535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C602711" w14:textId="77777777" w:rsidR="000E2E92" w:rsidRDefault="000E2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92DD" w14:textId="77777777" w:rsidR="0087648C" w:rsidRDefault="0087648C">
      <w:pPr>
        <w:spacing w:after="0" w:line="240" w:lineRule="auto"/>
      </w:pPr>
      <w:r>
        <w:separator/>
      </w:r>
    </w:p>
  </w:footnote>
  <w:footnote w:type="continuationSeparator" w:id="0">
    <w:p w14:paraId="5A16DBFE" w14:textId="77777777" w:rsidR="0087648C" w:rsidRDefault="00876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3F45" w14:textId="77777777" w:rsidR="000E2E92" w:rsidRDefault="000E2E92">
    <w:pPr>
      <w:pStyle w:val="Header"/>
    </w:pPr>
    <w:r w:rsidRPr="008D7B34">
      <w:rPr>
        <w:rFonts w:ascii="Gotham Book" w:hAnsi="Gotham Book"/>
        <w:noProof/>
      </w:rPr>
      <w:drawing>
        <wp:anchor distT="0" distB="0" distL="114300" distR="114300" simplePos="0" relativeHeight="251660288" behindDoc="1" locked="0" layoutInCell="1" allowOverlap="1" wp14:anchorId="794093AC" wp14:editId="553F3FFE">
          <wp:simplePos x="0" y="0"/>
          <wp:positionH relativeFrom="column">
            <wp:posOffset>0</wp:posOffset>
          </wp:positionH>
          <wp:positionV relativeFrom="paragraph">
            <wp:posOffset>-248920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211783332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32AD5" w14:textId="77777777" w:rsidR="000E2E92" w:rsidRDefault="000E2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D50BC"/>
    <w:multiLevelType w:val="hybridMultilevel"/>
    <w:tmpl w:val="E5860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E37EE"/>
    <w:multiLevelType w:val="hybridMultilevel"/>
    <w:tmpl w:val="C02041BE"/>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AB6869"/>
    <w:multiLevelType w:val="hybridMultilevel"/>
    <w:tmpl w:val="9FB68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613E4"/>
    <w:multiLevelType w:val="hybridMultilevel"/>
    <w:tmpl w:val="9760C3E8"/>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849D9"/>
    <w:multiLevelType w:val="hybridMultilevel"/>
    <w:tmpl w:val="AEF206A8"/>
    <w:lvl w:ilvl="0" w:tplc="3C10C57C">
      <w:numFmt w:val="bullet"/>
      <w:lvlText w:val="-"/>
      <w:lvlJc w:val="left"/>
      <w:pPr>
        <w:ind w:left="1800" w:hanging="360"/>
      </w:pPr>
      <w:rPr>
        <w:rFonts w:ascii="Gotham Book" w:eastAsiaTheme="minorHAnsi" w:hAnsi="Gotham Book"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33270739">
    <w:abstractNumId w:val="3"/>
  </w:num>
  <w:num w:numId="2" w16cid:durableId="573974741">
    <w:abstractNumId w:val="0"/>
  </w:num>
  <w:num w:numId="3" w16cid:durableId="411780311">
    <w:abstractNumId w:val="4"/>
  </w:num>
  <w:num w:numId="4" w16cid:durableId="898250523">
    <w:abstractNumId w:val="2"/>
  </w:num>
  <w:num w:numId="5" w16cid:durableId="1304653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94"/>
    <w:rsid w:val="0005352B"/>
    <w:rsid w:val="000A3843"/>
    <w:rsid w:val="000E2E92"/>
    <w:rsid w:val="00176B39"/>
    <w:rsid w:val="001B4B2F"/>
    <w:rsid w:val="0025242C"/>
    <w:rsid w:val="00367321"/>
    <w:rsid w:val="00391276"/>
    <w:rsid w:val="003F36D7"/>
    <w:rsid w:val="004C6233"/>
    <w:rsid w:val="00653E96"/>
    <w:rsid w:val="0065438C"/>
    <w:rsid w:val="00667081"/>
    <w:rsid w:val="00690E5B"/>
    <w:rsid w:val="008044B9"/>
    <w:rsid w:val="0087648C"/>
    <w:rsid w:val="008A6871"/>
    <w:rsid w:val="0091245F"/>
    <w:rsid w:val="00963012"/>
    <w:rsid w:val="009B7378"/>
    <w:rsid w:val="009F7AC1"/>
    <w:rsid w:val="00A92D44"/>
    <w:rsid w:val="00AD18E7"/>
    <w:rsid w:val="00BD507D"/>
    <w:rsid w:val="00D12329"/>
    <w:rsid w:val="00D208A3"/>
    <w:rsid w:val="00F0566A"/>
    <w:rsid w:val="00F70DBF"/>
    <w:rsid w:val="00F9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99EB1"/>
  <w15:chartTrackingRefBased/>
  <w15:docId w15:val="{E530E991-29F9-4D35-A408-224B650F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843"/>
    <w:rPr>
      <w:rFonts w:asciiTheme="minorHAnsi" w:hAnsiTheme="minorHAnsi"/>
    </w:rPr>
  </w:style>
  <w:style w:type="paragraph" w:styleId="Heading1">
    <w:name w:val="heading 1"/>
    <w:basedOn w:val="Normal"/>
    <w:next w:val="Normal"/>
    <w:link w:val="Heading1Char"/>
    <w:uiPriority w:val="9"/>
    <w:qFormat/>
    <w:rsid w:val="00F94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4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4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44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44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44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44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44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4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4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4494"/>
    <w:pPr>
      <w:spacing w:before="160"/>
      <w:jc w:val="center"/>
    </w:pPr>
    <w:rPr>
      <w:i/>
      <w:iCs/>
      <w:color w:val="404040" w:themeColor="text1" w:themeTint="BF"/>
    </w:rPr>
  </w:style>
  <w:style w:type="character" w:customStyle="1" w:styleId="QuoteChar">
    <w:name w:val="Quote Char"/>
    <w:basedOn w:val="DefaultParagraphFont"/>
    <w:link w:val="Quote"/>
    <w:uiPriority w:val="29"/>
    <w:rsid w:val="00F94494"/>
    <w:rPr>
      <w:i/>
      <w:iCs/>
      <w:color w:val="404040" w:themeColor="text1" w:themeTint="BF"/>
    </w:rPr>
  </w:style>
  <w:style w:type="paragraph" w:styleId="ListParagraph">
    <w:name w:val="List Paragraph"/>
    <w:basedOn w:val="Normal"/>
    <w:uiPriority w:val="34"/>
    <w:qFormat/>
    <w:rsid w:val="00F94494"/>
    <w:pPr>
      <w:ind w:left="720"/>
      <w:contextualSpacing/>
    </w:pPr>
  </w:style>
  <w:style w:type="character" w:styleId="IntenseEmphasis">
    <w:name w:val="Intense Emphasis"/>
    <w:basedOn w:val="DefaultParagraphFont"/>
    <w:uiPriority w:val="21"/>
    <w:qFormat/>
    <w:rsid w:val="00F94494"/>
    <w:rPr>
      <w:i/>
      <w:iCs/>
      <w:color w:val="0F4761" w:themeColor="accent1" w:themeShade="BF"/>
    </w:rPr>
  </w:style>
  <w:style w:type="paragraph" w:styleId="IntenseQuote">
    <w:name w:val="Intense Quote"/>
    <w:basedOn w:val="Normal"/>
    <w:next w:val="Normal"/>
    <w:link w:val="IntenseQuoteChar"/>
    <w:uiPriority w:val="30"/>
    <w:qFormat/>
    <w:rsid w:val="00F94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494"/>
    <w:rPr>
      <w:i/>
      <w:iCs/>
      <w:color w:val="0F4761" w:themeColor="accent1" w:themeShade="BF"/>
    </w:rPr>
  </w:style>
  <w:style w:type="character" w:styleId="IntenseReference">
    <w:name w:val="Intense Reference"/>
    <w:basedOn w:val="DefaultParagraphFont"/>
    <w:uiPriority w:val="32"/>
    <w:qFormat/>
    <w:rsid w:val="00F94494"/>
    <w:rPr>
      <w:b/>
      <w:bCs/>
      <w:smallCaps/>
      <w:color w:val="0F4761" w:themeColor="accent1" w:themeShade="BF"/>
      <w:spacing w:val="5"/>
    </w:rPr>
  </w:style>
  <w:style w:type="character" w:styleId="Strong">
    <w:name w:val="Strong"/>
    <w:basedOn w:val="DefaultParagraphFont"/>
    <w:uiPriority w:val="22"/>
    <w:qFormat/>
    <w:rsid w:val="000A3843"/>
    <w:rPr>
      <w:b/>
      <w:bCs/>
    </w:rPr>
  </w:style>
  <w:style w:type="table" w:styleId="TableGrid">
    <w:name w:val="Table Grid"/>
    <w:basedOn w:val="TableNormal"/>
    <w:uiPriority w:val="39"/>
    <w:rsid w:val="000A384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843"/>
    <w:rPr>
      <w:rFonts w:asciiTheme="minorHAnsi" w:hAnsiTheme="minorHAnsi"/>
    </w:rPr>
  </w:style>
  <w:style w:type="paragraph" w:styleId="Footer">
    <w:name w:val="footer"/>
    <w:basedOn w:val="Normal"/>
    <w:link w:val="FooterChar"/>
    <w:uiPriority w:val="99"/>
    <w:unhideWhenUsed/>
    <w:rsid w:val="000A3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843"/>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103</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10</cp:revision>
  <dcterms:created xsi:type="dcterms:W3CDTF">2025-01-28T22:08:00Z</dcterms:created>
  <dcterms:modified xsi:type="dcterms:W3CDTF">2025-03-05T20:56:00Z</dcterms:modified>
</cp:coreProperties>
</file>