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6BA4" w14:textId="271D19F5" w:rsidR="00463F1D" w:rsidRPr="008F3D3C" w:rsidRDefault="00463F1D" w:rsidP="005D1310">
      <w:pPr>
        <w:spacing w:after="0" w:line="240" w:lineRule="auto"/>
        <w:jc w:val="center"/>
        <w:rPr>
          <w:rFonts w:ascii="Gotham Book" w:hAnsi="Gotham Book"/>
          <w:color w:val="747474" w:themeColor="background2" w:themeShade="80"/>
          <w:sz w:val="48"/>
          <w:szCs w:val="48"/>
        </w:rPr>
      </w:pPr>
      <w:bookmarkStart w:id="0" w:name="_Hlk169611942"/>
      <w:bookmarkStart w:id="1" w:name="_Hlk171363098"/>
      <w:r w:rsidRPr="008F3D3C">
        <w:rPr>
          <w:rFonts w:ascii="Gotham Book" w:hAnsi="Gotham Book"/>
          <w:color w:val="747474" w:themeColor="background2" w:themeShade="80"/>
          <w:sz w:val="48"/>
          <w:szCs w:val="48"/>
        </w:rPr>
        <w:t>Unit 1: Natural Texas and Its People</w:t>
      </w:r>
    </w:p>
    <w:p w14:paraId="1DFF57CF" w14:textId="7C4B0C6C" w:rsidR="00463F1D" w:rsidRPr="00EB1800" w:rsidRDefault="005D1310" w:rsidP="005D1310">
      <w:pPr>
        <w:spacing w:after="0" w:line="240" w:lineRule="auto"/>
        <w:jc w:val="center"/>
        <w:rPr>
          <w:rFonts w:ascii="Gotham Book" w:hAnsi="Gotham Book"/>
          <w:b/>
          <w:bCs/>
          <w:sz w:val="36"/>
          <w:szCs w:val="36"/>
        </w:rPr>
      </w:pPr>
      <w:r w:rsidRPr="00EB1800">
        <w:rPr>
          <w:rFonts w:ascii="Gotham Book" w:hAnsi="Gotham Book"/>
          <w:b/>
          <w:bCs/>
          <w:sz w:val="36"/>
          <w:szCs w:val="36"/>
        </w:rPr>
        <w:t>7</w:t>
      </w:r>
      <w:r w:rsidRPr="00EB1800">
        <w:rPr>
          <w:rFonts w:ascii="Gotham Book" w:hAnsi="Gotham Book"/>
          <w:b/>
          <w:bCs/>
          <w:sz w:val="36"/>
          <w:szCs w:val="36"/>
          <w:vertAlign w:val="superscript"/>
        </w:rPr>
        <w:t>th</w:t>
      </w:r>
      <w:r w:rsidRPr="00EB1800">
        <w:rPr>
          <w:rFonts w:ascii="Gotham Book" w:hAnsi="Gotham Book"/>
          <w:b/>
          <w:bCs/>
          <w:sz w:val="36"/>
          <w:szCs w:val="36"/>
        </w:rPr>
        <w:t xml:space="preserve"> Grade </w:t>
      </w:r>
      <w:r w:rsidR="00463F1D" w:rsidRPr="00EB1800">
        <w:rPr>
          <w:rFonts w:ascii="Gotham Book" w:hAnsi="Gotham Book"/>
          <w:b/>
          <w:bCs/>
          <w:sz w:val="36"/>
          <w:szCs w:val="36"/>
        </w:rPr>
        <w:t>Lesson Plan: American Indian Tribes of Texas</w:t>
      </w:r>
    </w:p>
    <w:p w14:paraId="0D22CF86" w14:textId="5FE2AAC2" w:rsidR="009D48C6" w:rsidRPr="008F3D3C" w:rsidRDefault="009D48C6" w:rsidP="00291C53">
      <w:pPr>
        <w:pStyle w:val="Heading2"/>
        <w:spacing w:before="0"/>
        <w:jc w:val="center"/>
        <w:rPr>
          <w:rFonts w:ascii="Gotham Book" w:hAnsi="Gotham Book"/>
          <w:sz w:val="24"/>
          <w:szCs w:val="24"/>
        </w:rPr>
      </w:pPr>
      <w:r w:rsidRPr="008F3D3C">
        <w:rPr>
          <w:rStyle w:val="Strong"/>
          <w:rFonts w:ascii="Gotham Book" w:hAnsi="Gotham Book"/>
          <w:color w:val="747474" w:themeColor="background2" w:themeShade="80"/>
        </w:rPr>
        <w:t>(</w:t>
      </w:r>
      <w:r w:rsidR="00753043" w:rsidRPr="008F3D3C">
        <w:rPr>
          <w:rStyle w:val="Strong"/>
          <w:rFonts w:ascii="Gotham Book" w:hAnsi="Gotham Book"/>
          <w:color w:val="747474" w:themeColor="background2" w:themeShade="80"/>
        </w:rPr>
        <w:t xml:space="preserve">90 – 110 </w:t>
      </w:r>
      <w:r w:rsidRPr="008F3D3C">
        <w:rPr>
          <w:rStyle w:val="Strong"/>
          <w:rFonts w:ascii="Gotham Book" w:hAnsi="Gotham Book"/>
          <w:color w:val="747474" w:themeColor="background2" w:themeShade="80"/>
        </w:rPr>
        <w:t>minutes)</w:t>
      </w:r>
      <w:bookmarkStart w:id="2" w:name="_Hlk171670913"/>
      <w:bookmarkEnd w:id="0"/>
    </w:p>
    <w:tbl>
      <w:tblPr>
        <w:tblStyle w:val="TableGrid"/>
        <w:tblW w:w="0" w:type="auto"/>
        <w:tblLook w:val="04A0" w:firstRow="1" w:lastRow="0" w:firstColumn="1" w:lastColumn="0" w:noHBand="0" w:noVBand="1"/>
      </w:tblPr>
      <w:tblGrid>
        <w:gridCol w:w="2411"/>
        <w:gridCol w:w="6939"/>
      </w:tblGrid>
      <w:tr w:rsidR="009D48C6" w:rsidRPr="008F3D3C" w14:paraId="358EFD31" w14:textId="77777777" w:rsidTr="008341E4">
        <w:tc>
          <w:tcPr>
            <w:tcW w:w="2515" w:type="dxa"/>
            <w:shd w:val="clear" w:color="auto" w:fill="E8E8E8" w:themeFill="background2"/>
          </w:tcPr>
          <w:p w14:paraId="0B80081F" w14:textId="77777777" w:rsidR="009D48C6" w:rsidRPr="008F3D3C" w:rsidRDefault="009D48C6" w:rsidP="008341E4">
            <w:pPr>
              <w:rPr>
                <w:rFonts w:ascii="Gotham Book" w:hAnsi="Gotham Book"/>
                <w:b/>
                <w:bCs/>
                <w:color w:val="404040" w:themeColor="text1" w:themeTint="BF"/>
                <w:sz w:val="28"/>
                <w:szCs w:val="28"/>
              </w:rPr>
            </w:pPr>
            <w:r w:rsidRPr="008F3D3C">
              <w:rPr>
                <w:rFonts w:ascii="Gotham Book" w:hAnsi="Gotham Book"/>
                <w:b/>
                <w:bCs/>
                <w:color w:val="404040" w:themeColor="text1" w:themeTint="BF"/>
                <w:sz w:val="28"/>
                <w:szCs w:val="28"/>
              </w:rPr>
              <w:t>Objective</w:t>
            </w:r>
          </w:p>
        </w:tc>
        <w:tc>
          <w:tcPr>
            <w:tcW w:w="8275" w:type="dxa"/>
          </w:tcPr>
          <w:p w14:paraId="75F25A98" w14:textId="77777777" w:rsidR="009D48C6" w:rsidRPr="008F3D3C" w:rsidRDefault="00685B6B" w:rsidP="00685B6B">
            <w:pPr>
              <w:spacing w:after="0" w:line="240" w:lineRule="auto"/>
              <w:rPr>
                <w:rFonts w:ascii="Gotham Book" w:hAnsi="Gotham Book"/>
                <w:sz w:val="24"/>
                <w:szCs w:val="24"/>
              </w:rPr>
            </w:pPr>
            <w:r w:rsidRPr="008F3D3C">
              <w:rPr>
                <w:rFonts w:ascii="Gotham Book" w:hAnsi="Gotham Book"/>
                <w:sz w:val="24"/>
                <w:szCs w:val="24"/>
              </w:rPr>
              <w:t xml:space="preserve">Students will study and be able to identify the distinct characteristics of the primary early American Indian tribes who lived in Texas prior to European exploration. Students will categorize information about each tribe into the categories: food, shelter, mobility, culture, and location in Texas. </w:t>
            </w:r>
          </w:p>
          <w:p w14:paraId="72FC8604" w14:textId="77777777" w:rsidR="00685B6B" w:rsidRPr="008F3D3C" w:rsidRDefault="00685B6B" w:rsidP="00685B6B">
            <w:pPr>
              <w:spacing w:after="0" w:line="240" w:lineRule="auto"/>
              <w:rPr>
                <w:rFonts w:ascii="Gotham Book" w:hAnsi="Gotham Book"/>
                <w:sz w:val="24"/>
                <w:szCs w:val="24"/>
              </w:rPr>
            </w:pPr>
          </w:p>
          <w:p w14:paraId="135D5023" w14:textId="77777777" w:rsidR="00685B6B" w:rsidRPr="008F3D3C" w:rsidRDefault="00685B6B" w:rsidP="00685B6B">
            <w:pPr>
              <w:spacing w:after="0" w:line="240" w:lineRule="auto"/>
              <w:rPr>
                <w:rFonts w:ascii="Gotham Book" w:hAnsi="Gotham Book"/>
                <w:b/>
                <w:bCs/>
                <w:sz w:val="24"/>
                <w:szCs w:val="24"/>
              </w:rPr>
            </w:pPr>
            <w:r w:rsidRPr="008F3D3C">
              <w:rPr>
                <w:rFonts w:ascii="Gotham Book" w:hAnsi="Gotham Book"/>
                <w:b/>
                <w:bCs/>
                <w:sz w:val="24"/>
                <w:szCs w:val="24"/>
              </w:rPr>
              <w:t>Day 1:</w:t>
            </w:r>
          </w:p>
          <w:p w14:paraId="43477D51" w14:textId="77777777" w:rsidR="00685B6B" w:rsidRPr="008F3D3C" w:rsidRDefault="00685B6B" w:rsidP="00685B6B">
            <w:pPr>
              <w:pStyle w:val="ListParagraph"/>
              <w:numPr>
                <w:ilvl w:val="0"/>
                <w:numId w:val="21"/>
              </w:numPr>
              <w:rPr>
                <w:rFonts w:ascii="Gotham Book" w:hAnsi="Gotham Book"/>
                <w:sz w:val="24"/>
                <w:szCs w:val="24"/>
              </w:rPr>
            </w:pPr>
            <w:r w:rsidRPr="008F3D3C">
              <w:rPr>
                <w:rFonts w:ascii="Gotham Book" w:hAnsi="Gotham Book"/>
                <w:b/>
                <w:bCs/>
                <w:i/>
                <w:iCs/>
                <w:sz w:val="24"/>
                <w:szCs w:val="24"/>
                <w:u w:val="single"/>
              </w:rPr>
              <w:t>We will</w:t>
            </w:r>
            <w:r w:rsidRPr="00291C53">
              <w:rPr>
                <w:rFonts w:ascii="Gotham Book" w:hAnsi="Gotham Book"/>
                <w:b/>
                <w:bCs/>
                <w:i/>
                <w:iCs/>
                <w:sz w:val="24"/>
                <w:szCs w:val="24"/>
              </w:rPr>
              <w:t xml:space="preserve"> </w:t>
            </w:r>
            <w:r w:rsidRPr="008F3D3C">
              <w:rPr>
                <w:rFonts w:ascii="Gotham Book" w:hAnsi="Gotham Book"/>
                <w:sz w:val="24"/>
                <w:szCs w:val="24"/>
              </w:rPr>
              <w:t>study early American Indian tribes who lived in different regions of Texas.</w:t>
            </w:r>
          </w:p>
          <w:p w14:paraId="68C6B615" w14:textId="4E296F60" w:rsidR="00685B6B" w:rsidRPr="008F3D3C" w:rsidRDefault="00685B6B" w:rsidP="00685B6B">
            <w:pPr>
              <w:pStyle w:val="ListParagraph"/>
              <w:numPr>
                <w:ilvl w:val="0"/>
                <w:numId w:val="21"/>
              </w:numPr>
              <w:spacing w:after="0" w:line="240" w:lineRule="auto"/>
              <w:rPr>
                <w:rFonts w:ascii="Gotham Book" w:hAnsi="Gotham Book"/>
                <w:sz w:val="24"/>
                <w:szCs w:val="24"/>
              </w:rPr>
            </w:pPr>
            <w:r w:rsidRPr="008F3D3C">
              <w:rPr>
                <w:rFonts w:ascii="Gotham Book" w:hAnsi="Gotham Book"/>
                <w:b/>
                <w:bCs/>
                <w:i/>
                <w:iCs/>
                <w:sz w:val="24"/>
                <w:szCs w:val="24"/>
                <w:u w:val="single"/>
              </w:rPr>
              <w:t>I will</w:t>
            </w:r>
            <w:r w:rsidRPr="00291C53">
              <w:rPr>
                <w:rFonts w:ascii="Gotham Book" w:hAnsi="Gotham Book"/>
                <w:b/>
                <w:bCs/>
                <w:i/>
                <w:iCs/>
                <w:sz w:val="24"/>
                <w:szCs w:val="24"/>
              </w:rPr>
              <w:t xml:space="preserve"> </w:t>
            </w:r>
            <w:r w:rsidRPr="008F3D3C">
              <w:rPr>
                <w:rFonts w:ascii="Gotham Book" w:hAnsi="Gotham Book"/>
                <w:sz w:val="24"/>
                <w:szCs w:val="24"/>
              </w:rPr>
              <w:t>take notes that summarize the significant information about tribal shelter, food, mobility, culture, and location in Texas.</w:t>
            </w:r>
          </w:p>
          <w:p w14:paraId="2D812306" w14:textId="77777777" w:rsidR="00685B6B" w:rsidRPr="008F3D3C" w:rsidRDefault="00685B6B" w:rsidP="00685B6B">
            <w:pPr>
              <w:pStyle w:val="ListParagraph"/>
              <w:spacing w:after="0" w:line="240" w:lineRule="auto"/>
              <w:ind w:left="770"/>
              <w:rPr>
                <w:rFonts w:ascii="Gotham Book" w:hAnsi="Gotham Book"/>
                <w:sz w:val="24"/>
                <w:szCs w:val="24"/>
              </w:rPr>
            </w:pPr>
          </w:p>
          <w:p w14:paraId="0B62AF5D" w14:textId="77777777" w:rsidR="00685B6B" w:rsidRPr="008F3D3C" w:rsidRDefault="00685B6B" w:rsidP="00685B6B">
            <w:pPr>
              <w:spacing w:after="0" w:line="240" w:lineRule="auto"/>
              <w:rPr>
                <w:rFonts w:ascii="Gotham Book" w:hAnsi="Gotham Book"/>
                <w:b/>
                <w:bCs/>
                <w:sz w:val="24"/>
                <w:szCs w:val="24"/>
              </w:rPr>
            </w:pPr>
            <w:r w:rsidRPr="008F3D3C">
              <w:rPr>
                <w:rFonts w:ascii="Gotham Book" w:hAnsi="Gotham Book"/>
                <w:b/>
                <w:bCs/>
                <w:sz w:val="24"/>
                <w:szCs w:val="24"/>
              </w:rPr>
              <w:t>Day 2</w:t>
            </w:r>
            <w:r w:rsidR="00953DC7" w:rsidRPr="008F3D3C">
              <w:rPr>
                <w:rFonts w:ascii="Gotham Book" w:hAnsi="Gotham Book"/>
                <w:b/>
                <w:bCs/>
                <w:sz w:val="24"/>
                <w:szCs w:val="24"/>
              </w:rPr>
              <w:t xml:space="preserve">: </w:t>
            </w:r>
          </w:p>
          <w:p w14:paraId="7A6F9E21" w14:textId="77777777" w:rsidR="004B7BFE" w:rsidRPr="008F3D3C" w:rsidRDefault="004B7BFE" w:rsidP="004B7BFE">
            <w:pPr>
              <w:numPr>
                <w:ilvl w:val="0"/>
                <w:numId w:val="32"/>
              </w:numPr>
              <w:spacing w:after="0" w:line="240" w:lineRule="auto"/>
              <w:rPr>
                <w:rFonts w:ascii="Gotham Book" w:hAnsi="Gotham Book"/>
                <w:b/>
                <w:bCs/>
                <w:sz w:val="24"/>
                <w:szCs w:val="24"/>
              </w:rPr>
            </w:pPr>
            <w:r w:rsidRPr="008F3D3C">
              <w:rPr>
                <w:rFonts w:ascii="Gotham Book" w:hAnsi="Gotham Book"/>
                <w:b/>
                <w:bCs/>
                <w:i/>
                <w:iCs/>
                <w:sz w:val="24"/>
                <w:szCs w:val="24"/>
                <w:u w:val="single"/>
              </w:rPr>
              <w:t>We will</w:t>
            </w:r>
            <w:r w:rsidRPr="00291C53">
              <w:rPr>
                <w:rFonts w:ascii="Gotham Book" w:hAnsi="Gotham Book"/>
                <w:b/>
                <w:bCs/>
                <w:i/>
                <w:iCs/>
                <w:sz w:val="24"/>
                <w:szCs w:val="24"/>
              </w:rPr>
              <w:t xml:space="preserve"> </w:t>
            </w:r>
            <w:r w:rsidRPr="008F3D3C">
              <w:rPr>
                <w:rFonts w:ascii="Gotham Book" w:hAnsi="Gotham Book"/>
                <w:sz w:val="24"/>
                <w:szCs w:val="24"/>
              </w:rPr>
              <w:t>analyze how geographic differences in Texas regions influenced the lives of early American Indian tribes.</w:t>
            </w:r>
          </w:p>
          <w:p w14:paraId="271251E6" w14:textId="77777777" w:rsidR="004B7BFE" w:rsidRPr="008F3D3C" w:rsidRDefault="004B7BFE" w:rsidP="004B7BFE">
            <w:pPr>
              <w:numPr>
                <w:ilvl w:val="0"/>
                <w:numId w:val="32"/>
              </w:numPr>
              <w:spacing w:after="0" w:line="240" w:lineRule="auto"/>
              <w:rPr>
                <w:rFonts w:ascii="Gotham Book" w:hAnsi="Gotham Book"/>
                <w:b/>
                <w:bCs/>
                <w:sz w:val="24"/>
                <w:szCs w:val="24"/>
              </w:rPr>
            </w:pPr>
            <w:r w:rsidRPr="008F3D3C">
              <w:rPr>
                <w:rFonts w:ascii="Gotham Book" w:hAnsi="Gotham Book"/>
                <w:b/>
                <w:bCs/>
                <w:i/>
                <w:iCs/>
                <w:sz w:val="24"/>
                <w:szCs w:val="24"/>
                <w:u w:val="single"/>
              </w:rPr>
              <w:t>I will</w:t>
            </w:r>
            <w:r w:rsidRPr="00291C53">
              <w:rPr>
                <w:rFonts w:ascii="Gotham Book" w:hAnsi="Gotham Book"/>
                <w:b/>
                <w:bCs/>
                <w:i/>
                <w:iCs/>
                <w:sz w:val="24"/>
                <w:szCs w:val="24"/>
              </w:rPr>
              <w:t xml:space="preserve"> </w:t>
            </w:r>
            <w:r w:rsidRPr="008F3D3C">
              <w:rPr>
                <w:rFonts w:ascii="Gotham Book" w:hAnsi="Gotham Book"/>
                <w:sz w:val="24"/>
                <w:szCs w:val="24"/>
              </w:rPr>
              <w:t>compare the characteristics of two tribes from different regions.</w:t>
            </w:r>
          </w:p>
          <w:p w14:paraId="286E9676" w14:textId="206F6636" w:rsidR="004B7BFE" w:rsidRPr="008F3D3C" w:rsidRDefault="004B7BFE" w:rsidP="00685B6B">
            <w:pPr>
              <w:spacing w:after="0" w:line="240" w:lineRule="auto"/>
              <w:rPr>
                <w:rFonts w:ascii="Gotham Book" w:hAnsi="Gotham Book"/>
                <w:b/>
                <w:bCs/>
                <w:sz w:val="24"/>
                <w:szCs w:val="24"/>
              </w:rPr>
            </w:pPr>
          </w:p>
        </w:tc>
      </w:tr>
      <w:tr w:rsidR="009D48C6" w:rsidRPr="008F3D3C" w14:paraId="4520C39B" w14:textId="77777777" w:rsidTr="008341E4">
        <w:tc>
          <w:tcPr>
            <w:tcW w:w="2515" w:type="dxa"/>
            <w:shd w:val="clear" w:color="auto" w:fill="E8E8E8" w:themeFill="background2"/>
          </w:tcPr>
          <w:p w14:paraId="49940FDA" w14:textId="77777777" w:rsidR="009D48C6" w:rsidRPr="008F3D3C" w:rsidRDefault="009D48C6" w:rsidP="008341E4">
            <w:pPr>
              <w:rPr>
                <w:rFonts w:ascii="Gotham Book" w:hAnsi="Gotham Book"/>
                <w:b/>
                <w:bCs/>
                <w:color w:val="404040" w:themeColor="text1" w:themeTint="BF"/>
                <w:sz w:val="28"/>
                <w:szCs w:val="28"/>
              </w:rPr>
            </w:pPr>
            <w:r w:rsidRPr="008F3D3C">
              <w:rPr>
                <w:rFonts w:ascii="Gotham Book" w:hAnsi="Gotham Book"/>
                <w:b/>
                <w:bCs/>
                <w:color w:val="404040" w:themeColor="text1" w:themeTint="BF"/>
                <w:sz w:val="28"/>
                <w:szCs w:val="28"/>
              </w:rPr>
              <w:t>Key Concepts</w:t>
            </w:r>
          </w:p>
        </w:tc>
        <w:tc>
          <w:tcPr>
            <w:tcW w:w="8275" w:type="dxa"/>
          </w:tcPr>
          <w:p w14:paraId="7F88FB61" w14:textId="65A5EA5C" w:rsidR="00685B6B" w:rsidRPr="008F3D3C" w:rsidRDefault="00685B6B" w:rsidP="00685B6B">
            <w:pPr>
              <w:pStyle w:val="ListParagraph"/>
              <w:numPr>
                <w:ilvl w:val="0"/>
                <w:numId w:val="23"/>
              </w:numPr>
              <w:spacing w:after="0" w:line="240" w:lineRule="auto"/>
              <w:rPr>
                <w:rFonts w:ascii="Gotham Book" w:hAnsi="Gotham Book"/>
                <w:sz w:val="24"/>
                <w:szCs w:val="24"/>
              </w:rPr>
            </w:pPr>
            <w:r w:rsidRPr="008F3D3C">
              <w:rPr>
                <w:rFonts w:ascii="Gotham Book" w:hAnsi="Gotham Book"/>
                <w:sz w:val="24"/>
                <w:szCs w:val="24"/>
              </w:rPr>
              <w:t>Geographic features of the land affect human settlement patterns</w:t>
            </w:r>
          </w:p>
        </w:tc>
      </w:tr>
      <w:tr w:rsidR="009D48C6" w:rsidRPr="008F3D3C" w14:paraId="03A9B260" w14:textId="77777777" w:rsidTr="008341E4">
        <w:tc>
          <w:tcPr>
            <w:tcW w:w="2515" w:type="dxa"/>
            <w:shd w:val="clear" w:color="auto" w:fill="E8E8E8" w:themeFill="background2"/>
          </w:tcPr>
          <w:p w14:paraId="14FCE575" w14:textId="77777777" w:rsidR="009D48C6" w:rsidRPr="008F3D3C" w:rsidRDefault="009D48C6" w:rsidP="008341E4">
            <w:pPr>
              <w:rPr>
                <w:rFonts w:ascii="Gotham Book" w:hAnsi="Gotham Book"/>
                <w:b/>
                <w:bCs/>
                <w:color w:val="404040" w:themeColor="text1" w:themeTint="BF"/>
                <w:sz w:val="28"/>
                <w:szCs w:val="28"/>
              </w:rPr>
            </w:pPr>
            <w:r w:rsidRPr="008F3D3C">
              <w:rPr>
                <w:rFonts w:ascii="Gotham Book" w:hAnsi="Gotham Book"/>
                <w:b/>
                <w:bCs/>
                <w:color w:val="404040" w:themeColor="text1" w:themeTint="BF"/>
                <w:sz w:val="28"/>
                <w:szCs w:val="28"/>
              </w:rPr>
              <w:t>Skills</w:t>
            </w:r>
          </w:p>
        </w:tc>
        <w:tc>
          <w:tcPr>
            <w:tcW w:w="8275" w:type="dxa"/>
          </w:tcPr>
          <w:p w14:paraId="6AD6A160" w14:textId="77777777" w:rsidR="009D48C6" w:rsidRPr="008F3D3C" w:rsidRDefault="00685B6B" w:rsidP="008341E4">
            <w:pPr>
              <w:pStyle w:val="ListParagraph"/>
              <w:numPr>
                <w:ilvl w:val="0"/>
                <w:numId w:val="2"/>
              </w:numPr>
              <w:spacing w:after="0" w:line="240" w:lineRule="auto"/>
              <w:rPr>
                <w:rFonts w:ascii="Gotham Book" w:hAnsi="Gotham Book"/>
                <w:sz w:val="24"/>
                <w:szCs w:val="24"/>
              </w:rPr>
            </w:pPr>
            <w:r w:rsidRPr="008F3D3C">
              <w:rPr>
                <w:rFonts w:ascii="Gotham Book" w:hAnsi="Gotham Book"/>
                <w:sz w:val="24"/>
                <w:szCs w:val="24"/>
              </w:rPr>
              <w:t>Categorizing information</w:t>
            </w:r>
          </w:p>
          <w:p w14:paraId="3D35E697" w14:textId="77777777" w:rsidR="00685B6B" w:rsidRPr="008F3D3C" w:rsidRDefault="00685B6B" w:rsidP="008341E4">
            <w:pPr>
              <w:pStyle w:val="ListParagraph"/>
              <w:numPr>
                <w:ilvl w:val="0"/>
                <w:numId w:val="2"/>
              </w:numPr>
              <w:spacing w:after="0" w:line="240" w:lineRule="auto"/>
              <w:rPr>
                <w:rFonts w:ascii="Gotham Book" w:hAnsi="Gotham Book"/>
                <w:sz w:val="24"/>
                <w:szCs w:val="24"/>
              </w:rPr>
            </w:pPr>
            <w:r w:rsidRPr="008F3D3C">
              <w:rPr>
                <w:rFonts w:ascii="Gotham Book" w:hAnsi="Gotham Book"/>
                <w:sz w:val="24"/>
                <w:szCs w:val="24"/>
              </w:rPr>
              <w:t>Note taking</w:t>
            </w:r>
          </w:p>
          <w:p w14:paraId="1E62E89D" w14:textId="77777777" w:rsidR="00685B6B" w:rsidRPr="008F3D3C" w:rsidRDefault="00685B6B" w:rsidP="008341E4">
            <w:pPr>
              <w:pStyle w:val="ListParagraph"/>
              <w:numPr>
                <w:ilvl w:val="0"/>
                <w:numId w:val="2"/>
              </w:numPr>
              <w:spacing w:after="0" w:line="240" w:lineRule="auto"/>
              <w:rPr>
                <w:rFonts w:ascii="Gotham Book" w:hAnsi="Gotham Book"/>
                <w:sz w:val="24"/>
                <w:szCs w:val="24"/>
              </w:rPr>
            </w:pPr>
            <w:r w:rsidRPr="008F3D3C">
              <w:rPr>
                <w:rFonts w:ascii="Gotham Book" w:hAnsi="Gotham Book"/>
                <w:sz w:val="24"/>
                <w:szCs w:val="24"/>
              </w:rPr>
              <w:t>Summarizing</w:t>
            </w:r>
          </w:p>
          <w:p w14:paraId="6AC6B256" w14:textId="77777777" w:rsidR="00685B6B" w:rsidRPr="008F3D3C" w:rsidRDefault="00685B6B" w:rsidP="008341E4">
            <w:pPr>
              <w:pStyle w:val="ListParagraph"/>
              <w:numPr>
                <w:ilvl w:val="0"/>
                <w:numId w:val="2"/>
              </w:numPr>
              <w:spacing w:after="0" w:line="240" w:lineRule="auto"/>
              <w:rPr>
                <w:rFonts w:ascii="Gotham Book" w:hAnsi="Gotham Book"/>
                <w:sz w:val="24"/>
                <w:szCs w:val="24"/>
              </w:rPr>
            </w:pPr>
            <w:r w:rsidRPr="008F3D3C">
              <w:rPr>
                <w:rFonts w:ascii="Gotham Book" w:hAnsi="Gotham Book"/>
                <w:sz w:val="24"/>
                <w:szCs w:val="24"/>
              </w:rPr>
              <w:t>Comparing and Contrasting</w:t>
            </w:r>
          </w:p>
          <w:p w14:paraId="156CA2AE" w14:textId="70757D71" w:rsidR="004B7BFE" w:rsidRPr="008F3D3C" w:rsidRDefault="004B7BFE" w:rsidP="004B7BFE">
            <w:pPr>
              <w:pStyle w:val="ListParagraph"/>
              <w:spacing w:after="0" w:line="240" w:lineRule="auto"/>
              <w:rPr>
                <w:rFonts w:ascii="Gotham Book" w:hAnsi="Gotham Book"/>
                <w:sz w:val="24"/>
                <w:szCs w:val="24"/>
              </w:rPr>
            </w:pPr>
          </w:p>
        </w:tc>
      </w:tr>
      <w:tr w:rsidR="009D48C6" w:rsidRPr="008F3D3C" w14:paraId="2970CEE4" w14:textId="77777777" w:rsidTr="008341E4">
        <w:tc>
          <w:tcPr>
            <w:tcW w:w="2515" w:type="dxa"/>
            <w:shd w:val="clear" w:color="auto" w:fill="E8E8E8" w:themeFill="background2"/>
          </w:tcPr>
          <w:p w14:paraId="202CB317" w14:textId="15BDBB49" w:rsidR="009D48C6" w:rsidRPr="008F3D3C" w:rsidRDefault="009D48C6" w:rsidP="008341E4">
            <w:pPr>
              <w:rPr>
                <w:rFonts w:ascii="Gotham Book" w:hAnsi="Gotham Book"/>
                <w:b/>
                <w:bCs/>
                <w:color w:val="404040" w:themeColor="text1" w:themeTint="BF"/>
                <w:sz w:val="28"/>
                <w:szCs w:val="28"/>
              </w:rPr>
            </w:pPr>
            <w:r w:rsidRPr="008F3D3C">
              <w:rPr>
                <w:rFonts w:ascii="Gotham Book" w:hAnsi="Gotham Book"/>
                <w:b/>
                <w:bCs/>
                <w:color w:val="404040" w:themeColor="text1" w:themeTint="BF"/>
                <w:sz w:val="28"/>
                <w:szCs w:val="28"/>
              </w:rPr>
              <w:t>Essential Question</w:t>
            </w:r>
            <w:r w:rsidR="00291C53">
              <w:rPr>
                <w:rFonts w:ascii="Gotham Book" w:hAnsi="Gotham Book"/>
                <w:b/>
                <w:bCs/>
                <w:color w:val="404040" w:themeColor="text1" w:themeTint="BF"/>
                <w:sz w:val="28"/>
                <w:szCs w:val="28"/>
              </w:rPr>
              <w:t>s</w:t>
            </w:r>
          </w:p>
        </w:tc>
        <w:tc>
          <w:tcPr>
            <w:tcW w:w="8275" w:type="dxa"/>
          </w:tcPr>
          <w:p w14:paraId="4E883861" w14:textId="51744E9B" w:rsidR="009D48C6" w:rsidRPr="008F3D3C" w:rsidRDefault="004B7BFE" w:rsidP="008341E4">
            <w:pPr>
              <w:rPr>
                <w:rFonts w:ascii="Gotham Book" w:hAnsi="Gotham Book"/>
                <w:sz w:val="24"/>
                <w:szCs w:val="24"/>
              </w:rPr>
            </w:pPr>
            <w:r w:rsidRPr="008F3D3C">
              <w:rPr>
                <w:rFonts w:ascii="Gotham Book" w:hAnsi="Gotham Book"/>
                <w:b/>
                <w:bCs/>
                <w:sz w:val="24"/>
                <w:szCs w:val="24"/>
                <w:u w:val="single"/>
              </w:rPr>
              <w:t>Day 1:</w:t>
            </w:r>
            <w:r w:rsidRPr="008F3D3C">
              <w:rPr>
                <w:rFonts w:ascii="Gotham Book" w:hAnsi="Gotham Book"/>
                <w:sz w:val="24"/>
                <w:szCs w:val="24"/>
              </w:rPr>
              <w:t xml:space="preserve"> </w:t>
            </w:r>
            <w:r w:rsidR="00685B6B" w:rsidRPr="008F3D3C">
              <w:rPr>
                <w:rFonts w:ascii="Gotham Book" w:hAnsi="Gotham Book"/>
                <w:sz w:val="24"/>
                <w:szCs w:val="24"/>
              </w:rPr>
              <w:t xml:space="preserve">What are the characteristics of various early American Indian tribes of Texas? </w:t>
            </w:r>
          </w:p>
          <w:p w14:paraId="6ABDCE27" w14:textId="77777777" w:rsidR="004B7BFE" w:rsidRPr="008F3D3C" w:rsidRDefault="004B7BFE" w:rsidP="004B7BFE">
            <w:pPr>
              <w:rPr>
                <w:rFonts w:ascii="Gotham Book" w:hAnsi="Gotham Book"/>
              </w:rPr>
            </w:pPr>
            <w:r w:rsidRPr="008F3D3C">
              <w:rPr>
                <w:rFonts w:ascii="Gotham Book" w:hAnsi="Gotham Book"/>
                <w:b/>
                <w:bCs/>
                <w:sz w:val="24"/>
                <w:szCs w:val="24"/>
                <w:u w:val="single"/>
              </w:rPr>
              <w:t>Day 2:</w:t>
            </w:r>
            <w:r w:rsidRPr="008F3D3C">
              <w:rPr>
                <w:rFonts w:ascii="Gotham Book" w:hAnsi="Gotham Book"/>
                <w:sz w:val="24"/>
                <w:szCs w:val="24"/>
              </w:rPr>
              <w:t xml:space="preserve"> How do the environmental differences between the regions affect how American Indian tribes lived across Texas? </w:t>
            </w:r>
          </w:p>
          <w:p w14:paraId="6DDF4541" w14:textId="0E9A9F50" w:rsidR="004B7BFE" w:rsidRPr="008F3D3C" w:rsidRDefault="004B7BFE" w:rsidP="008341E4">
            <w:pPr>
              <w:rPr>
                <w:rFonts w:ascii="Gotham Book" w:hAnsi="Gotham Book"/>
                <w:sz w:val="24"/>
                <w:szCs w:val="24"/>
              </w:rPr>
            </w:pPr>
          </w:p>
        </w:tc>
      </w:tr>
      <w:tr w:rsidR="009D48C6" w:rsidRPr="008F3D3C" w14:paraId="3392B47D" w14:textId="77777777" w:rsidTr="008341E4">
        <w:trPr>
          <w:trHeight w:val="305"/>
        </w:trPr>
        <w:tc>
          <w:tcPr>
            <w:tcW w:w="2515" w:type="dxa"/>
            <w:shd w:val="clear" w:color="auto" w:fill="E8E8E8" w:themeFill="background2"/>
          </w:tcPr>
          <w:p w14:paraId="67BDD977" w14:textId="77777777" w:rsidR="009D48C6" w:rsidRPr="008F3D3C" w:rsidRDefault="009D48C6" w:rsidP="008341E4">
            <w:pPr>
              <w:rPr>
                <w:rFonts w:ascii="Gotham Book" w:hAnsi="Gotham Book"/>
                <w:b/>
                <w:bCs/>
                <w:color w:val="404040" w:themeColor="text1" w:themeTint="BF"/>
                <w:sz w:val="28"/>
                <w:szCs w:val="28"/>
              </w:rPr>
            </w:pPr>
            <w:r w:rsidRPr="008F3D3C">
              <w:rPr>
                <w:rFonts w:ascii="Gotham Book" w:hAnsi="Gotham Book"/>
                <w:b/>
                <w:bCs/>
                <w:color w:val="404040" w:themeColor="text1" w:themeTint="BF"/>
                <w:sz w:val="28"/>
                <w:szCs w:val="28"/>
              </w:rPr>
              <w:t>Assignment</w:t>
            </w:r>
          </w:p>
        </w:tc>
        <w:tc>
          <w:tcPr>
            <w:tcW w:w="8275" w:type="dxa"/>
          </w:tcPr>
          <w:p w14:paraId="794CA5DC" w14:textId="77777777" w:rsidR="009D48C6" w:rsidRPr="008F3D3C" w:rsidRDefault="009D48C6" w:rsidP="008341E4">
            <w:pPr>
              <w:pStyle w:val="ListParagraph"/>
              <w:numPr>
                <w:ilvl w:val="0"/>
                <w:numId w:val="4"/>
              </w:numPr>
              <w:spacing w:after="0" w:line="240" w:lineRule="auto"/>
              <w:rPr>
                <w:rFonts w:ascii="Gotham Book" w:hAnsi="Gotham Book"/>
                <w:b/>
                <w:bCs/>
                <w:sz w:val="24"/>
                <w:szCs w:val="24"/>
              </w:rPr>
            </w:pPr>
            <w:r w:rsidRPr="008F3D3C">
              <w:rPr>
                <w:rFonts w:ascii="Gotham Book" w:hAnsi="Gotham Book"/>
                <w:b/>
                <w:bCs/>
                <w:sz w:val="24"/>
                <w:szCs w:val="24"/>
              </w:rPr>
              <w:t>Warm-up:</w:t>
            </w:r>
          </w:p>
          <w:p w14:paraId="71B916B5" w14:textId="56ED331C" w:rsidR="00685B6B" w:rsidRPr="008F3D3C" w:rsidRDefault="00953DC7" w:rsidP="00685B6B">
            <w:pPr>
              <w:pStyle w:val="ListParagraph"/>
              <w:numPr>
                <w:ilvl w:val="0"/>
                <w:numId w:val="24"/>
              </w:numPr>
              <w:spacing w:after="0" w:line="240" w:lineRule="auto"/>
              <w:rPr>
                <w:rFonts w:ascii="Gotham Book" w:hAnsi="Gotham Book"/>
                <w:sz w:val="24"/>
                <w:szCs w:val="24"/>
              </w:rPr>
            </w:pPr>
            <w:r w:rsidRPr="008F3D3C">
              <w:rPr>
                <w:rFonts w:ascii="Gotham Book" w:hAnsi="Gotham Book"/>
                <w:b/>
                <w:bCs/>
                <w:sz w:val="24"/>
                <w:szCs w:val="24"/>
              </w:rPr>
              <w:t>Day 1</w:t>
            </w:r>
            <w:r w:rsidRPr="008F3D3C">
              <w:rPr>
                <w:rFonts w:ascii="Gotham Book" w:hAnsi="Gotham Book"/>
                <w:sz w:val="24"/>
                <w:szCs w:val="24"/>
              </w:rPr>
              <w:t xml:space="preserve">: </w:t>
            </w:r>
            <w:r w:rsidR="00685B6B" w:rsidRPr="008F3D3C">
              <w:rPr>
                <w:rFonts w:ascii="Gotham Book" w:hAnsi="Gotham Book"/>
                <w:sz w:val="24"/>
                <w:szCs w:val="24"/>
              </w:rPr>
              <w:t xml:space="preserve">Students make inferences using generalized statements about American Indian tribes. Based on their knowledge of the characteristics of each region, they determine in which region would the tribes in the statement most likely live.  </w:t>
            </w:r>
          </w:p>
          <w:p w14:paraId="633873C7" w14:textId="0F24C6CA" w:rsidR="00953DC7" w:rsidRPr="008F3D3C" w:rsidRDefault="00953DC7" w:rsidP="00685B6B">
            <w:pPr>
              <w:pStyle w:val="ListParagraph"/>
              <w:numPr>
                <w:ilvl w:val="0"/>
                <w:numId w:val="24"/>
              </w:numPr>
              <w:spacing w:after="0" w:line="240" w:lineRule="auto"/>
              <w:rPr>
                <w:rFonts w:ascii="Gotham Book" w:hAnsi="Gotham Book"/>
                <w:sz w:val="24"/>
                <w:szCs w:val="24"/>
              </w:rPr>
            </w:pPr>
            <w:r w:rsidRPr="008F3D3C">
              <w:rPr>
                <w:rFonts w:ascii="Gotham Book" w:hAnsi="Gotham Book"/>
                <w:sz w:val="24"/>
                <w:szCs w:val="24"/>
              </w:rPr>
              <w:lastRenderedPageBreak/>
              <w:t xml:space="preserve">Day 2: Students choose one of the tribes they learned about the previous day and imagine what a day in the life of a person in that tribe would be like. </w:t>
            </w:r>
          </w:p>
          <w:p w14:paraId="33F74275" w14:textId="77777777" w:rsidR="00953DC7" w:rsidRPr="008F3D3C" w:rsidRDefault="00953DC7" w:rsidP="00953DC7">
            <w:pPr>
              <w:pStyle w:val="ListParagraph"/>
              <w:spacing w:after="0" w:line="240" w:lineRule="auto"/>
              <w:ind w:left="1080"/>
              <w:rPr>
                <w:rFonts w:ascii="Gotham Book" w:hAnsi="Gotham Book"/>
                <w:sz w:val="24"/>
                <w:szCs w:val="24"/>
              </w:rPr>
            </w:pPr>
          </w:p>
          <w:p w14:paraId="11154BA2" w14:textId="0365FD51" w:rsidR="009D48C6" w:rsidRPr="008F3D3C" w:rsidRDefault="00685B6B" w:rsidP="008341E4">
            <w:pPr>
              <w:pStyle w:val="ListParagraph"/>
              <w:numPr>
                <w:ilvl w:val="0"/>
                <w:numId w:val="4"/>
              </w:numPr>
              <w:spacing w:after="0" w:line="240" w:lineRule="auto"/>
              <w:rPr>
                <w:rFonts w:ascii="Gotham Book" w:hAnsi="Gotham Book"/>
                <w:sz w:val="24"/>
                <w:szCs w:val="24"/>
              </w:rPr>
            </w:pPr>
            <w:r w:rsidRPr="008F3D3C">
              <w:rPr>
                <w:rFonts w:ascii="Gotham Book" w:hAnsi="Gotham Book"/>
                <w:b/>
                <w:bCs/>
                <w:sz w:val="24"/>
                <w:szCs w:val="24"/>
              </w:rPr>
              <w:t>Lesson</w:t>
            </w:r>
            <w:r w:rsidR="009D48C6" w:rsidRPr="008F3D3C">
              <w:rPr>
                <w:rFonts w:ascii="Gotham Book" w:hAnsi="Gotham Book"/>
                <w:sz w:val="24"/>
                <w:szCs w:val="24"/>
              </w:rPr>
              <w:t xml:space="preserve">: </w:t>
            </w:r>
          </w:p>
          <w:p w14:paraId="5D9669EC" w14:textId="55DF8C40" w:rsidR="00685B6B" w:rsidRPr="008F3D3C" w:rsidRDefault="00D04E0A" w:rsidP="00685B6B">
            <w:pPr>
              <w:pStyle w:val="ListParagraph"/>
              <w:numPr>
                <w:ilvl w:val="0"/>
                <w:numId w:val="25"/>
              </w:numPr>
              <w:spacing w:after="0" w:line="240" w:lineRule="auto"/>
              <w:rPr>
                <w:rFonts w:ascii="Gotham Book" w:hAnsi="Gotham Book"/>
                <w:sz w:val="24"/>
                <w:szCs w:val="24"/>
              </w:rPr>
            </w:pPr>
            <w:r w:rsidRPr="008F3D3C">
              <w:rPr>
                <w:rFonts w:ascii="Gotham Book" w:hAnsi="Gotham Book"/>
                <w:b/>
                <w:bCs/>
                <w:sz w:val="24"/>
                <w:szCs w:val="24"/>
                <w:u w:val="single"/>
              </w:rPr>
              <w:t>Part 1:</w:t>
            </w:r>
            <w:r w:rsidRPr="008F3D3C">
              <w:rPr>
                <w:rFonts w:ascii="Gotham Book" w:hAnsi="Gotham Book"/>
                <w:sz w:val="24"/>
                <w:szCs w:val="24"/>
              </w:rPr>
              <w:t xml:space="preserve"> </w:t>
            </w:r>
            <w:r w:rsidR="00685B6B" w:rsidRPr="008F3D3C">
              <w:rPr>
                <w:rFonts w:ascii="Gotham Book" w:hAnsi="Gotham Book"/>
                <w:sz w:val="24"/>
                <w:szCs w:val="24"/>
              </w:rPr>
              <w:t xml:space="preserve">Students use the information </w:t>
            </w:r>
            <w:r w:rsidR="008F3D3C">
              <w:rPr>
                <w:rFonts w:ascii="Gotham Book" w:hAnsi="Gotham Book"/>
                <w:sz w:val="24"/>
                <w:szCs w:val="24"/>
              </w:rPr>
              <w:t>in the slideshow</w:t>
            </w:r>
            <w:r w:rsidR="00685B6B" w:rsidRPr="008F3D3C">
              <w:rPr>
                <w:rFonts w:ascii="Gotham Book" w:hAnsi="Gotham Book"/>
                <w:sz w:val="24"/>
                <w:szCs w:val="24"/>
              </w:rPr>
              <w:t xml:space="preserve"> about each primary tribe in Texas to complete their charts. They read the information about each slide, </w:t>
            </w:r>
            <w:r w:rsidRPr="008F3D3C">
              <w:rPr>
                <w:rFonts w:ascii="Gotham Book" w:hAnsi="Gotham Book"/>
                <w:sz w:val="24"/>
                <w:szCs w:val="24"/>
              </w:rPr>
              <w:t>then organize the information into one of the following categories: food, shelter, mobility, culture, and location. They take brief notes summarizing the information they categorize.</w:t>
            </w:r>
          </w:p>
          <w:p w14:paraId="335AE011" w14:textId="77777777" w:rsidR="00753043" w:rsidRPr="008F3D3C" w:rsidRDefault="00753043" w:rsidP="00753043">
            <w:pPr>
              <w:pStyle w:val="ListParagraph"/>
              <w:spacing w:after="0" w:line="240" w:lineRule="auto"/>
              <w:ind w:left="1080"/>
              <w:rPr>
                <w:rFonts w:ascii="Gotham Book" w:hAnsi="Gotham Book"/>
                <w:sz w:val="24"/>
                <w:szCs w:val="24"/>
              </w:rPr>
            </w:pPr>
          </w:p>
          <w:p w14:paraId="6A4BB0AE" w14:textId="7D14D2BB" w:rsidR="00D04E0A" w:rsidRPr="008F3D3C" w:rsidRDefault="00D04E0A" w:rsidP="00D04E0A">
            <w:pPr>
              <w:pStyle w:val="ListParagraph"/>
              <w:numPr>
                <w:ilvl w:val="0"/>
                <w:numId w:val="25"/>
              </w:numPr>
              <w:spacing w:after="0" w:line="240" w:lineRule="auto"/>
              <w:rPr>
                <w:rFonts w:ascii="Gotham Book" w:hAnsi="Gotham Book"/>
                <w:b/>
                <w:bCs/>
                <w:sz w:val="24"/>
                <w:szCs w:val="24"/>
                <w:u w:val="single"/>
              </w:rPr>
            </w:pPr>
            <w:r w:rsidRPr="008F3D3C">
              <w:rPr>
                <w:rFonts w:ascii="Gotham Book" w:hAnsi="Gotham Book"/>
                <w:b/>
                <w:bCs/>
                <w:sz w:val="24"/>
                <w:szCs w:val="24"/>
                <w:u w:val="single"/>
              </w:rPr>
              <w:t xml:space="preserve">Part 2: </w:t>
            </w:r>
          </w:p>
          <w:p w14:paraId="53319599" w14:textId="795B0940" w:rsidR="00D04E0A" w:rsidRPr="008F3D3C" w:rsidRDefault="00D04E0A" w:rsidP="00D04E0A">
            <w:pPr>
              <w:pStyle w:val="ListParagraph"/>
              <w:numPr>
                <w:ilvl w:val="0"/>
                <w:numId w:val="31"/>
              </w:numPr>
              <w:spacing w:after="0" w:line="240" w:lineRule="auto"/>
              <w:rPr>
                <w:rFonts w:ascii="Gotham Book" w:hAnsi="Gotham Book"/>
                <w:b/>
                <w:bCs/>
                <w:sz w:val="24"/>
                <w:szCs w:val="24"/>
                <w:u w:val="single"/>
              </w:rPr>
            </w:pPr>
            <w:r w:rsidRPr="008F3D3C">
              <w:rPr>
                <w:rFonts w:ascii="Gotham Book" w:hAnsi="Gotham Book"/>
                <w:b/>
                <w:bCs/>
                <w:sz w:val="24"/>
                <w:szCs w:val="24"/>
                <w:u w:val="single"/>
              </w:rPr>
              <w:t xml:space="preserve">Advanced: </w:t>
            </w:r>
            <w:r w:rsidRPr="008F3D3C">
              <w:rPr>
                <w:rFonts w:ascii="Gotham Book" w:hAnsi="Gotham Book"/>
                <w:sz w:val="24"/>
                <w:szCs w:val="24"/>
              </w:rPr>
              <w:t xml:space="preserve">Students use a </w:t>
            </w:r>
            <w:r w:rsidR="00611906">
              <w:rPr>
                <w:rFonts w:ascii="Gotham Book" w:hAnsi="Gotham Book"/>
                <w:sz w:val="24"/>
                <w:szCs w:val="24"/>
              </w:rPr>
              <w:t xml:space="preserve">chart </w:t>
            </w:r>
            <w:r w:rsidRPr="008F3D3C">
              <w:rPr>
                <w:rFonts w:ascii="Gotham Book" w:hAnsi="Gotham Book"/>
                <w:sz w:val="24"/>
                <w:szCs w:val="24"/>
              </w:rPr>
              <w:t xml:space="preserve">graphic organize to compare information about two tribes of their choosing. Using their </w:t>
            </w:r>
            <w:r w:rsidR="00611906">
              <w:rPr>
                <w:rFonts w:ascii="Gotham Book" w:hAnsi="Gotham Book"/>
                <w:sz w:val="24"/>
                <w:szCs w:val="24"/>
              </w:rPr>
              <w:t>chart</w:t>
            </w:r>
            <w:r w:rsidRPr="008F3D3C">
              <w:rPr>
                <w:rFonts w:ascii="Gotham Book" w:hAnsi="Gotham Book"/>
                <w:sz w:val="24"/>
                <w:szCs w:val="24"/>
              </w:rPr>
              <w:t xml:space="preserve"> and the sentence stem provided, they write a paragraph comparing the two tribes.</w:t>
            </w:r>
          </w:p>
          <w:p w14:paraId="0559F9D2" w14:textId="7B04549C" w:rsidR="00D04E0A" w:rsidRPr="008F3D3C" w:rsidRDefault="00D04E0A" w:rsidP="00D04E0A">
            <w:pPr>
              <w:pStyle w:val="ListParagraph"/>
              <w:numPr>
                <w:ilvl w:val="0"/>
                <w:numId w:val="31"/>
              </w:numPr>
              <w:spacing w:after="0" w:line="240" w:lineRule="auto"/>
              <w:rPr>
                <w:rFonts w:ascii="Gotham Book" w:hAnsi="Gotham Book"/>
                <w:b/>
                <w:bCs/>
                <w:sz w:val="24"/>
                <w:szCs w:val="24"/>
                <w:u w:val="single"/>
              </w:rPr>
            </w:pPr>
            <w:r w:rsidRPr="008F3D3C">
              <w:rPr>
                <w:rFonts w:ascii="Gotham Book" w:hAnsi="Gotham Book"/>
                <w:b/>
                <w:bCs/>
                <w:sz w:val="24"/>
                <w:szCs w:val="24"/>
                <w:u w:val="single"/>
              </w:rPr>
              <w:t xml:space="preserve">Grade Level: </w:t>
            </w:r>
            <w:r w:rsidRPr="008F3D3C">
              <w:rPr>
                <w:rFonts w:ascii="Gotham Book" w:hAnsi="Gotham Book"/>
                <w:sz w:val="24"/>
                <w:szCs w:val="24"/>
              </w:rPr>
              <w:t xml:space="preserve">Students use a </w:t>
            </w:r>
            <w:r w:rsidR="00611906">
              <w:rPr>
                <w:rFonts w:ascii="Gotham Book" w:hAnsi="Gotham Book"/>
                <w:sz w:val="24"/>
                <w:szCs w:val="24"/>
              </w:rPr>
              <w:t xml:space="preserve">chart </w:t>
            </w:r>
            <w:r w:rsidRPr="008F3D3C">
              <w:rPr>
                <w:rFonts w:ascii="Gotham Book" w:hAnsi="Gotham Book"/>
                <w:sz w:val="24"/>
                <w:szCs w:val="24"/>
              </w:rPr>
              <w:t>graphic organizer to compare any two tribes of their choosing. They then use the sentence stems provided to create sentences comparing the two tribes.</w:t>
            </w:r>
          </w:p>
          <w:p w14:paraId="52B541B4" w14:textId="7D76CF12" w:rsidR="00D04E0A" w:rsidRPr="008F3D3C" w:rsidRDefault="00D04E0A" w:rsidP="00D04E0A">
            <w:pPr>
              <w:pStyle w:val="ListParagraph"/>
              <w:numPr>
                <w:ilvl w:val="0"/>
                <w:numId w:val="31"/>
              </w:numPr>
              <w:spacing w:after="0" w:line="240" w:lineRule="auto"/>
              <w:rPr>
                <w:rFonts w:ascii="Gotham Book" w:hAnsi="Gotham Book"/>
                <w:b/>
                <w:bCs/>
                <w:sz w:val="24"/>
                <w:szCs w:val="24"/>
                <w:u w:val="single"/>
              </w:rPr>
            </w:pPr>
            <w:r w:rsidRPr="008F3D3C">
              <w:rPr>
                <w:rFonts w:ascii="Gotham Book" w:hAnsi="Gotham Book"/>
                <w:b/>
                <w:bCs/>
                <w:sz w:val="24"/>
                <w:szCs w:val="24"/>
                <w:u w:val="single"/>
              </w:rPr>
              <w:t xml:space="preserve">Foundations: </w:t>
            </w:r>
            <w:r w:rsidR="00753043" w:rsidRPr="008F3D3C">
              <w:rPr>
                <w:rFonts w:ascii="Gotham Book" w:hAnsi="Gotham Book"/>
                <w:sz w:val="24"/>
                <w:szCs w:val="24"/>
              </w:rPr>
              <w:t xml:space="preserve">Students will use a word bank to fill in statements about the tribes of different regions. </w:t>
            </w:r>
          </w:p>
          <w:p w14:paraId="6B9B9BD7" w14:textId="77777777" w:rsidR="00753043" w:rsidRPr="008F3D3C" w:rsidRDefault="00753043" w:rsidP="00753043">
            <w:pPr>
              <w:pStyle w:val="ListParagraph"/>
              <w:spacing w:after="0" w:line="240" w:lineRule="auto"/>
              <w:ind w:left="1800"/>
              <w:rPr>
                <w:rFonts w:ascii="Gotham Book" w:hAnsi="Gotham Book"/>
                <w:b/>
                <w:bCs/>
                <w:sz w:val="24"/>
                <w:szCs w:val="24"/>
                <w:u w:val="single"/>
              </w:rPr>
            </w:pPr>
          </w:p>
          <w:p w14:paraId="79034EE7" w14:textId="77777777" w:rsidR="009D48C6" w:rsidRPr="008F3D3C" w:rsidRDefault="009D48C6" w:rsidP="008341E4">
            <w:pPr>
              <w:pStyle w:val="ListParagraph"/>
              <w:numPr>
                <w:ilvl w:val="0"/>
                <w:numId w:val="4"/>
              </w:numPr>
              <w:spacing w:after="0" w:line="240" w:lineRule="auto"/>
              <w:rPr>
                <w:rFonts w:ascii="Gotham Book" w:hAnsi="Gotham Book"/>
                <w:b/>
                <w:bCs/>
                <w:sz w:val="24"/>
                <w:szCs w:val="24"/>
              </w:rPr>
            </w:pPr>
            <w:r w:rsidRPr="008F3D3C">
              <w:rPr>
                <w:rFonts w:ascii="Gotham Book" w:hAnsi="Gotham Book"/>
                <w:b/>
                <w:bCs/>
                <w:sz w:val="24"/>
                <w:szCs w:val="24"/>
              </w:rPr>
              <w:t>Exit Ticket:</w:t>
            </w:r>
          </w:p>
          <w:p w14:paraId="2ADD3D9B" w14:textId="77777777" w:rsidR="009D48C6" w:rsidRPr="008F3D3C" w:rsidRDefault="00953DC7" w:rsidP="008341E4">
            <w:pPr>
              <w:pStyle w:val="ListParagraph"/>
              <w:numPr>
                <w:ilvl w:val="0"/>
                <w:numId w:val="18"/>
              </w:numPr>
              <w:spacing w:after="0" w:line="240" w:lineRule="auto"/>
              <w:rPr>
                <w:rFonts w:ascii="Gotham Book" w:hAnsi="Gotham Book"/>
                <w:sz w:val="24"/>
                <w:szCs w:val="24"/>
              </w:rPr>
            </w:pPr>
            <w:r w:rsidRPr="008F3D3C">
              <w:rPr>
                <w:rFonts w:ascii="Gotham Book" w:hAnsi="Gotham Book"/>
                <w:b/>
                <w:bCs/>
                <w:sz w:val="24"/>
                <w:szCs w:val="24"/>
                <w:u w:val="single"/>
              </w:rPr>
              <w:t>Day 1</w:t>
            </w:r>
            <w:r w:rsidRPr="008F3D3C">
              <w:rPr>
                <w:rFonts w:ascii="Gotham Book" w:hAnsi="Gotham Book"/>
                <w:sz w:val="24"/>
                <w:szCs w:val="24"/>
              </w:rPr>
              <w:t xml:space="preserve">: </w:t>
            </w:r>
            <w:r w:rsidR="00753043" w:rsidRPr="008F3D3C">
              <w:rPr>
                <w:rFonts w:ascii="Gotham Book" w:hAnsi="Gotham Book"/>
                <w:sz w:val="24"/>
                <w:szCs w:val="24"/>
              </w:rPr>
              <w:t>Students use a prompt and sentence structure sample to write a sentence describing two significant characteristics of a tribe of their choosing.</w:t>
            </w:r>
          </w:p>
          <w:p w14:paraId="20596411" w14:textId="05644F5F" w:rsidR="00953DC7" w:rsidRPr="008F3D3C" w:rsidRDefault="00953DC7" w:rsidP="008341E4">
            <w:pPr>
              <w:pStyle w:val="ListParagraph"/>
              <w:numPr>
                <w:ilvl w:val="0"/>
                <w:numId w:val="18"/>
              </w:numPr>
              <w:spacing w:after="0" w:line="240" w:lineRule="auto"/>
              <w:rPr>
                <w:rFonts w:ascii="Gotham Book" w:hAnsi="Gotham Book"/>
                <w:sz w:val="24"/>
                <w:szCs w:val="24"/>
              </w:rPr>
            </w:pPr>
            <w:r w:rsidRPr="008F3D3C">
              <w:rPr>
                <w:rFonts w:ascii="Gotham Book" w:hAnsi="Gotham Book"/>
                <w:b/>
                <w:bCs/>
                <w:sz w:val="24"/>
                <w:szCs w:val="24"/>
                <w:u w:val="single"/>
              </w:rPr>
              <w:t>Day 2:</w:t>
            </w:r>
            <w:r w:rsidRPr="008F3D3C">
              <w:rPr>
                <w:rFonts w:ascii="Gotham Book" w:hAnsi="Gotham Book"/>
                <w:sz w:val="24"/>
                <w:szCs w:val="24"/>
              </w:rPr>
              <w:t xml:space="preserve"> Students examine an image of </w:t>
            </w:r>
            <w:r w:rsidR="000E52E1" w:rsidRPr="008F3D3C">
              <w:rPr>
                <w:rFonts w:ascii="Gotham Book" w:hAnsi="Gotham Book"/>
                <w:sz w:val="24"/>
                <w:szCs w:val="24"/>
              </w:rPr>
              <w:t xml:space="preserve">early American people to make inferences about who they might be and where they might have lived. </w:t>
            </w:r>
            <w:r w:rsidRPr="008F3D3C">
              <w:rPr>
                <w:rFonts w:ascii="Gotham Book" w:hAnsi="Gotham Book"/>
                <w:sz w:val="24"/>
                <w:szCs w:val="24"/>
              </w:rPr>
              <w:t xml:space="preserve"> </w:t>
            </w:r>
          </w:p>
          <w:p w14:paraId="0EF6F7F2" w14:textId="4FF609CA" w:rsidR="00953DC7" w:rsidRPr="008F3D3C" w:rsidRDefault="00953DC7" w:rsidP="00953DC7">
            <w:pPr>
              <w:pStyle w:val="ListParagraph"/>
              <w:spacing w:after="0" w:line="240" w:lineRule="auto"/>
              <w:ind w:left="1080"/>
              <w:rPr>
                <w:rFonts w:ascii="Gotham Book" w:hAnsi="Gotham Book"/>
                <w:sz w:val="24"/>
                <w:szCs w:val="24"/>
              </w:rPr>
            </w:pPr>
          </w:p>
        </w:tc>
      </w:tr>
      <w:tr w:rsidR="009D48C6" w:rsidRPr="008F3D3C" w14:paraId="358F6C6E" w14:textId="77777777" w:rsidTr="00611906">
        <w:trPr>
          <w:trHeight w:val="65"/>
        </w:trPr>
        <w:tc>
          <w:tcPr>
            <w:tcW w:w="2515" w:type="dxa"/>
            <w:shd w:val="clear" w:color="auto" w:fill="E8E8E8" w:themeFill="background2"/>
          </w:tcPr>
          <w:p w14:paraId="1E22F462" w14:textId="77777777" w:rsidR="009D48C6" w:rsidRPr="008F3D3C" w:rsidRDefault="009D48C6" w:rsidP="008341E4">
            <w:pPr>
              <w:rPr>
                <w:rFonts w:ascii="Gotham Book" w:hAnsi="Gotham Book"/>
                <w:b/>
                <w:bCs/>
                <w:color w:val="404040" w:themeColor="text1" w:themeTint="BF"/>
                <w:sz w:val="28"/>
                <w:szCs w:val="28"/>
              </w:rPr>
            </w:pPr>
            <w:r w:rsidRPr="008F3D3C">
              <w:rPr>
                <w:rFonts w:ascii="Gotham Book" w:hAnsi="Gotham Book"/>
                <w:b/>
                <w:bCs/>
                <w:color w:val="404040" w:themeColor="text1" w:themeTint="BF"/>
                <w:sz w:val="28"/>
                <w:szCs w:val="28"/>
              </w:rPr>
              <w:lastRenderedPageBreak/>
              <w:t>Materials</w:t>
            </w:r>
          </w:p>
        </w:tc>
        <w:tc>
          <w:tcPr>
            <w:tcW w:w="8275" w:type="dxa"/>
          </w:tcPr>
          <w:p w14:paraId="3A50B856" w14:textId="1AB0E099" w:rsidR="009D48C6" w:rsidRPr="00611906" w:rsidRDefault="00443B99" w:rsidP="00443B99">
            <w:pPr>
              <w:pStyle w:val="ListParagraph"/>
              <w:numPr>
                <w:ilvl w:val="0"/>
                <w:numId w:val="36"/>
              </w:numPr>
              <w:rPr>
                <w:rFonts w:ascii="Gotham Book" w:hAnsi="Gotham Book"/>
                <w:sz w:val="24"/>
                <w:szCs w:val="24"/>
              </w:rPr>
            </w:pPr>
            <w:r w:rsidRPr="00611906">
              <w:rPr>
                <w:rFonts w:ascii="Gotham Book" w:hAnsi="Gotham Book"/>
                <w:sz w:val="24"/>
                <w:szCs w:val="24"/>
              </w:rPr>
              <w:t>Slides Presentation</w:t>
            </w:r>
          </w:p>
          <w:p w14:paraId="6A463835" w14:textId="216B2553" w:rsidR="00443B99" w:rsidRPr="00611906" w:rsidRDefault="00443B99" w:rsidP="00443B99">
            <w:pPr>
              <w:pStyle w:val="ListParagraph"/>
              <w:numPr>
                <w:ilvl w:val="0"/>
                <w:numId w:val="36"/>
              </w:numPr>
              <w:rPr>
                <w:rFonts w:ascii="Gotham Book" w:hAnsi="Gotham Book"/>
                <w:sz w:val="24"/>
                <w:szCs w:val="24"/>
              </w:rPr>
            </w:pPr>
            <w:r w:rsidRPr="00611906">
              <w:rPr>
                <w:rFonts w:ascii="Gotham Book" w:hAnsi="Gotham Book"/>
                <w:sz w:val="24"/>
                <w:szCs w:val="24"/>
              </w:rPr>
              <w:t>Warm up / Exit Ticket Day 1</w:t>
            </w:r>
          </w:p>
          <w:p w14:paraId="22F1FEC1" w14:textId="7DBEF3D9" w:rsidR="00443B99" w:rsidRPr="00611906" w:rsidRDefault="00443B99" w:rsidP="00443B99">
            <w:pPr>
              <w:pStyle w:val="ListParagraph"/>
              <w:numPr>
                <w:ilvl w:val="0"/>
                <w:numId w:val="36"/>
              </w:numPr>
              <w:rPr>
                <w:rFonts w:ascii="Gotham Book" w:hAnsi="Gotham Book"/>
                <w:sz w:val="24"/>
                <w:szCs w:val="24"/>
              </w:rPr>
            </w:pPr>
            <w:r w:rsidRPr="00611906">
              <w:rPr>
                <w:rFonts w:ascii="Gotham Book" w:hAnsi="Gotham Book"/>
                <w:sz w:val="24"/>
                <w:szCs w:val="24"/>
              </w:rPr>
              <w:t>Warm-up / Exit Ticket Day 2</w:t>
            </w:r>
          </w:p>
          <w:p w14:paraId="69378790" w14:textId="2FCD8AC4" w:rsidR="00443B99" w:rsidRPr="00611906" w:rsidRDefault="00443B99" w:rsidP="00FB5B2E">
            <w:pPr>
              <w:pStyle w:val="ListParagraph"/>
              <w:numPr>
                <w:ilvl w:val="0"/>
                <w:numId w:val="36"/>
              </w:numPr>
              <w:rPr>
                <w:rFonts w:ascii="Gotham Book" w:hAnsi="Gotham Book"/>
                <w:sz w:val="24"/>
                <w:szCs w:val="24"/>
              </w:rPr>
            </w:pPr>
            <w:r w:rsidRPr="00611906">
              <w:rPr>
                <w:rFonts w:ascii="Gotham Book" w:hAnsi="Gotham Book"/>
                <w:sz w:val="24"/>
                <w:szCs w:val="24"/>
              </w:rPr>
              <w:t>Advanced Tribes chart worksheet</w:t>
            </w:r>
          </w:p>
          <w:p w14:paraId="7FF73B1D" w14:textId="0C33833E" w:rsidR="00443B99" w:rsidRPr="00611906" w:rsidRDefault="00443B99" w:rsidP="00FB5B2E">
            <w:pPr>
              <w:pStyle w:val="ListParagraph"/>
              <w:numPr>
                <w:ilvl w:val="0"/>
                <w:numId w:val="36"/>
              </w:numPr>
              <w:rPr>
                <w:rFonts w:ascii="Gotham Book" w:hAnsi="Gotham Book"/>
                <w:sz w:val="24"/>
                <w:szCs w:val="24"/>
              </w:rPr>
            </w:pPr>
            <w:r w:rsidRPr="00611906">
              <w:rPr>
                <w:rFonts w:ascii="Gotham Book" w:hAnsi="Gotham Book"/>
                <w:sz w:val="24"/>
                <w:szCs w:val="24"/>
              </w:rPr>
              <w:t xml:space="preserve">Grade Level Tribes chart worksheet </w:t>
            </w:r>
          </w:p>
          <w:p w14:paraId="74211E2C" w14:textId="40FB61E3" w:rsidR="009D48C6" w:rsidRPr="008F3D3C" w:rsidRDefault="00443B99" w:rsidP="00611906">
            <w:pPr>
              <w:pStyle w:val="ListParagraph"/>
              <w:numPr>
                <w:ilvl w:val="0"/>
                <w:numId w:val="36"/>
              </w:numPr>
              <w:rPr>
                <w:rFonts w:ascii="Gotham Book" w:hAnsi="Gotham Book"/>
                <w:sz w:val="24"/>
                <w:szCs w:val="24"/>
              </w:rPr>
            </w:pPr>
            <w:r w:rsidRPr="00611906">
              <w:rPr>
                <w:rFonts w:ascii="Gotham Book" w:hAnsi="Gotham Book"/>
                <w:sz w:val="24"/>
                <w:szCs w:val="24"/>
              </w:rPr>
              <w:t>Foundations Tribes chart worksheet</w:t>
            </w:r>
          </w:p>
        </w:tc>
      </w:tr>
      <w:tr w:rsidR="009D48C6" w:rsidRPr="008F3D3C" w14:paraId="313A38E9" w14:textId="77777777" w:rsidTr="008341E4">
        <w:tc>
          <w:tcPr>
            <w:tcW w:w="2515" w:type="dxa"/>
            <w:shd w:val="clear" w:color="auto" w:fill="E8E8E8" w:themeFill="background2"/>
          </w:tcPr>
          <w:p w14:paraId="5A3F87E8" w14:textId="77777777" w:rsidR="009D48C6" w:rsidRPr="008F3D3C" w:rsidRDefault="009D48C6" w:rsidP="008341E4">
            <w:pPr>
              <w:rPr>
                <w:rFonts w:ascii="Gotham Book" w:hAnsi="Gotham Book"/>
                <w:b/>
                <w:bCs/>
                <w:color w:val="404040" w:themeColor="text1" w:themeTint="BF"/>
                <w:sz w:val="28"/>
                <w:szCs w:val="28"/>
              </w:rPr>
            </w:pPr>
            <w:r w:rsidRPr="008F3D3C">
              <w:rPr>
                <w:rFonts w:ascii="Gotham Book" w:hAnsi="Gotham Book"/>
                <w:b/>
                <w:bCs/>
                <w:color w:val="404040" w:themeColor="text1" w:themeTint="BF"/>
                <w:sz w:val="28"/>
                <w:szCs w:val="28"/>
              </w:rPr>
              <w:t>Differentiation</w:t>
            </w:r>
          </w:p>
        </w:tc>
        <w:tc>
          <w:tcPr>
            <w:tcW w:w="8275" w:type="dxa"/>
          </w:tcPr>
          <w:p w14:paraId="1312ACA5" w14:textId="0C02080E" w:rsidR="004D1FB7" w:rsidRPr="008F3D3C" w:rsidRDefault="004D1FB7" w:rsidP="008341E4">
            <w:pPr>
              <w:pStyle w:val="ListParagraph"/>
              <w:numPr>
                <w:ilvl w:val="0"/>
                <w:numId w:val="19"/>
              </w:numPr>
              <w:spacing w:after="0" w:line="240" w:lineRule="auto"/>
              <w:rPr>
                <w:rFonts w:ascii="Gotham Book" w:hAnsi="Gotham Book"/>
                <w:sz w:val="24"/>
                <w:szCs w:val="24"/>
              </w:rPr>
            </w:pPr>
            <w:r w:rsidRPr="008F3D3C">
              <w:rPr>
                <w:rFonts w:ascii="Gotham Book" w:hAnsi="Gotham Book"/>
                <w:sz w:val="24"/>
                <w:szCs w:val="24"/>
              </w:rPr>
              <w:t>Scaffolding including assignments at three different levels of academic ability</w:t>
            </w:r>
          </w:p>
          <w:p w14:paraId="474CC0E0" w14:textId="17C8F2AE" w:rsidR="009D48C6" w:rsidRPr="008F3D3C" w:rsidRDefault="009D48C6" w:rsidP="008341E4">
            <w:pPr>
              <w:pStyle w:val="ListParagraph"/>
              <w:numPr>
                <w:ilvl w:val="0"/>
                <w:numId w:val="19"/>
              </w:numPr>
              <w:spacing w:after="0" w:line="240" w:lineRule="auto"/>
              <w:rPr>
                <w:rFonts w:ascii="Gotham Book" w:hAnsi="Gotham Book"/>
                <w:sz w:val="24"/>
                <w:szCs w:val="24"/>
              </w:rPr>
            </w:pPr>
            <w:r w:rsidRPr="008F3D3C">
              <w:rPr>
                <w:rFonts w:ascii="Gotham Book" w:hAnsi="Gotham Book"/>
                <w:sz w:val="24"/>
                <w:szCs w:val="24"/>
              </w:rPr>
              <w:lastRenderedPageBreak/>
              <w:t>Visual representations of directions</w:t>
            </w:r>
          </w:p>
          <w:p w14:paraId="66903C72" w14:textId="77777777" w:rsidR="009D48C6" w:rsidRPr="008F3D3C" w:rsidRDefault="009D48C6" w:rsidP="008341E4">
            <w:pPr>
              <w:pStyle w:val="ListParagraph"/>
              <w:numPr>
                <w:ilvl w:val="0"/>
                <w:numId w:val="19"/>
              </w:numPr>
              <w:spacing w:after="0" w:line="240" w:lineRule="auto"/>
              <w:rPr>
                <w:rFonts w:ascii="Gotham Book" w:hAnsi="Gotham Book"/>
                <w:sz w:val="24"/>
                <w:szCs w:val="24"/>
              </w:rPr>
            </w:pPr>
            <w:r w:rsidRPr="008F3D3C">
              <w:rPr>
                <w:rFonts w:ascii="Gotham Book" w:hAnsi="Gotham Book"/>
                <w:sz w:val="24"/>
                <w:szCs w:val="24"/>
              </w:rPr>
              <w:t>Chunking text information</w:t>
            </w:r>
          </w:p>
          <w:p w14:paraId="42E9A869" w14:textId="77777777" w:rsidR="009D48C6" w:rsidRPr="008F3D3C" w:rsidRDefault="009D48C6" w:rsidP="008341E4">
            <w:pPr>
              <w:pStyle w:val="ListParagraph"/>
              <w:numPr>
                <w:ilvl w:val="0"/>
                <w:numId w:val="19"/>
              </w:numPr>
              <w:spacing w:after="0" w:line="240" w:lineRule="auto"/>
              <w:rPr>
                <w:rFonts w:ascii="Gotham Book" w:hAnsi="Gotham Book"/>
                <w:sz w:val="24"/>
                <w:szCs w:val="24"/>
              </w:rPr>
            </w:pPr>
            <w:r w:rsidRPr="008F3D3C">
              <w:rPr>
                <w:rFonts w:ascii="Gotham Book" w:hAnsi="Gotham Book"/>
                <w:sz w:val="24"/>
                <w:szCs w:val="24"/>
              </w:rPr>
              <w:t>Sentence Stems</w:t>
            </w:r>
          </w:p>
          <w:p w14:paraId="55794A51" w14:textId="77777777" w:rsidR="00443B99" w:rsidRPr="008F3D3C" w:rsidRDefault="00443B99" w:rsidP="008341E4">
            <w:pPr>
              <w:pStyle w:val="ListParagraph"/>
              <w:numPr>
                <w:ilvl w:val="0"/>
                <w:numId w:val="19"/>
              </w:numPr>
              <w:spacing w:after="0" w:line="240" w:lineRule="auto"/>
              <w:rPr>
                <w:rFonts w:ascii="Gotham Book" w:hAnsi="Gotham Book"/>
                <w:sz w:val="24"/>
                <w:szCs w:val="24"/>
              </w:rPr>
            </w:pPr>
            <w:r w:rsidRPr="008F3D3C">
              <w:rPr>
                <w:rFonts w:ascii="Gotham Book" w:hAnsi="Gotham Book"/>
                <w:sz w:val="24"/>
                <w:szCs w:val="24"/>
              </w:rPr>
              <w:t>Note-taking assistance</w:t>
            </w:r>
          </w:p>
          <w:p w14:paraId="181F0C6E" w14:textId="77777777" w:rsidR="00443B99" w:rsidRPr="008F3D3C" w:rsidRDefault="00443B99" w:rsidP="008341E4">
            <w:pPr>
              <w:pStyle w:val="ListParagraph"/>
              <w:numPr>
                <w:ilvl w:val="0"/>
                <w:numId w:val="19"/>
              </w:numPr>
              <w:spacing w:after="0" w:line="240" w:lineRule="auto"/>
              <w:rPr>
                <w:rFonts w:ascii="Gotham Book" w:hAnsi="Gotham Book"/>
                <w:sz w:val="24"/>
                <w:szCs w:val="24"/>
              </w:rPr>
            </w:pPr>
            <w:r w:rsidRPr="008F3D3C">
              <w:rPr>
                <w:rFonts w:ascii="Gotham Book" w:hAnsi="Gotham Book"/>
                <w:sz w:val="24"/>
                <w:szCs w:val="24"/>
              </w:rPr>
              <w:t>Word bank</w:t>
            </w:r>
          </w:p>
          <w:p w14:paraId="466BD0E8" w14:textId="5200BA88" w:rsidR="00443B99" w:rsidRPr="008F3D3C" w:rsidRDefault="00443B99" w:rsidP="00443B99">
            <w:pPr>
              <w:pStyle w:val="ListParagraph"/>
              <w:spacing w:after="0" w:line="240" w:lineRule="auto"/>
              <w:rPr>
                <w:rFonts w:ascii="Gotham Book" w:hAnsi="Gotham Book"/>
                <w:sz w:val="24"/>
                <w:szCs w:val="24"/>
              </w:rPr>
            </w:pPr>
          </w:p>
        </w:tc>
      </w:tr>
      <w:tr w:rsidR="009D48C6" w:rsidRPr="008F3D3C" w14:paraId="2E14FDDB" w14:textId="77777777" w:rsidTr="008341E4">
        <w:tc>
          <w:tcPr>
            <w:tcW w:w="2515" w:type="dxa"/>
            <w:shd w:val="clear" w:color="auto" w:fill="E8E8E8" w:themeFill="background2"/>
          </w:tcPr>
          <w:p w14:paraId="21A61A50" w14:textId="77777777" w:rsidR="009D48C6" w:rsidRPr="008F3D3C" w:rsidRDefault="009D48C6" w:rsidP="008341E4">
            <w:pPr>
              <w:rPr>
                <w:rFonts w:ascii="Gotham Book" w:hAnsi="Gotham Book"/>
                <w:b/>
                <w:bCs/>
                <w:color w:val="404040" w:themeColor="text1" w:themeTint="BF"/>
                <w:sz w:val="28"/>
                <w:szCs w:val="28"/>
              </w:rPr>
            </w:pPr>
            <w:r w:rsidRPr="008F3D3C">
              <w:rPr>
                <w:rFonts w:ascii="Gotham Book" w:hAnsi="Gotham Book"/>
                <w:b/>
                <w:bCs/>
                <w:color w:val="404040" w:themeColor="text1" w:themeTint="BF"/>
                <w:sz w:val="28"/>
                <w:szCs w:val="28"/>
              </w:rPr>
              <w:lastRenderedPageBreak/>
              <w:t>TEKS</w:t>
            </w:r>
          </w:p>
          <w:p w14:paraId="7C4C3677" w14:textId="77777777" w:rsidR="009D48C6" w:rsidRPr="008F3D3C" w:rsidRDefault="009D48C6" w:rsidP="008341E4">
            <w:pPr>
              <w:rPr>
                <w:rFonts w:ascii="Gotham Book" w:hAnsi="Gotham Book"/>
                <w:b/>
                <w:bCs/>
                <w:color w:val="404040" w:themeColor="text1" w:themeTint="BF"/>
                <w:sz w:val="28"/>
                <w:szCs w:val="28"/>
              </w:rPr>
            </w:pPr>
          </w:p>
          <w:p w14:paraId="12D27768" w14:textId="77777777" w:rsidR="009D48C6" w:rsidRPr="008F3D3C" w:rsidRDefault="009D48C6" w:rsidP="008341E4">
            <w:pPr>
              <w:rPr>
                <w:rFonts w:ascii="Gotham Book" w:hAnsi="Gotham Book"/>
                <w:b/>
                <w:bCs/>
                <w:color w:val="404040" w:themeColor="text1" w:themeTint="BF"/>
                <w:sz w:val="28"/>
                <w:szCs w:val="28"/>
              </w:rPr>
            </w:pPr>
          </w:p>
          <w:p w14:paraId="2F3B9425" w14:textId="77777777" w:rsidR="009D48C6" w:rsidRPr="008F3D3C" w:rsidRDefault="009D48C6" w:rsidP="008341E4">
            <w:pPr>
              <w:rPr>
                <w:rFonts w:ascii="Gotham Book" w:hAnsi="Gotham Book"/>
                <w:b/>
                <w:bCs/>
                <w:color w:val="404040" w:themeColor="text1" w:themeTint="BF"/>
                <w:sz w:val="28"/>
                <w:szCs w:val="28"/>
              </w:rPr>
            </w:pPr>
          </w:p>
          <w:p w14:paraId="1BAF0E3C" w14:textId="77777777" w:rsidR="009D48C6" w:rsidRPr="008F3D3C" w:rsidRDefault="009D48C6" w:rsidP="008341E4">
            <w:pPr>
              <w:rPr>
                <w:rFonts w:ascii="Gotham Book" w:hAnsi="Gotham Book"/>
                <w:b/>
                <w:bCs/>
                <w:color w:val="404040" w:themeColor="text1" w:themeTint="BF"/>
                <w:sz w:val="28"/>
                <w:szCs w:val="28"/>
              </w:rPr>
            </w:pPr>
          </w:p>
          <w:p w14:paraId="25C1CF84" w14:textId="77777777" w:rsidR="009D48C6" w:rsidRPr="008F3D3C" w:rsidRDefault="009D48C6" w:rsidP="008341E4">
            <w:pPr>
              <w:rPr>
                <w:rFonts w:ascii="Gotham Book" w:hAnsi="Gotham Book"/>
                <w:b/>
                <w:bCs/>
                <w:color w:val="404040" w:themeColor="text1" w:themeTint="BF"/>
                <w:sz w:val="28"/>
                <w:szCs w:val="28"/>
              </w:rPr>
            </w:pPr>
          </w:p>
          <w:p w14:paraId="1742CBE1" w14:textId="77777777" w:rsidR="009D48C6" w:rsidRPr="008F3D3C" w:rsidRDefault="009D48C6" w:rsidP="008341E4">
            <w:pPr>
              <w:rPr>
                <w:rFonts w:ascii="Gotham Book" w:hAnsi="Gotham Book"/>
                <w:b/>
                <w:bCs/>
                <w:color w:val="404040" w:themeColor="text1" w:themeTint="BF"/>
                <w:sz w:val="28"/>
                <w:szCs w:val="28"/>
              </w:rPr>
            </w:pPr>
          </w:p>
          <w:p w14:paraId="789430CE" w14:textId="1A702CEB" w:rsidR="009D48C6" w:rsidRPr="008F3D3C" w:rsidRDefault="009D48C6" w:rsidP="008341E4">
            <w:pPr>
              <w:rPr>
                <w:rFonts w:ascii="Gotham Book" w:hAnsi="Gotham Book"/>
                <w:b/>
                <w:bCs/>
                <w:color w:val="404040" w:themeColor="text1" w:themeTint="BF"/>
                <w:sz w:val="28"/>
                <w:szCs w:val="28"/>
              </w:rPr>
            </w:pPr>
          </w:p>
          <w:p w14:paraId="68214645" w14:textId="77777777" w:rsidR="009D48C6" w:rsidRPr="008F3D3C" w:rsidRDefault="009D48C6" w:rsidP="008341E4">
            <w:pPr>
              <w:rPr>
                <w:rFonts w:ascii="Gotham Book" w:hAnsi="Gotham Book"/>
                <w:b/>
                <w:bCs/>
                <w:color w:val="404040" w:themeColor="text1" w:themeTint="BF"/>
                <w:sz w:val="28"/>
                <w:szCs w:val="28"/>
              </w:rPr>
            </w:pPr>
          </w:p>
        </w:tc>
        <w:tc>
          <w:tcPr>
            <w:tcW w:w="8275" w:type="dxa"/>
          </w:tcPr>
          <w:p w14:paraId="7A18CE9D" w14:textId="77777777" w:rsidR="009D48C6" w:rsidRPr="008F3D3C" w:rsidRDefault="009D48C6" w:rsidP="009D48C6">
            <w:pPr>
              <w:pStyle w:val="ListParagraph"/>
              <w:numPr>
                <w:ilvl w:val="0"/>
                <w:numId w:val="8"/>
              </w:numPr>
              <w:spacing w:after="0" w:line="240" w:lineRule="auto"/>
              <w:rPr>
                <w:rFonts w:ascii="Gotham Book" w:hAnsi="Gotham Book"/>
                <w:sz w:val="24"/>
                <w:szCs w:val="24"/>
              </w:rPr>
            </w:pPr>
            <w:r w:rsidRPr="008F3D3C">
              <w:rPr>
                <w:rFonts w:ascii="Gotham Book" w:hAnsi="Gotham Book"/>
                <w:b/>
                <w:bCs/>
                <w:i/>
                <w:iCs/>
                <w:sz w:val="24"/>
                <w:szCs w:val="24"/>
              </w:rPr>
              <w:t>7</w:t>
            </w:r>
            <w:r w:rsidR="00443B99" w:rsidRPr="008F3D3C">
              <w:rPr>
                <w:rFonts w:ascii="Gotham Book" w:hAnsi="Gotham Book"/>
                <w:b/>
                <w:bCs/>
                <w:i/>
                <w:iCs/>
                <w:sz w:val="24"/>
                <w:szCs w:val="24"/>
              </w:rPr>
              <w:t xml:space="preserve">.2A </w:t>
            </w:r>
            <w:r w:rsidR="00443B99" w:rsidRPr="008F3D3C">
              <w:rPr>
                <w:rFonts w:ascii="Gotham Book" w:hAnsi="Gotham Book"/>
                <w:sz w:val="24"/>
                <w:szCs w:val="24"/>
              </w:rPr>
              <w:t>Compare the cultures of American Indians in Texas prior to European colonization such as Gulf, Plains, Puebloan, and Southeastern.</w:t>
            </w:r>
          </w:p>
          <w:p w14:paraId="5A52B515" w14:textId="77777777" w:rsidR="00443B99" w:rsidRPr="008F3D3C" w:rsidRDefault="00443B99" w:rsidP="009D48C6">
            <w:pPr>
              <w:pStyle w:val="ListParagraph"/>
              <w:numPr>
                <w:ilvl w:val="0"/>
                <w:numId w:val="8"/>
              </w:numPr>
              <w:spacing w:after="0" w:line="240" w:lineRule="auto"/>
              <w:rPr>
                <w:rFonts w:ascii="Gotham Book" w:hAnsi="Gotham Book"/>
                <w:sz w:val="24"/>
                <w:szCs w:val="24"/>
              </w:rPr>
            </w:pPr>
            <w:r w:rsidRPr="008F3D3C">
              <w:rPr>
                <w:rFonts w:ascii="Gotham Book" w:hAnsi="Gotham Book"/>
                <w:b/>
                <w:bCs/>
                <w:i/>
                <w:iCs/>
                <w:sz w:val="24"/>
                <w:szCs w:val="24"/>
              </w:rPr>
              <w:t xml:space="preserve">7.8A </w:t>
            </w:r>
            <w:r w:rsidRPr="008F3D3C">
              <w:rPr>
                <w:rFonts w:ascii="Gotham Book" w:hAnsi="Gotham Book"/>
                <w:sz w:val="24"/>
                <w:szCs w:val="24"/>
              </w:rPr>
              <w:t>Locate and compare the Mountains and Basins, Great Plains, North Central Plains, and Coastal Plains regions</w:t>
            </w:r>
          </w:p>
          <w:p w14:paraId="153DC758" w14:textId="77777777" w:rsidR="00443B99" w:rsidRPr="008F3D3C" w:rsidRDefault="00443B99" w:rsidP="00443B99">
            <w:pPr>
              <w:pStyle w:val="ListParagraph"/>
              <w:numPr>
                <w:ilvl w:val="0"/>
                <w:numId w:val="8"/>
              </w:numPr>
              <w:spacing w:after="0" w:line="240" w:lineRule="auto"/>
              <w:rPr>
                <w:rFonts w:ascii="Gotham Book" w:hAnsi="Gotham Book"/>
                <w:sz w:val="24"/>
                <w:szCs w:val="24"/>
              </w:rPr>
            </w:pPr>
            <w:r w:rsidRPr="008F3D3C">
              <w:rPr>
                <w:rFonts w:ascii="Gotham Book" w:hAnsi="Gotham Book"/>
                <w:b/>
                <w:bCs/>
                <w:i/>
                <w:iCs/>
                <w:sz w:val="24"/>
                <w:szCs w:val="24"/>
              </w:rPr>
              <w:t xml:space="preserve">7.9A </w:t>
            </w:r>
            <w:r w:rsidRPr="008F3D3C">
              <w:rPr>
                <w:rFonts w:ascii="Gotham Book" w:hAnsi="Gotham Book"/>
                <w:sz w:val="24"/>
                <w:szCs w:val="24"/>
              </w:rPr>
              <w:t>Identify ways in which Texans have adapted to and modified the environment and explain the positive and negative consequences of the modifications.</w:t>
            </w:r>
          </w:p>
          <w:p w14:paraId="379BB9FF" w14:textId="77777777" w:rsidR="00443B99" w:rsidRPr="008F3D3C" w:rsidRDefault="00443B99" w:rsidP="00443B99">
            <w:pPr>
              <w:pStyle w:val="ListParagraph"/>
              <w:numPr>
                <w:ilvl w:val="0"/>
                <w:numId w:val="8"/>
              </w:numPr>
              <w:spacing w:after="0" w:line="240" w:lineRule="auto"/>
              <w:rPr>
                <w:rFonts w:ascii="Gotham Book" w:hAnsi="Gotham Book"/>
                <w:sz w:val="24"/>
                <w:szCs w:val="24"/>
              </w:rPr>
            </w:pPr>
            <w:r w:rsidRPr="008F3D3C">
              <w:rPr>
                <w:rFonts w:ascii="Gotham Book" w:hAnsi="Gotham Book"/>
                <w:b/>
                <w:bCs/>
                <w:i/>
                <w:iCs/>
                <w:sz w:val="24"/>
                <w:szCs w:val="24"/>
              </w:rPr>
              <w:t xml:space="preserve">7.20B </w:t>
            </w:r>
            <w:r w:rsidRPr="008F3D3C">
              <w:rPr>
                <w:rFonts w:ascii="Gotham Book" w:hAnsi="Gotham Book"/>
                <w:sz w:val="24"/>
                <w:szCs w:val="24"/>
              </w:rPr>
              <w:t>Analyze information by applying absolute and relative chronology through sequencing, categorizing, identifying cause and effect relationships, comparing, contrasting, finding the main idea, summarizing, making generalizations and predictions, and drawing inferences and conclusions.</w:t>
            </w:r>
          </w:p>
          <w:p w14:paraId="7A76F410" w14:textId="77777777" w:rsidR="00443B99" w:rsidRPr="008F3D3C" w:rsidRDefault="00443B99" w:rsidP="00443B99">
            <w:pPr>
              <w:pStyle w:val="ListParagraph"/>
              <w:numPr>
                <w:ilvl w:val="0"/>
                <w:numId w:val="8"/>
              </w:numPr>
              <w:spacing w:after="0" w:line="240" w:lineRule="auto"/>
              <w:rPr>
                <w:rFonts w:ascii="Gotham Book" w:hAnsi="Gotham Book"/>
                <w:sz w:val="24"/>
                <w:szCs w:val="24"/>
              </w:rPr>
            </w:pPr>
            <w:r w:rsidRPr="008F3D3C">
              <w:rPr>
                <w:rFonts w:ascii="Gotham Book" w:hAnsi="Gotham Book"/>
                <w:b/>
                <w:bCs/>
                <w:i/>
                <w:iCs/>
                <w:sz w:val="24"/>
                <w:szCs w:val="24"/>
              </w:rPr>
              <w:t xml:space="preserve">7.20E </w:t>
            </w:r>
            <w:r w:rsidRPr="008F3D3C">
              <w:rPr>
                <w:rFonts w:ascii="Gotham Book" w:hAnsi="Gotham Book"/>
                <w:sz w:val="24"/>
                <w:szCs w:val="24"/>
              </w:rPr>
              <w:t>Formulate and communicate visually, orally, or in writing a claim supported by evidence and reasoning related to a social studies topic.</w:t>
            </w:r>
          </w:p>
          <w:p w14:paraId="1B707281" w14:textId="37F9769E" w:rsidR="00443B99" w:rsidRPr="008F3D3C" w:rsidRDefault="00443B99" w:rsidP="00443B99">
            <w:pPr>
              <w:pStyle w:val="ListParagraph"/>
              <w:numPr>
                <w:ilvl w:val="0"/>
                <w:numId w:val="8"/>
              </w:numPr>
              <w:spacing w:after="0" w:line="240" w:lineRule="auto"/>
              <w:rPr>
                <w:rFonts w:ascii="Gotham Book" w:hAnsi="Gotham Book"/>
                <w:sz w:val="24"/>
                <w:szCs w:val="24"/>
              </w:rPr>
            </w:pPr>
            <w:r w:rsidRPr="008F3D3C">
              <w:rPr>
                <w:rFonts w:ascii="Gotham Book" w:hAnsi="Gotham Book"/>
                <w:b/>
                <w:bCs/>
                <w:i/>
                <w:iCs/>
                <w:sz w:val="24"/>
                <w:szCs w:val="24"/>
              </w:rPr>
              <w:t xml:space="preserve">7.22A </w:t>
            </w:r>
            <w:r w:rsidRPr="008F3D3C">
              <w:rPr>
                <w:rFonts w:ascii="Gotham Book" w:hAnsi="Gotham Book"/>
                <w:sz w:val="24"/>
                <w:szCs w:val="24"/>
              </w:rPr>
              <w:t>Use social studies terminology correctly.</w:t>
            </w:r>
          </w:p>
          <w:p w14:paraId="4B21A68C" w14:textId="77777777" w:rsidR="00443B99" w:rsidRPr="008F3D3C" w:rsidRDefault="00443B99" w:rsidP="00443B99">
            <w:pPr>
              <w:pStyle w:val="ListParagraph"/>
              <w:numPr>
                <w:ilvl w:val="0"/>
                <w:numId w:val="8"/>
              </w:numPr>
              <w:spacing w:after="0" w:line="240" w:lineRule="auto"/>
              <w:rPr>
                <w:rFonts w:ascii="Gotham Book" w:hAnsi="Gotham Book"/>
                <w:b/>
                <w:bCs/>
                <w:i/>
                <w:iCs/>
                <w:sz w:val="24"/>
                <w:szCs w:val="24"/>
              </w:rPr>
            </w:pPr>
            <w:r w:rsidRPr="008F3D3C">
              <w:rPr>
                <w:rFonts w:ascii="Gotham Book" w:hAnsi="Gotham Book"/>
                <w:b/>
                <w:bCs/>
                <w:i/>
                <w:iCs/>
                <w:sz w:val="24"/>
                <w:szCs w:val="24"/>
              </w:rPr>
              <w:t xml:space="preserve">7.22B </w:t>
            </w:r>
            <w:r w:rsidRPr="008F3D3C">
              <w:rPr>
                <w:rFonts w:ascii="Gotham Book" w:hAnsi="Gotham Book"/>
                <w:sz w:val="24"/>
                <w:szCs w:val="24"/>
              </w:rPr>
              <w:t>Create written, oral, and visual presentations of social studies information.</w:t>
            </w:r>
          </w:p>
          <w:p w14:paraId="739173D1" w14:textId="323D868B" w:rsidR="00443B99" w:rsidRPr="008F3D3C" w:rsidRDefault="00443B99" w:rsidP="00443B99">
            <w:pPr>
              <w:pStyle w:val="ListParagraph"/>
              <w:spacing w:after="0" w:line="240" w:lineRule="auto"/>
              <w:rPr>
                <w:rFonts w:ascii="Gotham Book" w:hAnsi="Gotham Book"/>
                <w:b/>
                <w:bCs/>
                <w:i/>
                <w:iCs/>
                <w:sz w:val="24"/>
                <w:szCs w:val="24"/>
              </w:rPr>
            </w:pPr>
          </w:p>
        </w:tc>
      </w:tr>
    </w:tbl>
    <w:p w14:paraId="765B87CF" w14:textId="77777777" w:rsidR="009D48C6" w:rsidRPr="008F3D3C" w:rsidRDefault="009D48C6" w:rsidP="009D48C6">
      <w:pPr>
        <w:rPr>
          <w:rFonts w:ascii="Gotham Book" w:hAnsi="Gotham Book"/>
          <w:sz w:val="24"/>
          <w:szCs w:val="24"/>
        </w:rPr>
      </w:pPr>
    </w:p>
    <w:bookmarkEnd w:id="2"/>
    <w:p w14:paraId="3075F474" w14:textId="77777777" w:rsidR="009D48C6" w:rsidRPr="008F3D3C" w:rsidRDefault="009D48C6" w:rsidP="009D48C6">
      <w:pPr>
        <w:rPr>
          <w:rFonts w:ascii="Gotham Book" w:hAnsi="Gotham Book"/>
          <w:sz w:val="24"/>
          <w:szCs w:val="24"/>
        </w:rPr>
      </w:pPr>
    </w:p>
    <w:p w14:paraId="2C52EE26" w14:textId="77777777" w:rsidR="00443B99" w:rsidRPr="008F3D3C" w:rsidRDefault="00443B99" w:rsidP="009D48C6">
      <w:pPr>
        <w:rPr>
          <w:rFonts w:ascii="Gotham Book" w:hAnsi="Gotham Book"/>
          <w:sz w:val="24"/>
          <w:szCs w:val="24"/>
        </w:rPr>
      </w:pPr>
    </w:p>
    <w:p w14:paraId="4F28C7FC" w14:textId="77777777" w:rsidR="003D799E" w:rsidRPr="008F3D3C" w:rsidRDefault="003D799E" w:rsidP="009D48C6">
      <w:pPr>
        <w:rPr>
          <w:rFonts w:ascii="Gotham Book" w:hAnsi="Gotham Book"/>
          <w:sz w:val="24"/>
          <w:szCs w:val="24"/>
        </w:rPr>
      </w:pPr>
    </w:p>
    <w:p w14:paraId="3AE70DB3" w14:textId="77777777" w:rsidR="003D799E" w:rsidRPr="008F3D3C" w:rsidRDefault="003D799E" w:rsidP="009D48C6">
      <w:pPr>
        <w:rPr>
          <w:rFonts w:ascii="Gotham Book" w:hAnsi="Gotham Book"/>
          <w:sz w:val="24"/>
          <w:szCs w:val="24"/>
        </w:rPr>
      </w:pPr>
    </w:p>
    <w:p w14:paraId="5F8CD093" w14:textId="77777777" w:rsidR="003D799E" w:rsidRPr="008F3D3C" w:rsidRDefault="003D799E" w:rsidP="009D48C6">
      <w:pPr>
        <w:rPr>
          <w:rFonts w:ascii="Gotham Book" w:hAnsi="Gotham Book"/>
          <w:sz w:val="24"/>
          <w:szCs w:val="24"/>
        </w:rPr>
      </w:pPr>
    </w:p>
    <w:p w14:paraId="6AE9B952" w14:textId="77777777" w:rsidR="00443B99" w:rsidRDefault="00443B99" w:rsidP="009D48C6">
      <w:pPr>
        <w:rPr>
          <w:rFonts w:ascii="Gotham Book" w:hAnsi="Gotham Book"/>
          <w:sz w:val="24"/>
          <w:szCs w:val="24"/>
        </w:rPr>
      </w:pPr>
    </w:p>
    <w:p w14:paraId="768D8D05" w14:textId="77777777" w:rsidR="00DE16C2" w:rsidRDefault="00DE16C2" w:rsidP="009D48C6">
      <w:pPr>
        <w:rPr>
          <w:rFonts w:ascii="Gotham Book" w:hAnsi="Gotham Book"/>
          <w:sz w:val="24"/>
          <w:szCs w:val="24"/>
        </w:rPr>
      </w:pPr>
    </w:p>
    <w:p w14:paraId="1DEB3EDB" w14:textId="77777777" w:rsidR="00291C53" w:rsidRDefault="00291C53" w:rsidP="009D48C6">
      <w:pPr>
        <w:rPr>
          <w:rFonts w:ascii="Gotham Book" w:hAnsi="Gotham Book"/>
          <w:sz w:val="24"/>
          <w:szCs w:val="24"/>
        </w:rPr>
      </w:pPr>
    </w:p>
    <w:p w14:paraId="2B27EEEA" w14:textId="77777777" w:rsidR="00291C53" w:rsidRPr="008F3D3C" w:rsidRDefault="00291C53" w:rsidP="009D48C6">
      <w:pPr>
        <w:rPr>
          <w:rFonts w:ascii="Gotham Book" w:hAnsi="Gotham Book"/>
          <w:sz w:val="24"/>
          <w:szCs w:val="24"/>
        </w:rPr>
      </w:pPr>
    </w:p>
    <w:p w14:paraId="1FE9EF45" w14:textId="323659E7" w:rsidR="009D48C6" w:rsidRPr="00DE16C2" w:rsidRDefault="009D48C6" w:rsidP="009D48C6">
      <w:pPr>
        <w:pStyle w:val="Heading2"/>
        <w:spacing w:before="0"/>
        <w:jc w:val="center"/>
        <w:rPr>
          <w:rStyle w:val="Strong"/>
          <w:rFonts w:ascii="Gotham Book" w:hAnsi="Gotham Book"/>
          <w:sz w:val="34"/>
          <w:szCs w:val="34"/>
        </w:rPr>
      </w:pPr>
      <w:r w:rsidRPr="00DE16C2">
        <w:rPr>
          <w:rStyle w:val="Strong"/>
          <w:rFonts w:ascii="Gotham Book" w:hAnsi="Gotham Book"/>
          <w:color w:val="747474" w:themeColor="background2" w:themeShade="80"/>
          <w:sz w:val="34"/>
          <w:szCs w:val="34"/>
        </w:rPr>
        <w:lastRenderedPageBreak/>
        <w:t>Teacher Guide:</w:t>
      </w:r>
      <w:r w:rsidR="00DE16C2">
        <w:rPr>
          <w:rStyle w:val="Strong"/>
          <w:rFonts w:ascii="Gotham Book" w:hAnsi="Gotham Book"/>
          <w:color w:val="747474" w:themeColor="background2" w:themeShade="80"/>
          <w:sz w:val="34"/>
          <w:szCs w:val="34"/>
        </w:rPr>
        <w:t xml:space="preserve"> </w:t>
      </w:r>
      <w:r w:rsidRPr="008F3D3C">
        <w:rPr>
          <w:rStyle w:val="Strong"/>
          <w:rFonts w:ascii="Gotham Book" w:hAnsi="Gotham Book"/>
          <w:sz w:val="40"/>
          <w:szCs w:val="40"/>
        </w:rPr>
        <w:t xml:space="preserve"> </w:t>
      </w:r>
      <w:r w:rsidR="00112F79" w:rsidRPr="00DE16C2">
        <w:rPr>
          <w:rStyle w:val="Strong"/>
          <w:rFonts w:ascii="Gotham Book" w:hAnsi="Gotham Book"/>
          <w:color w:val="auto"/>
          <w:sz w:val="34"/>
          <w:szCs w:val="34"/>
        </w:rPr>
        <w:t>American Indian Tribes of Texas</w:t>
      </w:r>
    </w:p>
    <w:p w14:paraId="6C8CFDC2" w14:textId="051DD79D" w:rsidR="009D48C6" w:rsidRPr="008F3D3C" w:rsidRDefault="00443B99" w:rsidP="009D48C6">
      <w:pPr>
        <w:rPr>
          <w:rFonts w:ascii="Gotham Book" w:hAnsi="Gotham Book"/>
          <w:sz w:val="24"/>
          <w:szCs w:val="24"/>
        </w:rPr>
      </w:pPr>
      <w:r w:rsidRPr="008F3D3C">
        <w:rPr>
          <w:rFonts w:ascii="Gotham Book" w:hAnsi="Gotham Book"/>
          <w:sz w:val="24"/>
          <w:szCs w:val="24"/>
        </w:rPr>
        <w:t xml:space="preserve">This assignment is designed to take 2 class periods. The slides presentation covers the information for both days and can be divided in any way the teacher sees fit. </w:t>
      </w:r>
      <w:r w:rsidR="00112F79" w:rsidRPr="008F3D3C">
        <w:rPr>
          <w:rFonts w:ascii="Gotham Book" w:hAnsi="Gotham Book"/>
          <w:sz w:val="24"/>
          <w:szCs w:val="24"/>
        </w:rPr>
        <w:t xml:space="preserve">Suggested division: students complete two regions per day beginning with the region they currently live in. There are separate Warm-up / Exit Tickets for each day. </w:t>
      </w:r>
      <w:bookmarkStart w:id="3" w:name="_Hlk171672059"/>
    </w:p>
    <w:tbl>
      <w:tblPr>
        <w:tblStyle w:val="TableGrid"/>
        <w:tblW w:w="0" w:type="auto"/>
        <w:tblLook w:val="04A0" w:firstRow="1" w:lastRow="0" w:firstColumn="1" w:lastColumn="0" w:noHBand="0" w:noVBand="1"/>
      </w:tblPr>
      <w:tblGrid>
        <w:gridCol w:w="2065"/>
        <w:gridCol w:w="7285"/>
      </w:tblGrid>
      <w:tr w:rsidR="009D48C6" w:rsidRPr="008F3D3C" w14:paraId="285AD187" w14:textId="77777777" w:rsidTr="008341E4">
        <w:tc>
          <w:tcPr>
            <w:tcW w:w="2065" w:type="dxa"/>
            <w:shd w:val="clear" w:color="auto" w:fill="D9D9D9" w:themeFill="background1" w:themeFillShade="D9"/>
          </w:tcPr>
          <w:p w14:paraId="77EFF78E" w14:textId="77777777" w:rsidR="009D48C6" w:rsidRPr="00291C53" w:rsidRDefault="009D48C6" w:rsidP="008341E4">
            <w:pPr>
              <w:rPr>
                <w:rFonts w:ascii="Gotham Book" w:hAnsi="Gotham Book"/>
                <w:b/>
                <w:bCs/>
                <w:sz w:val="28"/>
                <w:szCs w:val="28"/>
              </w:rPr>
            </w:pPr>
            <w:r w:rsidRPr="00291C53">
              <w:rPr>
                <w:rFonts w:ascii="Gotham Book" w:hAnsi="Gotham Book"/>
                <w:b/>
                <w:bCs/>
                <w:sz w:val="28"/>
                <w:szCs w:val="28"/>
              </w:rPr>
              <w:t>Warm-up</w:t>
            </w:r>
          </w:p>
          <w:p w14:paraId="4BF8FAFF" w14:textId="77777777" w:rsidR="009D48C6" w:rsidRPr="00291C53" w:rsidRDefault="009D48C6" w:rsidP="008341E4">
            <w:pPr>
              <w:rPr>
                <w:rFonts w:ascii="Gotham Book" w:hAnsi="Gotham Book"/>
                <w:b/>
                <w:bCs/>
                <w:sz w:val="28"/>
                <w:szCs w:val="28"/>
              </w:rPr>
            </w:pPr>
          </w:p>
          <w:p w14:paraId="0D84BAB8" w14:textId="77777777" w:rsidR="009D48C6" w:rsidRPr="00291C53" w:rsidRDefault="009D48C6" w:rsidP="008341E4">
            <w:pPr>
              <w:rPr>
                <w:rFonts w:ascii="Gotham Book" w:hAnsi="Gotham Book"/>
                <w:b/>
                <w:bCs/>
                <w:sz w:val="28"/>
                <w:szCs w:val="28"/>
              </w:rPr>
            </w:pPr>
          </w:p>
          <w:p w14:paraId="37FBEE59" w14:textId="77777777" w:rsidR="009D48C6" w:rsidRPr="00291C53" w:rsidRDefault="009D48C6" w:rsidP="008341E4">
            <w:pPr>
              <w:rPr>
                <w:rFonts w:ascii="Gotham Book" w:hAnsi="Gotham Book"/>
                <w:b/>
                <w:bCs/>
                <w:sz w:val="28"/>
                <w:szCs w:val="28"/>
              </w:rPr>
            </w:pPr>
          </w:p>
        </w:tc>
        <w:tc>
          <w:tcPr>
            <w:tcW w:w="7285" w:type="dxa"/>
          </w:tcPr>
          <w:p w14:paraId="583D6BF6" w14:textId="77777777" w:rsidR="009D48C6" w:rsidRPr="008F3D3C" w:rsidRDefault="00112F79" w:rsidP="00112F79">
            <w:pPr>
              <w:spacing w:line="276" w:lineRule="auto"/>
              <w:rPr>
                <w:rFonts w:ascii="Gotham Book" w:hAnsi="Gotham Book"/>
                <w:sz w:val="24"/>
                <w:szCs w:val="24"/>
              </w:rPr>
            </w:pPr>
            <w:r w:rsidRPr="008F3D3C">
              <w:rPr>
                <w:rFonts w:ascii="Gotham Book" w:hAnsi="Gotham Book"/>
                <w:sz w:val="24"/>
                <w:szCs w:val="24"/>
              </w:rPr>
              <w:t>Day 1:</w:t>
            </w:r>
          </w:p>
          <w:p w14:paraId="5B208AEA" w14:textId="0A7E2AE6" w:rsidR="00112F79" w:rsidRPr="008F3D3C" w:rsidRDefault="00112F79" w:rsidP="00112F79">
            <w:pPr>
              <w:pStyle w:val="ListParagraph"/>
              <w:numPr>
                <w:ilvl w:val="0"/>
                <w:numId w:val="37"/>
              </w:numPr>
              <w:spacing w:line="276" w:lineRule="auto"/>
              <w:rPr>
                <w:rFonts w:ascii="Gotham Book" w:hAnsi="Gotham Book"/>
                <w:sz w:val="24"/>
                <w:szCs w:val="24"/>
              </w:rPr>
            </w:pPr>
            <w:r w:rsidRPr="008F3D3C">
              <w:rPr>
                <w:rFonts w:ascii="Gotham Book" w:hAnsi="Gotham Book"/>
                <w:sz w:val="24"/>
                <w:szCs w:val="24"/>
              </w:rPr>
              <w:t>Students read general statements about tribal characteristics and determine which region would be most likely to contain tribes with those characteristics.</w:t>
            </w:r>
          </w:p>
          <w:p w14:paraId="56CD36AE" w14:textId="77777777" w:rsidR="00112F79" w:rsidRPr="008F3D3C" w:rsidRDefault="00112F79" w:rsidP="00112F79">
            <w:pPr>
              <w:pStyle w:val="ListParagraph"/>
              <w:numPr>
                <w:ilvl w:val="0"/>
                <w:numId w:val="37"/>
              </w:numPr>
              <w:spacing w:line="276" w:lineRule="auto"/>
              <w:rPr>
                <w:rFonts w:ascii="Gotham Book" w:hAnsi="Gotham Book"/>
                <w:sz w:val="24"/>
                <w:szCs w:val="24"/>
              </w:rPr>
            </w:pPr>
            <w:r w:rsidRPr="008F3D3C">
              <w:rPr>
                <w:rFonts w:ascii="Gotham Book" w:hAnsi="Gotham Book"/>
                <w:sz w:val="24"/>
                <w:szCs w:val="24"/>
              </w:rPr>
              <w:t>On the slides presentation: slides 3 and 4 provide a restating of the directions and a sentence stem for students to share their responses.</w:t>
            </w:r>
          </w:p>
          <w:p w14:paraId="3240E793" w14:textId="57A06E2A" w:rsidR="00112F79" w:rsidRPr="008F3D3C" w:rsidRDefault="00112F79" w:rsidP="00112F79">
            <w:pPr>
              <w:pStyle w:val="ListParagraph"/>
              <w:numPr>
                <w:ilvl w:val="0"/>
                <w:numId w:val="37"/>
              </w:numPr>
              <w:spacing w:line="276" w:lineRule="auto"/>
              <w:rPr>
                <w:rFonts w:ascii="Gotham Book" w:hAnsi="Gotham Book"/>
                <w:sz w:val="24"/>
                <w:szCs w:val="24"/>
              </w:rPr>
            </w:pPr>
            <w:r w:rsidRPr="008F3D3C">
              <w:rPr>
                <w:rFonts w:ascii="Gotham Book" w:hAnsi="Gotham Book"/>
                <w:sz w:val="24"/>
                <w:szCs w:val="24"/>
              </w:rPr>
              <w:t>Slides 5 and 6 present the daily objective and the “We will / I will” statement for the day.</w:t>
            </w:r>
          </w:p>
          <w:p w14:paraId="32B17423" w14:textId="77777777" w:rsidR="00112F79" w:rsidRPr="008F3D3C" w:rsidRDefault="00112F79" w:rsidP="00112F79">
            <w:pPr>
              <w:pStyle w:val="ListParagraph"/>
              <w:spacing w:line="276" w:lineRule="auto"/>
              <w:rPr>
                <w:rFonts w:ascii="Gotham Book" w:hAnsi="Gotham Book"/>
                <w:sz w:val="24"/>
                <w:szCs w:val="24"/>
              </w:rPr>
            </w:pPr>
          </w:p>
          <w:p w14:paraId="7A694D2A" w14:textId="77777777" w:rsidR="00112F79" w:rsidRPr="008F3D3C" w:rsidRDefault="00112F79" w:rsidP="00112F79">
            <w:pPr>
              <w:spacing w:line="276" w:lineRule="auto"/>
              <w:rPr>
                <w:rFonts w:ascii="Gotham Book" w:hAnsi="Gotham Book"/>
                <w:sz w:val="24"/>
                <w:szCs w:val="24"/>
              </w:rPr>
            </w:pPr>
            <w:r w:rsidRPr="008F3D3C">
              <w:rPr>
                <w:rFonts w:ascii="Gotham Book" w:hAnsi="Gotham Book"/>
                <w:sz w:val="24"/>
                <w:szCs w:val="24"/>
              </w:rPr>
              <w:t xml:space="preserve">Day 2: </w:t>
            </w:r>
          </w:p>
          <w:p w14:paraId="6644F5C9" w14:textId="40AF2FC7" w:rsidR="00112F79" w:rsidRPr="008F3D3C" w:rsidRDefault="00112F79" w:rsidP="00112F79">
            <w:pPr>
              <w:pStyle w:val="ListParagraph"/>
              <w:numPr>
                <w:ilvl w:val="0"/>
                <w:numId w:val="38"/>
              </w:numPr>
              <w:spacing w:line="276" w:lineRule="auto"/>
              <w:rPr>
                <w:rFonts w:ascii="Gotham Book" w:hAnsi="Gotham Book"/>
                <w:sz w:val="24"/>
                <w:szCs w:val="24"/>
              </w:rPr>
            </w:pPr>
            <w:r w:rsidRPr="008F3D3C">
              <w:rPr>
                <w:rFonts w:ascii="Gotham Book" w:hAnsi="Gotham Book"/>
                <w:sz w:val="24"/>
                <w:szCs w:val="24"/>
              </w:rPr>
              <w:t>Students consider what they learned about the tribes from the previous day’s lesson. They choose one tribe from one region and imagine what a day in the life of a person from that tribe might be like. They record their responses.</w:t>
            </w:r>
          </w:p>
          <w:p w14:paraId="0CF647E5" w14:textId="77777777" w:rsidR="00112F79" w:rsidRPr="008F3D3C" w:rsidRDefault="00112F79" w:rsidP="00112F79">
            <w:pPr>
              <w:pStyle w:val="ListParagraph"/>
              <w:numPr>
                <w:ilvl w:val="0"/>
                <w:numId w:val="38"/>
              </w:numPr>
              <w:spacing w:line="276" w:lineRule="auto"/>
              <w:rPr>
                <w:rFonts w:ascii="Gotham Book" w:hAnsi="Gotham Book"/>
                <w:sz w:val="24"/>
                <w:szCs w:val="24"/>
              </w:rPr>
            </w:pPr>
            <w:r w:rsidRPr="008F3D3C">
              <w:rPr>
                <w:rFonts w:ascii="Gotham Book" w:hAnsi="Gotham Book"/>
                <w:sz w:val="24"/>
                <w:szCs w:val="24"/>
              </w:rPr>
              <w:t xml:space="preserve">On the slides presentation: slide 7 restates the warm-up directions. Because responses will vary greatly, there is no sentence stem to guide sharing student responses. </w:t>
            </w:r>
          </w:p>
          <w:p w14:paraId="579C75AA" w14:textId="64552961" w:rsidR="00112F79" w:rsidRPr="008F3D3C" w:rsidRDefault="00112F79" w:rsidP="00112F79">
            <w:pPr>
              <w:pStyle w:val="ListParagraph"/>
              <w:numPr>
                <w:ilvl w:val="0"/>
                <w:numId w:val="38"/>
              </w:numPr>
              <w:spacing w:line="276" w:lineRule="auto"/>
              <w:rPr>
                <w:rFonts w:ascii="Gotham Book" w:hAnsi="Gotham Book"/>
                <w:sz w:val="24"/>
                <w:szCs w:val="24"/>
              </w:rPr>
            </w:pPr>
            <w:r w:rsidRPr="008F3D3C">
              <w:rPr>
                <w:rFonts w:ascii="Gotham Book" w:hAnsi="Gotham Book"/>
                <w:sz w:val="24"/>
                <w:szCs w:val="24"/>
              </w:rPr>
              <w:t xml:space="preserve">Slides 8 and 9 present the daily objective and the “We will / I will” statements for the day. </w:t>
            </w:r>
          </w:p>
        </w:tc>
      </w:tr>
      <w:tr w:rsidR="009D48C6" w:rsidRPr="008F3D3C" w14:paraId="06B58E50" w14:textId="77777777" w:rsidTr="008341E4">
        <w:tc>
          <w:tcPr>
            <w:tcW w:w="2065" w:type="dxa"/>
            <w:shd w:val="clear" w:color="auto" w:fill="D9D9D9" w:themeFill="background1" w:themeFillShade="D9"/>
          </w:tcPr>
          <w:p w14:paraId="3F24E88E" w14:textId="77777777" w:rsidR="009D48C6" w:rsidRPr="00291C53" w:rsidRDefault="009D48C6" w:rsidP="008341E4">
            <w:pPr>
              <w:rPr>
                <w:rFonts w:ascii="Gotham Book" w:hAnsi="Gotham Book"/>
                <w:b/>
                <w:bCs/>
                <w:sz w:val="28"/>
                <w:szCs w:val="28"/>
              </w:rPr>
            </w:pPr>
            <w:r w:rsidRPr="00291C53">
              <w:rPr>
                <w:rFonts w:ascii="Gotham Book" w:hAnsi="Gotham Book"/>
                <w:b/>
                <w:bCs/>
                <w:sz w:val="28"/>
                <w:szCs w:val="28"/>
              </w:rPr>
              <w:t>Lesson</w:t>
            </w:r>
          </w:p>
          <w:p w14:paraId="05FA787D" w14:textId="77777777" w:rsidR="009D48C6" w:rsidRPr="00291C53" w:rsidRDefault="009D48C6" w:rsidP="008341E4">
            <w:pPr>
              <w:rPr>
                <w:rFonts w:ascii="Gotham Book" w:hAnsi="Gotham Book"/>
                <w:b/>
                <w:bCs/>
                <w:sz w:val="28"/>
                <w:szCs w:val="28"/>
              </w:rPr>
            </w:pPr>
          </w:p>
          <w:p w14:paraId="45E2F07B" w14:textId="77777777" w:rsidR="009D48C6" w:rsidRPr="00291C53" w:rsidRDefault="009D48C6" w:rsidP="00DE16C2">
            <w:pPr>
              <w:rPr>
                <w:rFonts w:ascii="Gotham Book" w:hAnsi="Gotham Book"/>
                <w:b/>
                <w:bCs/>
                <w:sz w:val="28"/>
                <w:szCs w:val="28"/>
              </w:rPr>
            </w:pPr>
          </w:p>
        </w:tc>
        <w:tc>
          <w:tcPr>
            <w:tcW w:w="7285" w:type="dxa"/>
          </w:tcPr>
          <w:p w14:paraId="2074361A" w14:textId="77777777" w:rsidR="009D48C6" w:rsidRPr="008F3D3C" w:rsidRDefault="004D1FB7" w:rsidP="00112F79">
            <w:p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Students use the information readings in the slides presentation about each tribe in Texas to complete their chart. </w:t>
            </w:r>
          </w:p>
          <w:p w14:paraId="7A760FCA" w14:textId="77777777" w:rsidR="004D1FB7" w:rsidRPr="008F3D3C" w:rsidRDefault="004D1FB7" w:rsidP="00112F79">
            <w:pPr>
              <w:spacing w:after="0" w:line="240" w:lineRule="auto"/>
              <w:rPr>
                <w:rFonts w:ascii="Gotham Book" w:hAnsi="Gotham Book"/>
                <w:color w:val="000000" w:themeColor="text1"/>
                <w:sz w:val="24"/>
                <w:szCs w:val="24"/>
              </w:rPr>
            </w:pPr>
          </w:p>
          <w:p w14:paraId="640B0590" w14:textId="77777777" w:rsidR="004D1FB7" w:rsidRPr="008F3D3C" w:rsidRDefault="004D1FB7" w:rsidP="00112F79">
            <w:p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Suggestions for carrying out the lesson:</w:t>
            </w:r>
          </w:p>
          <w:p w14:paraId="7D88699A" w14:textId="77777777" w:rsidR="004D1FB7" w:rsidRPr="008F3D3C" w:rsidRDefault="004D1FB7" w:rsidP="00112F79">
            <w:pPr>
              <w:spacing w:after="0" w:line="240" w:lineRule="auto"/>
              <w:rPr>
                <w:rFonts w:ascii="Gotham Book" w:hAnsi="Gotham Book"/>
                <w:color w:val="000000" w:themeColor="text1"/>
                <w:sz w:val="24"/>
                <w:szCs w:val="24"/>
              </w:rPr>
            </w:pPr>
          </w:p>
          <w:p w14:paraId="054CDD0D" w14:textId="77777777" w:rsidR="004D1FB7" w:rsidRPr="008F3D3C" w:rsidRDefault="004D1FB7" w:rsidP="00112F79">
            <w:p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Advanced:</w:t>
            </w:r>
          </w:p>
          <w:p w14:paraId="2B0D2D15" w14:textId="77777777" w:rsidR="004D1FB7" w:rsidRPr="008F3D3C" w:rsidRDefault="004D1FB7" w:rsidP="004D1FB7">
            <w:pPr>
              <w:pStyle w:val="ListParagraph"/>
              <w:numPr>
                <w:ilvl w:val="0"/>
                <w:numId w:val="39"/>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Divide students into small groups of two or three and assign each group one tribe. They read and complete the information for their tribe on the chart worksheet. </w:t>
            </w:r>
          </w:p>
          <w:p w14:paraId="0EB5E85A" w14:textId="72F830AB" w:rsidR="004D1FB7" w:rsidRPr="008F3D3C" w:rsidRDefault="007F04FA" w:rsidP="004D1FB7">
            <w:pPr>
              <w:pStyle w:val="ListParagraph"/>
              <w:numPr>
                <w:ilvl w:val="0"/>
                <w:numId w:val="39"/>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Give each group time to prepare </w:t>
            </w:r>
            <w:r w:rsidR="004D1FB7" w:rsidRPr="008F3D3C">
              <w:rPr>
                <w:rFonts w:ascii="Gotham Book" w:hAnsi="Gotham Book"/>
                <w:color w:val="000000" w:themeColor="text1"/>
                <w:sz w:val="24"/>
                <w:szCs w:val="24"/>
              </w:rPr>
              <w:t xml:space="preserve">to present their information to the class. They can use the slide with the information on it to display the map and the image as they tell the class about their tribe and what significant information should be written </w:t>
            </w:r>
            <w:r w:rsidR="004D1FB7" w:rsidRPr="008F3D3C">
              <w:rPr>
                <w:rFonts w:ascii="Gotham Book" w:hAnsi="Gotham Book"/>
                <w:color w:val="000000" w:themeColor="text1"/>
                <w:sz w:val="24"/>
                <w:szCs w:val="24"/>
              </w:rPr>
              <w:lastRenderedPageBreak/>
              <w:t>in the chart.</w:t>
            </w:r>
            <w:r w:rsidRPr="008F3D3C">
              <w:rPr>
                <w:rFonts w:ascii="Gotham Book" w:hAnsi="Gotham Book"/>
                <w:color w:val="000000" w:themeColor="text1"/>
                <w:sz w:val="24"/>
                <w:szCs w:val="24"/>
              </w:rPr>
              <w:t xml:space="preserve"> Each student should take part in the presentation.</w:t>
            </w:r>
          </w:p>
          <w:p w14:paraId="03321D49" w14:textId="4C4840AD" w:rsidR="007F04FA" w:rsidRPr="008F3D3C" w:rsidRDefault="007F04FA" w:rsidP="004D1FB7">
            <w:pPr>
              <w:pStyle w:val="ListParagraph"/>
              <w:numPr>
                <w:ilvl w:val="0"/>
                <w:numId w:val="39"/>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You can also have them create their own slide of quick notes, images, and map to present to the class for their presentation.</w:t>
            </w:r>
          </w:p>
          <w:p w14:paraId="59A8221B" w14:textId="18A7143C" w:rsidR="00752519" w:rsidRPr="008F3D3C" w:rsidRDefault="00752519" w:rsidP="004D1FB7">
            <w:pPr>
              <w:pStyle w:val="ListParagraph"/>
              <w:numPr>
                <w:ilvl w:val="0"/>
                <w:numId w:val="39"/>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When finished, they use the graphic organizer to choose two tribes to compare and contrast, then write a paragraph based on their information. </w:t>
            </w:r>
          </w:p>
          <w:p w14:paraId="468A5066" w14:textId="77777777" w:rsidR="004D1FB7" w:rsidRPr="008F3D3C" w:rsidRDefault="004D1FB7" w:rsidP="004D1FB7">
            <w:pPr>
              <w:pStyle w:val="ListParagraph"/>
              <w:spacing w:after="0" w:line="240" w:lineRule="auto"/>
              <w:rPr>
                <w:rFonts w:ascii="Gotham Book" w:hAnsi="Gotham Book"/>
                <w:color w:val="000000" w:themeColor="text1"/>
                <w:sz w:val="24"/>
                <w:szCs w:val="24"/>
              </w:rPr>
            </w:pPr>
          </w:p>
          <w:p w14:paraId="0AE12867" w14:textId="7AD7BBAD" w:rsidR="007F04FA" w:rsidRPr="008F3D3C" w:rsidRDefault="004D1FB7" w:rsidP="004D1FB7">
            <w:p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Grade Level: </w:t>
            </w:r>
          </w:p>
          <w:p w14:paraId="6276EF2B" w14:textId="67FF6B80" w:rsidR="004D1FB7" w:rsidRPr="008F3D3C" w:rsidRDefault="004D1FB7" w:rsidP="004D1FB7">
            <w:pPr>
              <w:pStyle w:val="ListParagraph"/>
              <w:numPr>
                <w:ilvl w:val="0"/>
                <w:numId w:val="40"/>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As a class, read one tribe together. Model </w:t>
            </w:r>
            <w:r w:rsidR="007F04FA" w:rsidRPr="008F3D3C">
              <w:rPr>
                <w:rFonts w:ascii="Gotham Book" w:hAnsi="Gotham Book"/>
                <w:color w:val="000000" w:themeColor="text1"/>
                <w:sz w:val="24"/>
                <w:szCs w:val="24"/>
              </w:rPr>
              <w:t>how to identify and locate the information for the chart and demonstrate what to write down in “quick notes” – 3 to 5 quick pieces of information.</w:t>
            </w:r>
          </w:p>
          <w:p w14:paraId="553341E1" w14:textId="77777777" w:rsidR="007F04FA" w:rsidRPr="008F3D3C" w:rsidRDefault="007F04FA" w:rsidP="004D1FB7">
            <w:pPr>
              <w:pStyle w:val="ListParagraph"/>
              <w:numPr>
                <w:ilvl w:val="0"/>
                <w:numId w:val="40"/>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Then divide the class into groups of 2 or 3 and each group completes one tribe and fills in the chart for their tribe.</w:t>
            </w:r>
          </w:p>
          <w:p w14:paraId="56FC2294" w14:textId="77777777" w:rsidR="007F04FA" w:rsidRPr="008F3D3C" w:rsidRDefault="007F04FA" w:rsidP="004D1FB7">
            <w:pPr>
              <w:pStyle w:val="ListParagraph"/>
              <w:numPr>
                <w:ilvl w:val="0"/>
                <w:numId w:val="40"/>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Ask for a volunteer or assign the roll to one person from each group to be the “expert” for that tribe. Have the experts stand around the periphery of the classroom. Have the other students choose an expert and stand on the inside of the classroom (making two circles – an outside circle of experts, and an inside circle facing the experts. More than one person can be on the inside with an expert.)</w:t>
            </w:r>
          </w:p>
          <w:p w14:paraId="5E013409" w14:textId="77777777" w:rsidR="007F04FA" w:rsidRPr="008F3D3C" w:rsidRDefault="007F04FA" w:rsidP="004D1FB7">
            <w:pPr>
              <w:pStyle w:val="ListParagraph"/>
              <w:numPr>
                <w:ilvl w:val="0"/>
                <w:numId w:val="40"/>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The experts teach their tribe to the inside circle of people. Set a timer for 3 to 5 minutes and then have the inside circle rotate clockwise to the next expert. </w:t>
            </w:r>
          </w:p>
          <w:p w14:paraId="79CC7354" w14:textId="77777777" w:rsidR="007F04FA" w:rsidRPr="008F3D3C" w:rsidRDefault="007F04FA" w:rsidP="004D1FB7">
            <w:pPr>
              <w:pStyle w:val="ListParagraph"/>
              <w:numPr>
                <w:ilvl w:val="0"/>
                <w:numId w:val="40"/>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After two or three rounds, have the students return to their original groups and choose a new expert. Start the process over again. Rotate through this cycle until everyone has all the information about each tribe that they need. </w:t>
            </w:r>
          </w:p>
          <w:p w14:paraId="4F5E9FFE" w14:textId="53C6093A" w:rsidR="00752519" w:rsidRPr="008F3D3C" w:rsidRDefault="00752519" w:rsidP="004D1FB7">
            <w:pPr>
              <w:pStyle w:val="ListParagraph"/>
              <w:numPr>
                <w:ilvl w:val="0"/>
                <w:numId w:val="40"/>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When finished, students choose two tribes and complete the graphic organizer to compare and contrast their characteristics. Then they use that information to complete sentence stems comparing their two tribes. </w:t>
            </w:r>
          </w:p>
          <w:p w14:paraId="1518EF0C" w14:textId="77777777" w:rsidR="007F04FA" w:rsidRPr="008F3D3C" w:rsidRDefault="007F04FA" w:rsidP="007F04FA">
            <w:pPr>
              <w:spacing w:after="0" w:line="240" w:lineRule="auto"/>
              <w:rPr>
                <w:rFonts w:ascii="Gotham Book" w:hAnsi="Gotham Book"/>
                <w:color w:val="000000" w:themeColor="text1"/>
                <w:sz w:val="24"/>
                <w:szCs w:val="24"/>
              </w:rPr>
            </w:pPr>
          </w:p>
          <w:p w14:paraId="6DCAEDA0" w14:textId="77777777" w:rsidR="007F04FA" w:rsidRPr="008F3D3C" w:rsidRDefault="007F04FA" w:rsidP="007F04FA">
            <w:p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Foundations:</w:t>
            </w:r>
          </w:p>
          <w:p w14:paraId="497EB7D9" w14:textId="77777777" w:rsidR="007F04FA" w:rsidRPr="008F3D3C" w:rsidRDefault="007F04FA" w:rsidP="007F04FA">
            <w:pPr>
              <w:pStyle w:val="ListParagraph"/>
              <w:numPr>
                <w:ilvl w:val="0"/>
                <w:numId w:val="41"/>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The Expert activity above works for the Foundations students as well because their chart included note-taking assistance to guide them through the process. </w:t>
            </w:r>
          </w:p>
          <w:p w14:paraId="577B657D" w14:textId="77777777" w:rsidR="00752519" w:rsidRPr="008F3D3C" w:rsidRDefault="00752519" w:rsidP="007F04FA">
            <w:pPr>
              <w:pStyle w:val="ListParagraph"/>
              <w:numPr>
                <w:ilvl w:val="0"/>
                <w:numId w:val="41"/>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 xml:space="preserve">When it’s time to rotate, they can remain with the same expert if they need more time to finish. </w:t>
            </w:r>
          </w:p>
          <w:p w14:paraId="27437623" w14:textId="77777777" w:rsidR="00752519" w:rsidRPr="008F3D3C" w:rsidRDefault="00752519" w:rsidP="007F04FA">
            <w:pPr>
              <w:pStyle w:val="ListParagraph"/>
              <w:numPr>
                <w:ilvl w:val="0"/>
                <w:numId w:val="41"/>
              </w:numPr>
              <w:spacing w:after="0" w:line="240" w:lineRule="auto"/>
              <w:rPr>
                <w:rFonts w:ascii="Gotham Book" w:hAnsi="Gotham Book"/>
                <w:color w:val="000000" w:themeColor="text1"/>
                <w:sz w:val="24"/>
                <w:szCs w:val="24"/>
              </w:rPr>
            </w:pPr>
            <w:r w:rsidRPr="008F3D3C">
              <w:rPr>
                <w:rFonts w:ascii="Gotham Book" w:hAnsi="Gotham Book"/>
                <w:color w:val="000000" w:themeColor="text1"/>
                <w:sz w:val="24"/>
                <w:szCs w:val="24"/>
              </w:rPr>
              <w:t>When finished, students use a word bank to complete sentences about various American Indian tribes in Texas.</w:t>
            </w:r>
          </w:p>
          <w:p w14:paraId="6F8CC6DA" w14:textId="07D27144" w:rsidR="00752519" w:rsidRPr="008F3D3C" w:rsidRDefault="00752519" w:rsidP="00752519">
            <w:pPr>
              <w:pStyle w:val="ListParagraph"/>
              <w:spacing w:after="0" w:line="240" w:lineRule="auto"/>
              <w:rPr>
                <w:rFonts w:ascii="Gotham Book" w:hAnsi="Gotham Book"/>
                <w:color w:val="000000" w:themeColor="text1"/>
                <w:sz w:val="24"/>
                <w:szCs w:val="24"/>
              </w:rPr>
            </w:pPr>
          </w:p>
        </w:tc>
      </w:tr>
      <w:tr w:rsidR="009D48C6" w:rsidRPr="008F3D3C" w14:paraId="1D72B30C" w14:textId="77777777" w:rsidTr="008341E4">
        <w:tc>
          <w:tcPr>
            <w:tcW w:w="2065" w:type="dxa"/>
            <w:shd w:val="clear" w:color="auto" w:fill="D9D9D9" w:themeFill="background1" w:themeFillShade="D9"/>
          </w:tcPr>
          <w:p w14:paraId="7E2142F0" w14:textId="36054F17" w:rsidR="009D48C6" w:rsidRPr="00291C53" w:rsidRDefault="009D48C6" w:rsidP="008341E4">
            <w:pPr>
              <w:rPr>
                <w:rFonts w:ascii="Gotham Book" w:hAnsi="Gotham Book"/>
                <w:b/>
                <w:bCs/>
                <w:sz w:val="28"/>
                <w:szCs w:val="28"/>
              </w:rPr>
            </w:pPr>
            <w:r w:rsidRPr="00291C53">
              <w:rPr>
                <w:rFonts w:ascii="Gotham Book" w:hAnsi="Gotham Book"/>
                <w:b/>
                <w:bCs/>
                <w:sz w:val="28"/>
                <w:szCs w:val="28"/>
              </w:rPr>
              <w:lastRenderedPageBreak/>
              <w:t>Exit</w:t>
            </w:r>
            <w:r w:rsidRPr="00291C53">
              <w:rPr>
                <w:rFonts w:ascii="Gotham Book" w:hAnsi="Gotham Book"/>
                <w:sz w:val="28"/>
                <w:szCs w:val="28"/>
              </w:rPr>
              <w:t xml:space="preserve"> </w:t>
            </w:r>
            <w:r w:rsidRPr="00291C53">
              <w:rPr>
                <w:rFonts w:ascii="Gotham Book" w:hAnsi="Gotham Book"/>
                <w:b/>
                <w:bCs/>
                <w:sz w:val="28"/>
                <w:szCs w:val="28"/>
              </w:rPr>
              <w:t>Ticket</w:t>
            </w:r>
          </w:p>
          <w:p w14:paraId="14CAF6A0" w14:textId="77777777" w:rsidR="009D48C6" w:rsidRPr="00291C53" w:rsidRDefault="009D48C6" w:rsidP="00DE16C2">
            <w:pPr>
              <w:rPr>
                <w:rFonts w:ascii="Gotham Book" w:hAnsi="Gotham Book"/>
                <w:sz w:val="28"/>
                <w:szCs w:val="28"/>
              </w:rPr>
            </w:pPr>
          </w:p>
        </w:tc>
        <w:tc>
          <w:tcPr>
            <w:tcW w:w="7285" w:type="dxa"/>
          </w:tcPr>
          <w:p w14:paraId="524C5CCE" w14:textId="77777777" w:rsidR="009D48C6" w:rsidRPr="008F3D3C" w:rsidRDefault="00752519" w:rsidP="00752519">
            <w:pPr>
              <w:spacing w:after="0" w:line="240" w:lineRule="auto"/>
              <w:rPr>
                <w:rFonts w:ascii="Gotham Book" w:hAnsi="Gotham Book"/>
                <w:sz w:val="24"/>
                <w:szCs w:val="24"/>
              </w:rPr>
            </w:pPr>
            <w:r w:rsidRPr="008F3D3C">
              <w:rPr>
                <w:rFonts w:ascii="Gotham Book" w:hAnsi="Gotham Book"/>
                <w:sz w:val="24"/>
                <w:szCs w:val="24"/>
              </w:rPr>
              <w:lastRenderedPageBreak/>
              <w:t>Day 1</w:t>
            </w:r>
          </w:p>
          <w:p w14:paraId="17D182B0" w14:textId="77777777" w:rsidR="00752519" w:rsidRPr="008F3D3C" w:rsidRDefault="00752519" w:rsidP="00752519">
            <w:pPr>
              <w:spacing w:after="0" w:line="240" w:lineRule="auto"/>
              <w:rPr>
                <w:rFonts w:ascii="Gotham Book" w:hAnsi="Gotham Book"/>
                <w:sz w:val="24"/>
                <w:szCs w:val="24"/>
              </w:rPr>
            </w:pPr>
          </w:p>
          <w:p w14:paraId="7386F64E" w14:textId="77777777" w:rsidR="00752519" w:rsidRPr="008F3D3C" w:rsidRDefault="00752519" w:rsidP="00752519">
            <w:pPr>
              <w:pStyle w:val="ListParagraph"/>
              <w:numPr>
                <w:ilvl w:val="0"/>
                <w:numId w:val="42"/>
              </w:numPr>
              <w:spacing w:after="0" w:line="240" w:lineRule="auto"/>
              <w:rPr>
                <w:rFonts w:ascii="Gotham Book" w:hAnsi="Gotham Book"/>
                <w:sz w:val="24"/>
                <w:szCs w:val="24"/>
              </w:rPr>
            </w:pPr>
            <w:r w:rsidRPr="008F3D3C">
              <w:rPr>
                <w:rFonts w:ascii="Gotham Book" w:hAnsi="Gotham Book"/>
                <w:sz w:val="24"/>
                <w:szCs w:val="24"/>
              </w:rPr>
              <w:lastRenderedPageBreak/>
              <w:t>Students choose one tribe they learned about in this lesson and write a sentence describing two the defining characteristics of this tribe using a sentence stem for structure.</w:t>
            </w:r>
          </w:p>
          <w:p w14:paraId="1259652D" w14:textId="27BB68A3" w:rsidR="00752519" w:rsidRPr="008F3D3C" w:rsidRDefault="00752519" w:rsidP="00752519">
            <w:pPr>
              <w:pStyle w:val="ListParagraph"/>
              <w:numPr>
                <w:ilvl w:val="0"/>
                <w:numId w:val="42"/>
              </w:numPr>
              <w:spacing w:after="0" w:line="240" w:lineRule="auto"/>
              <w:rPr>
                <w:rFonts w:ascii="Gotham Book" w:hAnsi="Gotham Book"/>
                <w:sz w:val="24"/>
                <w:szCs w:val="24"/>
              </w:rPr>
            </w:pPr>
            <w:r w:rsidRPr="008F3D3C">
              <w:rPr>
                <w:rFonts w:ascii="Gotham Book" w:hAnsi="Gotham Book"/>
                <w:sz w:val="24"/>
                <w:szCs w:val="24"/>
              </w:rPr>
              <w:t xml:space="preserve">Slides 20 and 21 from the presentation restate the directions and present a sentence stem for students to share their responses. </w:t>
            </w:r>
          </w:p>
          <w:p w14:paraId="3518B94F" w14:textId="77777777" w:rsidR="00752519" w:rsidRPr="008F3D3C" w:rsidRDefault="00752519" w:rsidP="00752519">
            <w:pPr>
              <w:spacing w:after="0" w:line="240" w:lineRule="auto"/>
              <w:rPr>
                <w:rFonts w:ascii="Gotham Book" w:hAnsi="Gotham Book"/>
                <w:sz w:val="24"/>
                <w:szCs w:val="24"/>
              </w:rPr>
            </w:pPr>
          </w:p>
          <w:p w14:paraId="24695C0A" w14:textId="77777777" w:rsidR="00752519" w:rsidRPr="008F3D3C" w:rsidRDefault="00752519" w:rsidP="00752519">
            <w:pPr>
              <w:spacing w:after="0" w:line="240" w:lineRule="auto"/>
              <w:rPr>
                <w:rFonts w:ascii="Gotham Book" w:hAnsi="Gotham Book"/>
                <w:sz w:val="24"/>
                <w:szCs w:val="24"/>
              </w:rPr>
            </w:pPr>
            <w:r w:rsidRPr="008F3D3C">
              <w:rPr>
                <w:rFonts w:ascii="Gotham Book" w:hAnsi="Gotham Book"/>
                <w:sz w:val="24"/>
                <w:szCs w:val="24"/>
              </w:rPr>
              <w:t>Day 2:</w:t>
            </w:r>
          </w:p>
          <w:p w14:paraId="5183ACBA" w14:textId="77777777" w:rsidR="00752519" w:rsidRPr="008F3D3C" w:rsidRDefault="00752519" w:rsidP="00752519">
            <w:pPr>
              <w:pStyle w:val="ListParagraph"/>
              <w:numPr>
                <w:ilvl w:val="0"/>
                <w:numId w:val="43"/>
              </w:numPr>
              <w:spacing w:after="0" w:line="240" w:lineRule="auto"/>
              <w:rPr>
                <w:rFonts w:ascii="Gotham Book" w:hAnsi="Gotham Book"/>
                <w:sz w:val="24"/>
                <w:szCs w:val="24"/>
              </w:rPr>
            </w:pPr>
            <w:r w:rsidRPr="008F3D3C">
              <w:rPr>
                <w:rFonts w:ascii="Gotham Book" w:hAnsi="Gotham Book"/>
                <w:sz w:val="24"/>
                <w:szCs w:val="24"/>
              </w:rPr>
              <w:t xml:space="preserve">Students examine an image of an American Indian woman and child drying corn to make inferences about what tribe they might be a part of, where they might live, etc. </w:t>
            </w:r>
          </w:p>
          <w:p w14:paraId="1639276E" w14:textId="77777777" w:rsidR="00752519" w:rsidRPr="008F3D3C" w:rsidRDefault="00752519" w:rsidP="00752519">
            <w:pPr>
              <w:pStyle w:val="ListParagraph"/>
              <w:numPr>
                <w:ilvl w:val="0"/>
                <w:numId w:val="43"/>
              </w:numPr>
              <w:spacing w:after="0" w:line="240" w:lineRule="auto"/>
              <w:rPr>
                <w:rFonts w:ascii="Gotham Book" w:hAnsi="Gotham Book"/>
                <w:sz w:val="24"/>
                <w:szCs w:val="24"/>
              </w:rPr>
            </w:pPr>
            <w:r w:rsidRPr="008F3D3C">
              <w:rPr>
                <w:rFonts w:ascii="Gotham Book" w:hAnsi="Gotham Book"/>
                <w:sz w:val="24"/>
                <w:szCs w:val="24"/>
              </w:rPr>
              <w:t xml:space="preserve">Slides 22 and 23 from the presentation restate the directions, display the image in a larger format, and present a sentence stem for the students to share their responses. </w:t>
            </w:r>
          </w:p>
          <w:p w14:paraId="012FAFAA" w14:textId="0191E00A" w:rsidR="00752519" w:rsidRPr="008F3D3C" w:rsidRDefault="00752519" w:rsidP="00752519">
            <w:pPr>
              <w:pStyle w:val="ListParagraph"/>
              <w:spacing w:after="0" w:line="240" w:lineRule="auto"/>
              <w:rPr>
                <w:rFonts w:ascii="Gotham Book" w:hAnsi="Gotham Book"/>
                <w:sz w:val="24"/>
                <w:szCs w:val="24"/>
              </w:rPr>
            </w:pPr>
          </w:p>
        </w:tc>
      </w:tr>
    </w:tbl>
    <w:p w14:paraId="544BA63B" w14:textId="77777777" w:rsidR="009D48C6" w:rsidRPr="008F3D3C" w:rsidRDefault="009D48C6" w:rsidP="009D48C6">
      <w:pPr>
        <w:rPr>
          <w:rFonts w:ascii="Gotham Book" w:hAnsi="Gotham Book"/>
          <w:sz w:val="24"/>
          <w:szCs w:val="24"/>
        </w:rPr>
      </w:pPr>
    </w:p>
    <w:bookmarkEnd w:id="1"/>
    <w:p w14:paraId="4BC5592A" w14:textId="77777777" w:rsidR="0065438C" w:rsidRPr="008F3D3C" w:rsidRDefault="0065438C">
      <w:pPr>
        <w:rPr>
          <w:rFonts w:ascii="Gotham Book" w:hAnsi="Gotham Book"/>
        </w:rPr>
      </w:pPr>
    </w:p>
    <w:bookmarkEnd w:id="3"/>
    <w:p w14:paraId="40D9AAAD" w14:textId="77777777" w:rsidR="004B7BFE" w:rsidRPr="008F3D3C" w:rsidRDefault="004B7BFE">
      <w:pPr>
        <w:rPr>
          <w:rFonts w:ascii="Gotham Book" w:hAnsi="Gotham Book"/>
        </w:rPr>
      </w:pPr>
    </w:p>
    <w:p w14:paraId="6493567E" w14:textId="77777777" w:rsidR="004B7BFE" w:rsidRPr="008F3D3C" w:rsidRDefault="004B7BFE" w:rsidP="004B7BFE">
      <w:pPr>
        <w:jc w:val="center"/>
        <w:rPr>
          <w:rFonts w:ascii="Gotham Book" w:hAnsi="Gotham Book"/>
          <w:b/>
          <w:bCs/>
          <w:i/>
          <w:iCs/>
          <w:sz w:val="34"/>
          <w:szCs w:val="44"/>
          <w:u w:val="single"/>
        </w:rPr>
      </w:pPr>
      <w:r w:rsidRPr="008F3D3C">
        <w:rPr>
          <w:rFonts w:ascii="Gotham Book" w:hAnsi="Gotham Book"/>
          <w:b/>
          <w:bCs/>
          <w:i/>
          <w:iCs/>
          <w:sz w:val="34"/>
          <w:szCs w:val="44"/>
          <w:u w:val="single"/>
        </w:rPr>
        <w:t>Primary Sources Referenced in Lesson</w:t>
      </w:r>
    </w:p>
    <w:p w14:paraId="188D74AD" w14:textId="77777777" w:rsidR="004B7BFE" w:rsidRPr="008F3D3C" w:rsidRDefault="004B7BFE" w:rsidP="004B7BFE">
      <w:pPr>
        <w:jc w:val="center"/>
        <w:rPr>
          <w:rFonts w:ascii="Gotham Book" w:hAnsi="Gotham Book"/>
          <w:sz w:val="12"/>
          <w:szCs w:val="12"/>
          <w:u w:val="single"/>
        </w:rPr>
      </w:pPr>
    </w:p>
    <w:p w14:paraId="07258F1C" w14:textId="1C4F946B" w:rsidR="004B7BFE" w:rsidRPr="008F3D3C" w:rsidRDefault="004B7BFE" w:rsidP="004B7BFE">
      <w:pPr>
        <w:pStyle w:val="ListParagraph"/>
        <w:numPr>
          <w:ilvl w:val="0"/>
          <w:numId w:val="34"/>
        </w:numPr>
        <w:rPr>
          <w:rFonts w:ascii="Gotham Book" w:hAnsi="Gotham Book"/>
          <w:sz w:val="24"/>
          <w:szCs w:val="24"/>
        </w:rPr>
      </w:pPr>
      <w:r w:rsidRPr="008F3D3C">
        <w:rPr>
          <w:rFonts w:ascii="Gotham Book" w:hAnsi="Gotham Book"/>
          <w:sz w:val="24"/>
          <w:szCs w:val="24"/>
        </w:rPr>
        <w:t xml:space="preserve">Curtis, Edward S, photographer. A Wichita. , ca. 1927. Photograph. </w:t>
      </w:r>
      <w:hyperlink r:id="rId7" w:history="1">
        <w:r w:rsidRPr="008F3D3C">
          <w:rPr>
            <w:rStyle w:val="Hyperlink"/>
            <w:rFonts w:ascii="Gotham Book" w:hAnsi="Gotham Book"/>
            <w:sz w:val="24"/>
            <w:szCs w:val="24"/>
            <w:u w:val="none"/>
          </w:rPr>
          <w:t>https://www.loc.gov/item/2006684278/</w:t>
        </w:r>
      </w:hyperlink>
      <w:r w:rsidRPr="008F3D3C">
        <w:rPr>
          <w:rFonts w:ascii="Gotham Book" w:hAnsi="Gotham Book"/>
          <w:sz w:val="24"/>
          <w:szCs w:val="24"/>
        </w:rPr>
        <w:t>.</w:t>
      </w:r>
    </w:p>
    <w:p w14:paraId="2D798296" w14:textId="52004DB7" w:rsidR="00443B99" w:rsidRPr="008F3D3C" w:rsidRDefault="00443B99" w:rsidP="00443B99">
      <w:pPr>
        <w:pStyle w:val="ListParagraph"/>
        <w:numPr>
          <w:ilvl w:val="0"/>
          <w:numId w:val="34"/>
        </w:numPr>
        <w:rPr>
          <w:rFonts w:ascii="Gotham Book" w:hAnsi="Gotham Book"/>
          <w:sz w:val="24"/>
          <w:szCs w:val="24"/>
        </w:rPr>
      </w:pPr>
      <w:r w:rsidRPr="008F3D3C">
        <w:rPr>
          <w:rFonts w:ascii="Gotham Book" w:hAnsi="Gotham Book"/>
          <w:sz w:val="24"/>
          <w:szCs w:val="24"/>
        </w:rPr>
        <w:t>Curtis, Edward S, photographer. Wichita Grass-House. , ca. 1927. Photograph. https://www.loc.gov/item/97507144/</w:t>
      </w:r>
    </w:p>
    <w:p w14:paraId="7A650CFE" w14:textId="05C2BDFE" w:rsidR="004B7BFE" w:rsidRPr="008F3D3C" w:rsidRDefault="00443B99" w:rsidP="004B7BFE">
      <w:pPr>
        <w:pStyle w:val="ListParagraph"/>
        <w:numPr>
          <w:ilvl w:val="0"/>
          <w:numId w:val="34"/>
        </w:numPr>
        <w:rPr>
          <w:rFonts w:ascii="Gotham Book" w:hAnsi="Gotham Book"/>
          <w:sz w:val="24"/>
          <w:szCs w:val="24"/>
        </w:rPr>
      </w:pPr>
      <w:r w:rsidRPr="008F3D3C">
        <w:rPr>
          <w:rFonts w:ascii="Gotham Book" w:hAnsi="Gotham Book"/>
          <w:sz w:val="24"/>
          <w:szCs w:val="24"/>
        </w:rPr>
        <w:t xml:space="preserve">Mallory, Randy. </w:t>
      </w:r>
      <w:r w:rsidRPr="008F3D3C">
        <w:rPr>
          <w:rFonts w:ascii="Gotham Book" w:hAnsi="Gotham Book"/>
          <w:i/>
          <w:iCs/>
          <w:sz w:val="24"/>
          <w:szCs w:val="24"/>
        </w:rPr>
        <w:t>Sculpture in Caddo Mounds</w:t>
      </w:r>
      <w:r w:rsidRPr="008F3D3C">
        <w:rPr>
          <w:rFonts w:ascii="Gotham Book" w:hAnsi="Gotham Book"/>
          <w:sz w:val="24"/>
          <w:szCs w:val="24"/>
        </w:rPr>
        <w:t xml:space="preserve">. July 2015. Photograph. The Portal to Texas History. </w:t>
      </w:r>
      <w:hyperlink r:id="rId8" w:history="1">
        <w:r w:rsidRPr="008F3D3C">
          <w:rPr>
            <w:rStyle w:val="Hyperlink"/>
            <w:rFonts w:ascii="Gotham Book" w:hAnsi="Gotham Book"/>
            <w:sz w:val="24"/>
            <w:szCs w:val="24"/>
            <w:u w:val="none"/>
          </w:rPr>
          <w:t>https://texashistory.unt.edu/ark:/67531/metadc1980434/</w:t>
        </w:r>
      </w:hyperlink>
    </w:p>
    <w:p w14:paraId="1523ECA5" w14:textId="77777777" w:rsidR="00443B99" w:rsidRPr="008F3D3C" w:rsidRDefault="00443B99" w:rsidP="00443B99">
      <w:pPr>
        <w:pStyle w:val="ListParagraph"/>
        <w:numPr>
          <w:ilvl w:val="0"/>
          <w:numId w:val="34"/>
        </w:numPr>
        <w:rPr>
          <w:rFonts w:ascii="Gotham Book" w:hAnsi="Gotham Book"/>
          <w:sz w:val="24"/>
          <w:szCs w:val="24"/>
        </w:rPr>
      </w:pPr>
      <w:r w:rsidRPr="008F3D3C">
        <w:rPr>
          <w:rFonts w:ascii="Gotham Book" w:hAnsi="Gotham Book"/>
          <w:sz w:val="24"/>
          <w:szCs w:val="24"/>
          <w:highlight w:val="white"/>
        </w:rPr>
        <w:t>Mallory, Randy. [Alligator in zoo], photograph, November 2004; (</w:t>
      </w:r>
      <w:hyperlink r:id="rId9" w:history="1">
        <w:r w:rsidRPr="008F3D3C">
          <w:rPr>
            <w:rStyle w:val="Hyperlink"/>
            <w:rFonts w:ascii="Gotham Book" w:hAnsi="Gotham Book"/>
            <w:sz w:val="24"/>
            <w:szCs w:val="24"/>
            <w:highlight w:val="white"/>
          </w:rPr>
          <w:t>https://texashistory.unt.edu/ark:/67531/metadc1978864/</w:t>
        </w:r>
      </w:hyperlink>
      <w:r w:rsidRPr="008F3D3C">
        <w:rPr>
          <w:rFonts w:ascii="Gotham Book" w:hAnsi="Gotham Book"/>
          <w:sz w:val="24"/>
          <w:szCs w:val="24"/>
          <w:highlight w:val="white"/>
        </w:rPr>
        <w:t>: accessed June 28, 2024), University of North Texas Libraries, The Portal to Texas History, </w:t>
      </w:r>
      <w:hyperlink r:id="rId10" w:history="1">
        <w:r w:rsidRPr="008F3D3C">
          <w:rPr>
            <w:rStyle w:val="Hyperlink"/>
            <w:rFonts w:ascii="Gotham Book" w:hAnsi="Gotham Book"/>
            <w:sz w:val="24"/>
            <w:szCs w:val="24"/>
            <w:highlight w:val="white"/>
          </w:rPr>
          <w:t>https://texashistory.unt.edu</w:t>
        </w:r>
      </w:hyperlink>
      <w:r w:rsidRPr="008F3D3C">
        <w:rPr>
          <w:rFonts w:ascii="Gotham Book" w:hAnsi="Gotham Book"/>
          <w:sz w:val="24"/>
          <w:szCs w:val="24"/>
          <w:highlight w:val="white"/>
        </w:rPr>
        <w:t>; crediting UNT Libraries Special Collections.</w:t>
      </w:r>
    </w:p>
    <w:p w14:paraId="22A49440" w14:textId="4391F6D6" w:rsidR="00443B99" w:rsidRPr="008F3D3C" w:rsidRDefault="00443B99" w:rsidP="004B7BFE">
      <w:pPr>
        <w:pStyle w:val="ListParagraph"/>
        <w:numPr>
          <w:ilvl w:val="0"/>
          <w:numId w:val="34"/>
        </w:numPr>
        <w:rPr>
          <w:rFonts w:ascii="Gotham Book" w:hAnsi="Gotham Book"/>
          <w:sz w:val="24"/>
          <w:szCs w:val="24"/>
        </w:rPr>
      </w:pPr>
      <w:r w:rsidRPr="008F3D3C">
        <w:rPr>
          <w:rFonts w:ascii="Gotham Book" w:hAnsi="Gotham Book"/>
          <w:sz w:val="24"/>
          <w:szCs w:val="24"/>
          <w:lang w:val="es-419"/>
        </w:rPr>
        <w:t xml:space="preserve">Curtis, E. S., </w:t>
      </w:r>
      <w:proofErr w:type="spellStart"/>
      <w:r w:rsidRPr="008F3D3C">
        <w:rPr>
          <w:rFonts w:ascii="Gotham Book" w:hAnsi="Gotham Book"/>
          <w:sz w:val="24"/>
          <w:szCs w:val="24"/>
          <w:lang w:val="es-419"/>
        </w:rPr>
        <w:t>photographer</w:t>
      </w:r>
      <w:proofErr w:type="spellEnd"/>
      <w:r w:rsidRPr="008F3D3C">
        <w:rPr>
          <w:rFonts w:ascii="Gotham Book" w:hAnsi="Gotham Book"/>
          <w:sz w:val="24"/>
          <w:szCs w:val="24"/>
          <w:lang w:val="es-419"/>
        </w:rPr>
        <w:t>. (ca. 1910) </w:t>
      </w:r>
      <w:proofErr w:type="spellStart"/>
      <w:r w:rsidRPr="008F3D3C">
        <w:rPr>
          <w:rFonts w:ascii="Gotham Book" w:hAnsi="Gotham Book"/>
          <w:i/>
          <w:iCs/>
          <w:sz w:val="24"/>
          <w:szCs w:val="24"/>
          <w:lang w:val="es-419"/>
        </w:rPr>
        <w:t>Nez</w:t>
      </w:r>
      <w:proofErr w:type="spellEnd"/>
      <w:r w:rsidRPr="008F3D3C">
        <w:rPr>
          <w:rFonts w:ascii="Gotham Book" w:hAnsi="Gotham Book"/>
          <w:i/>
          <w:iCs/>
          <w:sz w:val="24"/>
          <w:szCs w:val="24"/>
          <w:lang w:val="es-419"/>
        </w:rPr>
        <w:t xml:space="preserve"> </w:t>
      </w:r>
      <w:proofErr w:type="spellStart"/>
      <w:r w:rsidRPr="008F3D3C">
        <w:rPr>
          <w:rFonts w:ascii="Gotham Book" w:hAnsi="Gotham Book"/>
          <w:i/>
          <w:iCs/>
          <w:sz w:val="24"/>
          <w:szCs w:val="24"/>
          <w:lang w:val="es-419"/>
        </w:rPr>
        <w:t>Percé</w:t>
      </w:r>
      <w:proofErr w:type="spellEnd"/>
      <w:r w:rsidRPr="008F3D3C">
        <w:rPr>
          <w:rFonts w:ascii="Gotham Book" w:hAnsi="Gotham Book"/>
          <w:i/>
          <w:iCs/>
          <w:sz w:val="24"/>
          <w:szCs w:val="24"/>
          <w:lang w:val="es-419"/>
        </w:rPr>
        <w:t xml:space="preserve"> </w:t>
      </w:r>
      <w:proofErr w:type="spellStart"/>
      <w:r w:rsidRPr="008F3D3C">
        <w:rPr>
          <w:rFonts w:ascii="Gotham Book" w:hAnsi="Gotham Book"/>
          <w:i/>
          <w:iCs/>
          <w:sz w:val="24"/>
          <w:szCs w:val="24"/>
          <w:lang w:val="es-419"/>
        </w:rPr>
        <w:t>canoe</w:t>
      </w:r>
      <w:proofErr w:type="spellEnd"/>
      <w:r w:rsidRPr="008F3D3C">
        <w:rPr>
          <w:rFonts w:ascii="Gotham Book" w:hAnsi="Gotham Book"/>
          <w:sz w:val="24"/>
          <w:szCs w:val="24"/>
          <w:lang w:val="es-419"/>
        </w:rPr>
        <w:t xml:space="preserve">. , ca. 1910. </w:t>
      </w:r>
      <w:r w:rsidRPr="008F3D3C">
        <w:rPr>
          <w:rFonts w:ascii="Gotham Book" w:hAnsi="Gotham Book"/>
          <w:sz w:val="24"/>
          <w:szCs w:val="24"/>
        </w:rPr>
        <w:t xml:space="preserve">December 8. [Photograph] Retrieved from the Library of Congress, </w:t>
      </w:r>
      <w:hyperlink r:id="rId11" w:history="1">
        <w:r w:rsidRPr="008F3D3C">
          <w:rPr>
            <w:rStyle w:val="Hyperlink"/>
            <w:rFonts w:ascii="Gotham Book" w:hAnsi="Gotham Book"/>
            <w:sz w:val="24"/>
            <w:szCs w:val="24"/>
          </w:rPr>
          <w:t>https://www.loc.gov/item/2002722464/</w:t>
        </w:r>
      </w:hyperlink>
      <w:r w:rsidRPr="008F3D3C">
        <w:rPr>
          <w:rFonts w:ascii="Gotham Book" w:hAnsi="Gotham Book"/>
          <w:sz w:val="24"/>
          <w:szCs w:val="24"/>
        </w:rPr>
        <w:t>.</w:t>
      </w:r>
    </w:p>
    <w:p w14:paraId="310D2B86" w14:textId="1B3D5247" w:rsidR="00443B99" w:rsidRPr="008F3D3C" w:rsidRDefault="00443B99" w:rsidP="004B7BFE">
      <w:pPr>
        <w:pStyle w:val="ListParagraph"/>
        <w:numPr>
          <w:ilvl w:val="0"/>
          <w:numId w:val="34"/>
        </w:numPr>
        <w:rPr>
          <w:rFonts w:ascii="Gotham Book" w:hAnsi="Gotham Book"/>
          <w:sz w:val="24"/>
          <w:szCs w:val="24"/>
        </w:rPr>
      </w:pPr>
      <w:r w:rsidRPr="008F3D3C">
        <w:rPr>
          <w:rFonts w:ascii="Gotham Book" w:hAnsi="Gotham Book"/>
          <w:sz w:val="24"/>
          <w:szCs w:val="24"/>
        </w:rPr>
        <w:t>United States. Bureau of Soils. Soil map, reconnaissance survey, South Texas sheet, map, June 16, 1910; Washington D.C.. (</w:t>
      </w:r>
      <w:hyperlink r:id="rId12" w:history="1">
        <w:r w:rsidRPr="008F3D3C">
          <w:rPr>
            <w:rStyle w:val="Hyperlink"/>
            <w:rFonts w:ascii="Gotham Book" w:hAnsi="Gotham Book"/>
            <w:sz w:val="24"/>
            <w:szCs w:val="24"/>
          </w:rPr>
          <w:t>https://texashistory.unt.edu/ark:/67531/metapth19684/</w:t>
        </w:r>
      </w:hyperlink>
      <w:r w:rsidRPr="008F3D3C">
        <w:rPr>
          <w:rFonts w:ascii="Gotham Book" w:hAnsi="Gotham Book"/>
          <w:sz w:val="24"/>
          <w:szCs w:val="24"/>
        </w:rPr>
        <w:t>: accessed July 5, 2024), University of North Texas Libraries, The Portal to Texas History, </w:t>
      </w:r>
      <w:hyperlink r:id="rId13" w:history="1">
        <w:r w:rsidRPr="008F3D3C">
          <w:rPr>
            <w:rStyle w:val="Hyperlink"/>
            <w:rFonts w:ascii="Gotham Book" w:hAnsi="Gotham Book"/>
            <w:sz w:val="24"/>
            <w:szCs w:val="24"/>
          </w:rPr>
          <w:t>https://texashistory.unt.edu</w:t>
        </w:r>
      </w:hyperlink>
      <w:r w:rsidRPr="008F3D3C">
        <w:rPr>
          <w:rFonts w:ascii="Gotham Book" w:hAnsi="Gotham Book"/>
          <w:sz w:val="24"/>
          <w:szCs w:val="24"/>
        </w:rPr>
        <w:t>; crediting UNT Libraries Government Documents Department.</w:t>
      </w:r>
    </w:p>
    <w:p w14:paraId="52C146BC" w14:textId="43B23B04" w:rsidR="00443B99" w:rsidRPr="008F3D3C" w:rsidRDefault="00443B99" w:rsidP="00443B99">
      <w:pPr>
        <w:pStyle w:val="ListParagraph"/>
        <w:numPr>
          <w:ilvl w:val="0"/>
          <w:numId w:val="34"/>
        </w:numPr>
        <w:rPr>
          <w:rFonts w:ascii="Gotham Book" w:hAnsi="Gotham Book"/>
          <w:sz w:val="24"/>
          <w:szCs w:val="24"/>
        </w:rPr>
      </w:pPr>
      <w:r w:rsidRPr="008F3D3C">
        <w:rPr>
          <w:rFonts w:ascii="Gotham Book" w:hAnsi="Gotham Book"/>
          <w:sz w:val="24"/>
          <w:szCs w:val="24"/>
        </w:rPr>
        <w:lastRenderedPageBreak/>
        <w:t>Catlin, George.</w:t>
      </w:r>
      <w:r w:rsidRPr="008F3D3C">
        <w:rPr>
          <w:rFonts w:ascii="Gotham Book" w:hAnsi="Gotham Book"/>
          <w:i/>
          <w:iCs/>
          <w:sz w:val="24"/>
          <w:szCs w:val="24"/>
        </w:rPr>
        <w:t xml:space="preserve"> Comanche Lodge of Buffalo Skins</w:t>
      </w:r>
      <w:r w:rsidRPr="008F3D3C">
        <w:rPr>
          <w:rFonts w:ascii="Gotham Book" w:hAnsi="Gotham Book"/>
          <w:sz w:val="24"/>
          <w:szCs w:val="24"/>
        </w:rPr>
        <w:t xml:space="preserve">. 1834-35. Oil on canvas, 24 x 29 in. (60.9 x 73.7 cm). Smithsonian American Art Museum. </w:t>
      </w:r>
      <w:hyperlink r:id="rId14" w:history="1">
        <w:r w:rsidRPr="008F3D3C">
          <w:rPr>
            <w:rStyle w:val="Hyperlink"/>
            <w:rFonts w:ascii="Gotham Book" w:hAnsi="Gotham Book"/>
            <w:sz w:val="24"/>
            <w:szCs w:val="24"/>
          </w:rPr>
          <w:t>https://americanart.si.edu/artwork/comanche-lodge-buffalo-skins-4008</w:t>
        </w:r>
      </w:hyperlink>
      <w:r w:rsidRPr="008F3D3C">
        <w:rPr>
          <w:rFonts w:ascii="Gotham Book" w:hAnsi="Gotham Book"/>
          <w:sz w:val="24"/>
          <w:szCs w:val="24"/>
        </w:rPr>
        <w:t xml:space="preserve"> </w:t>
      </w:r>
    </w:p>
    <w:p w14:paraId="4375787F" w14:textId="0FB4617D" w:rsidR="00443B99" w:rsidRPr="008F3D3C" w:rsidRDefault="00443B99" w:rsidP="004B7BFE">
      <w:pPr>
        <w:pStyle w:val="ListParagraph"/>
        <w:numPr>
          <w:ilvl w:val="0"/>
          <w:numId w:val="34"/>
        </w:numPr>
        <w:rPr>
          <w:rFonts w:ascii="Gotham Book" w:hAnsi="Gotham Book"/>
          <w:sz w:val="24"/>
          <w:szCs w:val="24"/>
        </w:rPr>
      </w:pPr>
      <w:r w:rsidRPr="008F3D3C">
        <w:rPr>
          <w:rFonts w:ascii="Gotham Book" w:hAnsi="Gotham Book"/>
          <w:sz w:val="24"/>
          <w:szCs w:val="24"/>
        </w:rPr>
        <w:t xml:space="preserve">Stanley, John Mix. </w:t>
      </w:r>
      <w:r w:rsidRPr="008F3D3C">
        <w:rPr>
          <w:rFonts w:ascii="Gotham Book" w:hAnsi="Gotham Book"/>
          <w:i/>
          <w:iCs/>
          <w:sz w:val="24"/>
          <w:szCs w:val="24"/>
        </w:rPr>
        <w:t xml:space="preserve">Black Knife, an Apache Warrior. </w:t>
      </w:r>
      <w:r w:rsidRPr="008F3D3C">
        <w:rPr>
          <w:rFonts w:ascii="Gotham Book" w:hAnsi="Gotham Book"/>
          <w:sz w:val="24"/>
          <w:szCs w:val="24"/>
        </w:rPr>
        <w:t xml:space="preserve">1846. Oil on canvas, 42 ½ x 52 in. (107.8 x 132,1 cm). Smithsonian American Art Museum. </w:t>
      </w:r>
      <w:hyperlink r:id="rId15" w:history="1">
        <w:r w:rsidRPr="008F3D3C">
          <w:rPr>
            <w:rStyle w:val="Hyperlink"/>
            <w:rFonts w:ascii="Gotham Book" w:hAnsi="Gotham Book"/>
            <w:sz w:val="24"/>
            <w:szCs w:val="24"/>
          </w:rPr>
          <w:t>https://americanart.si.edu/artwork/black-knife-apache-warrior-22852</w:t>
        </w:r>
      </w:hyperlink>
    </w:p>
    <w:p w14:paraId="4274EC0D" w14:textId="77777777" w:rsidR="00443B99" w:rsidRPr="008F3D3C" w:rsidRDefault="00443B99" w:rsidP="00443B99">
      <w:pPr>
        <w:pStyle w:val="ListParagraph"/>
        <w:numPr>
          <w:ilvl w:val="0"/>
          <w:numId w:val="34"/>
        </w:numPr>
        <w:rPr>
          <w:rFonts w:ascii="Gotham Book" w:hAnsi="Gotham Book"/>
          <w:sz w:val="24"/>
          <w:szCs w:val="24"/>
        </w:rPr>
      </w:pPr>
      <w:r w:rsidRPr="008F3D3C">
        <w:rPr>
          <w:rFonts w:ascii="Gotham Book" w:hAnsi="Gotham Book"/>
          <w:sz w:val="24"/>
          <w:szCs w:val="24"/>
        </w:rPr>
        <w:t>--</w:t>
      </w:r>
      <w:r w:rsidRPr="008F3D3C">
        <w:rPr>
          <w:rFonts w:ascii="Gotham Book" w:hAnsi="Gotham Book"/>
          <w:sz w:val="24"/>
          <w:szCs w:val="24"/>
          <w:highlight w:val="white"/>
        </w:rPr>
        <w:t>Irwin, William E. [Kiowa Belles of Anadarko], photograph, 1890~; (</w:t>
      </w:r>
      <w:hyperlink r:id="rId16" w:history="1">
        <w:r w:rsidRPr="008F3D3C">
          <w:rPr>
            <w:rStyle w:val="Hyperlink"/>
            <w:rFonts w:ascii="Gotham Book" w:hAnsi="Gotham Book"/>
            <w:sz w:val="24"/>
            <w:szCs w:val="24"/>
            <w:highlight w:val="white"/>
          </w:rPr>
          <w:t>https://texashistory.unt.edu/ark:/67531/metapth17137/</w:t>
        </w:r>
      </w:hyperlink>
      <w:r w:rsidRPr="008F3D3C">
        <w:rPr>
          <w:rFonts w:ascii="Gotham Book" w:hAnsi="Gotham Book"/>
          <w:sz w:val="24"/>
          <w:szCs w:val="24"/>
          <w:highlight w:val="white"/>
        </w:rPr>
        <w:t>: accessed July 5, 2024), University of North Texas Libraries, The Portal to Texas History, </w:t>
      </w:r>
      <w:hyperlink r:id="rId17" w:history="1">
        <w:r w:rsidRPr="008F3D3C">
          <w:rPr>
            <w:rStyle w:val="Hyperlink"/>
            <w:rFonts w:ascii="Gotham Book" w:hAnsi="Gotham Book"/>
            <w:sz w:val="24"/>
            <w:szCs w:val="24"/>
            <w:highlight w:val="white"/>
          </w:rPr>
          <w:t>https://texashistory.unt.edu</w:t>
        </w:r>
      </w:hyperlink>
      <w:r w:rsidRPr="008F3D3C">
        <w:rPr>
          <w:rFonts w:ascii="Gotham Book" w:hAnsi="Gotham Book"/>
          <w:sz w:val="24"/>
          <w:szCs w:val="24"/>
          <w:highlight w:val="white"/>
        </w:rPr>
        <w:t>; crediting Clay County Historical Society.</w:t>
      </w:r>
    </w:p>
    <w:p w14:paraId="02B46C67" w14:textId="59F76DED" w:rsidR="00443B99" w:rsidRPr="008F3D3C" w:rsidRDefault="00443B99" w:rsidP="00056E64">
      <w:pPr>
        <w:pStyle w:val="ListParagraph"/>
        <w:numPr>
          <w:ilvl w:val="0"/>
          <w:numId w:val="34"/>
        </w:numPr>
        <w:spacing w:after="0"/>
        <w:rPr>
          <w:rFonts w:ascii="Gotham Book" w:hAnsi="Gotham Book"/>
          <w:sz w:val="24"/>
          <w:szCs w:val="24"/>
        </w:rPr>
      </w:pPr>
      <w:r w:rsidRPr="008F3D3C">
        <w:rPr>
          <w:rFonts w:ascii="Gotham Book" w:hAnsi="Gotham Book"/>
          <w:sz w:val="24"/>
          <w:szCs w:val="24"/>
        </w:rPr>
        <w:t>Williams, Byrd M. (Byrd Moore), III. [Photograph of an adobe-style house in the mountains, 2], photograph, [1930..1980]; (</w:t>
      </w:r>
      <w:hyperlink r:id="rId18" w:history="1">
        <w:r w:rsidRPr="008F3D3C">
          <w:rPr>
            <w:rStyle w:val="Hyperlink"/>
            <w:rFonts w:ascii="Gotham Book" w:hAnsi="Gotham Book"/>
            <w:sz w:val="24"/>
            <w:szCs w:val="24"/>
          </w:rPr>
          <w:t>https://texashistory.unt.edu/ark:/67531/metadc1610055/</w:t>
        </w:r>
      </w:hyperlink>
      <w:r w:rsidRPr="008F3D3C">
        <w:rPr>
          <w:rFonts w:ascii="Gotham Book" w:hAnsi="Gotham Book"/>
          <w:sz w:val="24"/>
          <w:szCs w:val="24"/>
        </w:rPr>
        <w:t>:  University of North Texas Libraries, The Portal to Texas History, </w:t>
      </w:r>
      <w:hyperlink r:id="rId19" w:history="1">
        <w:r w:rsidRPr="008F3D3C">
          <w:rPr>
            <w:rStyle w:val="Hyperlink"/>
            <w:rFonts w:ascii="Gotham Book" w:hAnsi="Gotham Book"/>
            <w:sz w:val="24"/>
            <w:szCs w:val="24"/>
          </w:rPr>
          <w:t>https://texashistory.unt.edu</w:t>
        </w:r>
      </w:hyperlink>
      <w:r w:rsidRPr="008F3D3C">
        <w:rPr>
          <w:rFonts w:ascii="Gotham Book" w:hAnsi="Gotham Book"/>
          <w:sz w:val="24"/>
          <w:szCs w:val="24"/>
        </w:rPr>
        <w:t>; crediting UNT Libraries Special Collections.</w:t>
      </w:r>
    </w:p>
    <w:p w14:paraId="1AE32788" w14:textId="6EB5143D" w:rsidR="00443B99" w:rsidRPr="008F3D3C" w:rsidRDefault="00056E64" w:rsidP="00056E64">
      <w:pPr>
        <w:pStyle w:val="NormalWeb"/>
        <w:numPr>
          <w:ilvl w:val="0"/>
          <w:numId w:val="34"/>
        </w:numPr>
        <w:spacing w:before="0" w:beforeAutospacing="0" w:after="0" w:afterAutospacing="0"/>
        <w:textAlignment w:val="baseline"/>
        <w:rPr>
          <w:rFonts w:ascii="Gotham Book" w:hAnsi="Gotham Book"/>
          <w:color w:val="000000"/>
        </w:rPr>
      </w:pPr>
      <w:r w:rsidRPr="008F3D3C">
        <w:rPr>
          <w:rFonts w:ascii="Gotham Book" w:hAnsi="Gotham Book"/>
          <w:color w:val="333333"/>
          <w:shd w:val="clear" w:color="auto" w:fill="FFFFFF"/>
        </w:rPr>
        <w:t xml:space="preserve">Catlin, George. </w:t>
      </w:r>
      <w:r w:rsidRPr="008F3D3C">
        <w:rPr>
          <w:rFonts w:ascii="Gotham Book" w:hAnsi="Gotham Book"/>
          <w:i/>
          <w:iCs/>
          <w:color w:val="333333"/>
          <w:shd w:val="clear" w:color="auto" w:fill="FFFFFF"/>
        </w:rPr>
        <w:t>Indian Encampment, Comanche (or Kiowa) Dressing Skins, Red River</w:t>
      </w:r>
      <w:r w:rsidRPr="008F3D3C">
        <w:rPr>
          <w:rFonts w:ascii="Gotham Book" w:hAnsi="Gotham Book"/>
          <w:color w:val="333333"/>
          <w:shd w:val="clear" w:color="auto" w:fill="FFFFFF"/>
        </w:rPr>
        <w:t xml:space="preserve">, 1846-48. Oil on canvas, Smithsonian American Art Museum and its Renwick Gallery. </w:t>
      </w:r>
      <w:hyperlink r:id="rId20" w:history="1">
        <w:r w:rsidRPr="008F3D3C">
          <w:rPr>
            <w:rStyle w:val="Hyperlink"/>
            <w:rFonts w:ascii="Gotham Book" w:eastAsiaTheme="majorEastAsia" w:hAnsi="Gotham Book"/>
            <w:color w:val="1155CC"/>
            <w:shd w:val="clear" w:color="auto" w:fill="FFFFFF"/>
            <w:lang w:val="es-419"/>
          </w:rPr>
          <w:t>https://www.si.edu/object/indian-encampment-comanche-or-kiowa-dressing-skins-red-river:saam_1985.66.597</w:t>
        </w:r>
      </w:hyperlink>
      <w:r w:rsidRPr="008F3D3C">
        <w:rPr>
          <w:rFonts w:ascii="Gotham Book" w:hAnsi="Gotham Book" w:cs="Arial"/>
          <w:color w:val="333333"/>
          <w:sz w:val="18"/>
          <w:szCs w:val="18"/>
          <w:shd w:val="clear" w:color="auto" w:fill="FFFFFF"/>
          <w:lang w:val="es-419"/>
        </w:rPr>
        <w:t>.</w:t>
      </w:r>
      <w:r w:rsidR="00443B99" w:rsidRPr="008F3D3C">
        <w:rPr>
          <w:rFonts w:ascii="Gotham Book" w:hAnsi="Gotham Book"/>
          <w:color w:val="000000"/>
          <w:lang w:val="es-419"/>
        </w:rPr>
        <w:t xml:space="preserve">Moon, Carl. </w:t>
      </w:r>
      <w:r w:rsidR="00443B99" w:rsidRPr="008F3D3C">
        <w:rPr>
          <w:rFonts w:ascii="Gotham Book" w:hAnsi="Gotham Book"/>
          <w:i/>
          <w:iCs/>
          <w:color w:val="000000"/>
        </w:rPr>
        <w:t>Drying Corn</w:t>
      </w:r>
      <w:r w:rsidR="00443B99" w:rsidRPr="008F3D3C">
        <w:rPr>
          <w:rFonts w:ascii="Gotham Book" w:hAnsi="Gotham Book"/>
          <w:color w:val="000000"/>
        </w:rPr>
        <w:t xml:space="preserve">. 1937-43. Oil on canvas, 30 ⅛ x 24 ⅛ in. (76.6 x 61.2 cm). Smithsonian American Art Museum. </w:t>
      </w:r>
      <w:hyperlink r:id="rId21" w:history="1">
        <w:r w:rsidR="00443B99" w:rsidRPr="008F3D3C">
          <w:rPr>
            <w:rStyle w:val="Hyperlink"/>
            <w:rFonts w:ascii="Gotham Book" w:eastAsiaTheme="majorEastAsia" w:hAnsi="Gotham Book"/>
            <w:color w:val="1155CC"/>
          </w:rPr>
          <w:t>https://americanart.si.edu/artwork/drying-corn-17652</w:t>
        </w:r>
      </w:hyperlink>
      <w:r w:rsidR="00443B99" w:rsidRPr="008F3D3C">
        <w:rPr>
          <w:rFonts w:ascii="Gotham Book" w:hAnsi="Gotham Book"/>
          <w:color w:val="000000"/>
        </w:rPr>
        <w:t>.</w:t>
      </w:r>
    </w:p>
    <w:p w14:paraId="40F602DA" w14:textId="77777777" w:rsidR="00443B99" w:rsidRPr="008F3D3C" w:rsidRDefault="00443B99" w:rsidP="00056E64">
      <w:pPr>
        <w:pStyle w:val="ListParagraph"/>
        <w:rPr>
          <w:rFonts w:ascii="Gotham Book" w:hAnsi="Gotham Book"/>
          <w:sz w:val="24"/>
          <w:szCs w:val="24"/>
        </w:rPr>
      </w:pPr>
    </w:p>
    <w:p w14:paraId="791EED15" w14:textId="77777777" w:rsidR="004B7BFE" w:rsidRPr="008F3D3C" w:rsidRDefault="004B7BFE" w:rsidP="004B7BFE">
      <w:pPr>
        <w:rPr>
          <w:rFonts w:ascii="Gotham Book" w:hAnsi="Gotham Book"/>
          <w:sz w:val="24"/>
          <w:szCs w:val="24"/>
          <w:u w:val="single"/>
        </w:rPr>
      </w:pPr>
    </w:p>
    <w:p w14:paraId="48C910B9" w14:textId="77777777" w:rsidR="004B7BFE" w:rsidRPr="008F3D3C" w:rsidRDefault="004B7BFE">
      <w:pPr>
        <w:rPr>
          <w:rFonts w:ascii="Gotham Book" w:hAnsi="Gotham Book"/>
        </w:rPr>
      </w:pPr>
    </w:p>
    <w:sectPr w:rsidR="004B7BFE" w:rsidRPr="008F3D3C" w:rsidSect="009D48C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85BB" w14:textId="77777777" w:rsidR="005D1310" w:rsidRDefault="005D1310" w:rsidP="005D1310">
      <w:pPr>
        <w:spacing w:after="0" w:line="240" w:lineRule="auto"/>
      </w:pPr>
      <w:r>
        <w:separator/>
      </w:r>
    </w:p>
  </w:endnote>
  <w:endnote w:type="continuationSeparator" w:id="0">
    <w:p w14:paraId="4C8BDC39" w14:textId="77777777" w:rsidR="005D1310" w:rsidRDefault="005D1310" w:rsidP="005D1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082189"/>
      <w:docPartObj>
        <w:docPartGallery w:val="Page Numbers (Bottom of Page)"/>
        <w:docPartUnique/>
      </w:docPartObj>
    </w:sdtPr>
    <w:sdtEndPr>
      <w:rPr>
        <w:noProof/>
      </w:rPr>
    </w:sdtEndPr>
    <w:sdtContent>
      <w:p w14:paraId="0B58F6DB" w14:textId="40D167DF" w:rsidR="008F3D3C" w:rsidRDefault="00696459">
        <w:pPr>
          <w:pStyle w:val="Footer"/>
          <w:jc w:val="center"/>
        </w:pPr>
        <w:r>
          <w:rPr>
            <w:noProof/>
            <w:sz w:val="18"/>
            <w:szCs w:val="18"/>
          </w:rPr>
          <w:drawing>
            <wp:anchor distT="0" distB="0" distL="114300" distR="114300" simplePos="0" relativeHeight="251659264" behindDoc="1" locked="0" layoutInCell="1" allowOverlap="1" wp14:anchorId="6099DAE2" wp14:editId="182A7D4C">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8F3D3C">
          <w:fldChar w:fldCharType="begin"/>
        </w:r>
        <w:r w:rsidR="008F3D3C">
          <w:instrText xml:space="preserve"> PAGE   \* MERGEFORMAT </w:instrText>
        </w:r>
        <w:r w:rsidR="008F3D3C">
          <w:fldChar w:fldCharType="separate"/>
        </w:r>
        <w:r w:rsidR="008F3D3C">
          <w:rPr>
            <w:noProof/>
          </w:rPr>
          <w:t>2</w:t>
        </w:r>
        <w:r w:rsidR="008F3D3C">
          <w:rPr>
            <w:noProof/>
          </w:rPr>
          <w:fldChar w:fldCharType="end"/>
        </w:r>
        <w:r w:rsidR="00291C53">
          <w:rPr>
            <w:noProof/>
          </w:rPr>
          <w:t xml:space="preserve">  </w:t>
        </w:r>
        <w:r>
          <w:rPr>
            <w:noProof/>
          </w:rPr>
          <w:t xml:space="preserve">  </w:t>
        </w:r>
      </w:p>
    </w:sdtContent>
  </w:sdt>
  <w:p w14:paraId="05EC89C0" w14:textId="2246A5F2" w:rsidR="008F3D3C" w:rsidRDefault="008F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EB94" w14:textId="77777777" w:rsidR="005D1310" w:rsidRDefault="005D1310" w:rsidP="005D1310">
      <w:pPr>
        <w:spacing w:after="0" w:line="240" w:lineRule="auto"/>
      </w:pPr>
      <w:r>
        <w:separator/>
      </w:r>
    </w:p>
  </w:footnote>
  <w:footnote w:type="continuationSeparator" w:id="0">
    <w:p w14:paraId="67D0A8D4" w14:textId="77777777" w:rsidR="005D1310" w:rsidRDefault="005D1310" w:rsidP="005D1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8E0" w14:textId="1138D133" w:rsidR="005D1310" w:rsidRDefault="00291C53">
    <w:pPr>
      <w:pStyle w:val="Header"/>
    </w:pPr>
    <w:r w:rsidRPr="00525A41">
      <w:rPr>
        <w:rFonts w:ascii="Gotham Book" w:hAnsi="Gotham Book"/>
        <w:noProof/>
      </w:rPr>
      <w:drawing>
        <wp:anchor distT="0" distB="0" distL="114300" distR="114300" simplePos="0" relativeHeight="251658240" behindDoc="1" locked="0" layoutInCell="1" allowOverlap="1" wp14:anchorId="4BBE3EC9" wp14:editId="513E166B">
          <wp:simplePos x="0" y="0"/>
          <wp:positionH relativeFrom="column">
            <wp:posOffset>0</wp:posOffset>
          </wp:positionH>
          <wp:positionV relativeFrom="paragraph">
            <wp:posOffset>-254000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70077049"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BF"/>
    <w:multiLevelType w:val="hybridMultilevel"/>
    <w:tmpl w:val="112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6DE7"/>
    <w:multiLevelType w:val="hybridMultilevel"/>
    <w:tmpl w:val="B8EEF412"/>
    <w:lvl w:ilvl="0" w:tplc="D4A2EC1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D47FD"/>
    <w:multiLevelType w:val="hybridMultilevel"/>
    <w:tmpl w:val="C7FED930"/>
    <w:lvl w:ilvl="0" w:tplc="2AB81DF6">
      <w:start w:val="1"/>
      <w:numFmt w:val="lowerLetter"/>
      <w:lvlText w:val="%1."/>
      <w:lvlJc w:val="left"/>
      <w:pPr>
        <w:ind w:left="1760" w:hanging="360"/>
      </w:pPr>
      <w:rPr>
        <w:rFonts w:hint="default"/>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3" w15:restartNumberingAfterBreak="0">
    <w:nsid w:val="04402BF5"/>
    <w:multiLevelType w:val="hybridMultilevel"/>
    <w:tmpl w:val="0490629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04707B6C"/>
    <w:multiLevelType w:val="hybridMultilevel"/>
    <w:tmpl w:val="C9F8E8DA"/>
    <w:lvl w:ilvl="0" w:tplc="AEA68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590285"/>
    <w:multiLevelType w:val="hybridMultilevel"/>
    <w:tmpl w:val="BA224CA4"/>
    <w:lvl w:ilvl="0" w:tplc="C41AC244">
      <w:start w:val="1"/>
      <w:numFmt w:val="decimal"/>
      <w:lvlText w:val="%1."/>
      <w:lvlJc w:val="left"/>
      <w:pPr>
        <w:tabs>
          <w:tab w:val="num" w:pos="720"/>
        </w:tabs>
        <w:ind w:left="720" w:hanging="360"/>
      </w:pPr>
    </w:lvl>
    <w:lvl w:ilvl="1" w:tplc="4C6A054E" w:tentative="1">
      <w:start w:val="1"/>
      <w:numFmt w:val="decimal"/>
      <w:lvlText w:val="%2."/>
      <w:lvlJc w:val="left"/>
      <w:pPr>
        <w:tabs>
          <w:tab w:val="num" w:pos="1440"/>
        </w:tabs>
        <w:ind w:left="1440" w:hanging="360"/>
      </w:pPr>
    </w:lvl>
    <w:lvl w:ilvl="2" w:tplc="D90AE4F8" w:tentative="1">
      <w:start w:val="1"/>
      <w:numFmt w:val="decimal"/>
      <w:lvlText w:val="%3."/>
      <w:lvlJc w:val="left"/>
      <w:pPr>
        <w:tabs>
          <w:tab w:val="num" w:pos="2160"/>
        </w:tabs>
        <w:ind w:left="2160" w:hanging="360"/>
      </w:pPr>
    </w:lvl>
    <w:lvl w:ilvl="3" w:tplc="9A007808" w:tentative="1">
      <w:start w:val="1"/>
      <w:numFmt w:val="decimal"/>
      <w:lvlText w:val="%4."/>
      <w:lvlJc w:val="left"/>
      <w:pPr>
        <w:tabs>
          <w:tab w:val="num" w:pos="2880"/>
        </w:tabs>
        <w:ind w:left="2880" w:hanging="360"/>
      </w:pPr>
    </w:lvl>
    <w:lvl w:ilvl="4" w:tplc="43C2C256" w:tentative="1">
      <w:start w:val="1"/>
      <w:numFmt w:val="decimal"/>
      <w:lvlText w:val="%5."/>
      <w:lvlJc w:val="left"/>
      <w:pPr>
        <w:tabs>
          <w:tab w:val="num" w:pos="3600"/>
        </w:tabs>
        <w:ind w:left="3600" w:hanging="360"/>
      </w:pPr>
    </w:lvl>
    <w:lvl w:ilvl="5" w:tplc="0A665944" w:tentative="1">
      <w:start w:val="1"/>
      <w:numFmt w:val="decimal"/>
      <w:lvlText w:val="%6."/>
      <w:lvlJc w:val="left"/>
      <w:pPr>
        <w:tabs>
          <w:tab w:val="num" w:pos="4320"/>
        </w:tabs>
        <w:ind w:left="4320" w:hanging="360"/>
      </w:pPr>
    </w:lvl>
    <w:lvl w:ilvl="6" w:tplc="1E3A0A94" w:tentative="1">
      <w:start w:val="1"/>
      <w:numFmt w:val="decimal"/>
      <w:lvlText w:val="%7."/>
      <w:lvlJc w:val="left"/>
      <w:pPr>
        <w:tabs>
          <w:tab w:val="num" w:pos="5040"/>
        </w:tabs>
        <w:ind w:left="5040" w:hanging="360"/>
      </w:pPr>
    </w:lvl>
    <w:lvl w:ilvl="7" w:tplc="1A62AA68" w:tentative="1">
      <w:start w:val="1"/>
      <w:numFmt w:val="decimal"/>
      <w:lvlText w:val="%8."/>
      <w:lvlJc w:val="left"/>
      <w:pPr>
        <w:tabs>
          <w:tab w:val="num" w:pos="5760"/>
        </w:tabs>
        <w:ind w:left="5760" w:hanging="360"/>
      </w:pPr>
    </w:lvl>
    <w:lvl w:ilvl="8" w:tplc="E726305E" w:tentative="1">
      <w:start w:val="1"/>
      <w:numFmt w:val="decimal"/>
      <w:lvlText w:val="%9."/>
      <w:lvlJc w:val="left"/>
      <w:pPr>
        <w:tabs>
          <w:tab w:val="num" w:pos="6480"/>
        </w:tabs>
        <w:ind w:left="6480" w:hanging="360"/>
      </w:pPr>
    </w:lvl>
  </w:abstractNum>
  <w:abstractNum w:abstractNumId="6" w15:restartNumberingAfterBreak="0">
    <w:nsid w:val="11022812"/>
    <w:multiLevelType w:val="hybridMultilevel"/>
    <w:tmpl w:val="3F865BD4"/>
    <w:lvl w:ilvl="0" w:tplc="D9787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2B031C"/>
    <w:multiLevelType w:val="hybridMultilevel"/>
    <w:tmpl w:val="EF123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7418F5"/>
    <w:multiLevelType w:val="hybridMultilevel"/>
    <w:tmpl w:val="47A64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22B7D"/>
    <w:multiLevelType w:val="hybridMultilevel"/>
    <w:tmpl w:val="3A08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E7051"/>
    <w:multiLevelType w:val="hybridMultilevel"/>
    <w:tmpl w:val="C6C86F72"/>
    <w:lvl w:ilvl="0" w:tplc="83FA7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A43467"/>
    <w:multiLevelType w:val="hybridMultilevel"/>
    <w:tmpl w:val="EF46D2FE"/>
    <w:lvl w:ilvl="0" w:tplc="530204B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F215D"/>
    <w:multiLevelType w:val="hybridMultilevel"/>
    <w:tmpl w:val="31D660AE"/>
    <w:lvl w:ilvl="0" w:tplc="7FF2EDC0">
      <w:start w:val="1"/>
      <w:numFmt w:val="decimal"/>
      <w:lvlText w:val="%1."/>
      <w:lvlJc w:val="left"/>
      <w:pPr>
        <w:tabs>
          <w:tab w:val="num" w:pos="720"/>
        </w:tabs>
        <w:ind w:left="720" w:hanging="360"/>
      </w:pPr>
    </w:lvl>
    <w:lvl w:ilvl="1" w:tplc="60620726" w:tentative="1">
      <w:start w:val="1"/>
      <w:numFmt w:val="decimal"/>
      <w:lvlText w:val="%2."/>
      <w:lvlJc w:val="left"/>
      <w:pPr>
        <w:tabs>
          <w:tab w:val="num" w:pos="1440"/>
        </w:tabs>
        <w:ind w:left="1440" w:hanging="360"/>
      </w:pPr>
    </w:lvl>
    <w:lvl w:ilvl="2" w:tplc="AA002EA0" w:tentative="1">
      <w:start w:val="1"/>
      <w:numFmt w:val="decimal"/>
      <w:lvlText w:val="%3."/>
      <w:lvlJc w:val="left"/>
      <w:pPr>
        <w:tabs>
          <w:tab w:val="num" w:pos="2160"/>
        </w:tabs>
        <w:ind w:left="2160" w:hanging="360"/>
      </w:pPr>
    </w:lvl>
    <w:lvl w:ilvl="3" w:tplc="FCA6F9A2" w:tentative="1">
      <w:start w:val="1"/>
      <w:numFmt w:val="decimal"/>
      <w:lvlText w:val="%4."/>
      <w:lvlJc w:val="left"/>
      <w:pPr>
        <w:tabs>
          <w:tab w:val="num" w:pos="2880"/>
        </w:tabs>
        <w:ind w:left="2880" w:hanging="360"/>
      </w:pPr>
    </w:lvl>
    <w:lvl w:ilvl="4" w:tplc="5ED0CEBE" w:tentative="1">
      <w:start w:val="1"/>
      <w:numFmt w:val="decimal"/>
      <w:lvlText w:val="%5."/>
      <w:lvlJc w:val="left"/>
      <w:pPr>
        <w:tabs>
          <w:tab w:val="num" w:pos="3600"/>
        </w:tabs>
        <w:ind w:left="3600" w:hanging="360"/>
      </w:pPr>
    </w:lvl>
    <w:lvl w:ilvl="5" w:tplc="D17C1B16" w:tentative="1">
      <w:start w:val="1"/>
      <w:numFmt w:val="decimal"/>
      <w:lvlText w:val="%6."/>
      <w:lvlJc w:val="left"/>
      <w:pPr>
        <w:tabs>
          <w:tab w:val="num" w:pos="4320"/>
        </w:tabs>
        <w:ind w:left="4320" w:hanging="360"/>
      </w:pPr>
    </w:lvl>
    <w:lvl w:ilvl="6" w:tplc="81BA2D4A" w:tentative="1">
      <w:start w:val="1"/>
      <w:numFmt w:val="decimal"/>
      <w:lvlText w:val="%7."/>
      <w:lvlJc w:val="left"/>
      <w:pPr>
        <w:tabs>
          <w:tab w:val="num" w:pos="5040"/>
        </w:tabs>
        <w:ind w:left="5040" w:hanging="360"/>
      </w:pPr>
    </w:lvl>
    <w:lvl w:ilvl="7" w:tplc="E710D416" w:tentative="1">
      <w:start w:val="1"/>
      <w:numFmt w:val="decimal"/>
      <w:lvlText w:val="%8."/>
      <w:lvlJc w:val="left"/>
      <w:pPr>
        <w:tabs>
          <w:tab w:val="num" w:pos="5760"/>
        </w:tabs>
        <w:ind w:left="5760" w:hanging="360"/>
      </w:pPr>
    </w:lvl>
    <w:lvl w:ilvl="8" w:tplc="CFCC60BC" w:tentative="1">
      <w:start w:val="1"/>
      <w:numFmt w:val="decimal"/>
      <w:lvlText w:val="%9."/>
      <w:lvlJc w:val="left"/>
      <w:pPr>
        <w:tabs>
          <w:tab w:val="num" w:pos="6480"/>
        </w:tabs>
        <w:ind w:left="6480" w:hanging="360"/>
      </w:pPr>
    </w:lvl>
  </w:abstractNum>
  <w:abstractNum w:abstractNumId="15" w15:restartNumberingAfterBreak="0">
    <w:nsid w:val="2BAF1831"/>
    <w:multiLevelType w:val="hybridMultilevel"/>
    <w:tmpl w:val="07CEE23A"/>
    <w:lvl w:ilvl="0" w:tplc="6002A544">
      <w:start w:val="1"/>
      <w:numFmt w:val="low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EE684A"/>
    <w:multiLevelType w:val="hybridMultilevel"/>
    <w:tmpl w:val="6BB46DC8"/>
    <w:lvl w:ilvl="0" w:tplc="3D625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241862"/>
    <w:multiLevelType w:val="hybridMultilevel"/>
    <w:tmpl w:val="29BC5A44"/>
    <w:lvl w:ilvl="0" w:tplc="2B1C4B74">
      <w:start w:val="1"/>
      <w:numFmt w:val="lowerRoman"/>
      <w:lvlText w:val="%1."/>
      <w:lvlJc w:val="left"/>
      <w:pPr>
        <w:ind w:left="1800" w:hanging="72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9A60CA"/>
    <w:multiLevelType w:val="hybridMultilevel"/>
    <w:tmpl w:val="04AE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91A2F"/>
    <w:multiLevelType w:val="hybridMultilevel"/>
    <w:tmpl w:val="8336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A67B6"/>
    <w:multiLevelType w:val="multilevel"/>
    <w:tmpl w:val="1C8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9B2185"/>
    <w:multiLevelType w:val="hybridMultilevel"/>
    <w:tmpl w:val="AFB8D666"/>
    <w:lvl w:ilvl="0" w:tplc="57ACDD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B9125B"/>
    <w:multiLevelType w:val="hybridMultilevel"/>
    <w:tmpl w:val="FE5E2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202B9"/>
    <w:multiLevelType w:val="hybridMultilevel"/>
    <w:tmpl w:val="50CA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722AB"/>
    <w:multiLevelType w:val="hybridMultilevel"/>
    <w:tmpl w:val="C8587BE8"/>
    <w:lvl w:ilvl="0" w:tplc="04090019">
      <w:start w:val="9"/>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A07DE9"/>
    <w:multiLevelType w:val="hybridMultilevel"/>
    <w:tmpl w:val="47F4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94136"/>
    <w:multiLevelType w:val="hybridMultilevel"/>
    <w:tmpl w:val="84E02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56B01"/>
    <w:multiLevelType w:val="hybridMultilevel"/>
    <w:tmpl w:val="78A4AA64"/>
    <w:lvl w:ilvl="0" w:tplc="75EC6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9C6123"/>
    <w:multiLevelType w:val="hybridMultilevel"/>
    <w:tmpl w:val="9B94F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94D8E"/>
    <w:multiLevelType w:val="hybridMultilevel"/>
    <w:tmpl w:val="FF26E97C"/>
    <w:lvl w:ilvl="0" w:tplc="E54A0A46">
      <w:start w:val="1"/>
      <w:numFmt w:val="decimal"/>
      <w:lvlText w:val="%1."/>
      <w:lvlJc w:val="left"/>
      <w:pPr>
        <w:ind w:left="1080" w:hanging="360"/>
      </w:pPr>
      <w:rPr>
        <w:rFonts w:asciiTheme="minorHAnsi" w:eastAsiaTheme="minorEastAsia" w:hAnsiTheme="minorHAnsi" w:cstheme="minorBidi"/>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65AF3"/>
    <w:multiLevelType w:val="hybridMultilevel"/>
    <w:tmpl w:val="75EEBF12"/>
    <w:lvl w:ilvl="0" w:tplc="94E0F5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7A7A9B"/>
    <w:multiLevelType w:val="hybridMultilevel"/>
    <w:tmpl w:val="CA70AD5E"/>
    <w:lvl w:ilvl="0" w:tplc="66A6870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97FED"/>
    <w:multiLevelType w:val="hybridMultilevel"/>
    <w:tmpl w:val="14A8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50DD"/>
    <w:multiLevelType w:val="hybridMultilevel"/>
    <w:tmpl w:val="4B126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D40AD"/>
    <w:multiLevelType w:val="hybridMultilevel"/>
    <w:tmpl w:val="F6A82BE2"/>
    <w:lvl w:ilvl="0" w:tplc="059806C4">
      <w:start w:val="1"/>
      <w:numFmt w:val="decimal"/>
      <w:lvlText w:val="%1."/>
      <w:lvlJc w:val="left"/>
      <w:pPr>
        <w:ind w:left="720" w:hanging="360"/>
      </w:pPr>
      <w:rPr>
        <w:rFonts w:hint="default"/>
        <w:b/>
        <w:i/>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8021EB"/>
    <w:multiLevelType w:val="hybridMultilevel"/>
    <w:tmpl w:val="60E0E656"/>
    <w:lvl w:ilvl="0" w:tplc="66A687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1B7BDB"/>
    <w:multiLevelType w:val="hybridMultilevel"/>
    <w:tmpl w:val="BD4CC54C"/>
    <w:lvl w:ilvl="0" w:tplc="7FA2E81E">
      <w:start w:val="1"/>
      <w:numFmt w:val="lowerRoman"/>
      <w:lvlText w:val="%1."/>
      <w:lvlJc w:val="left"/>
      <w:pPr>
        <w:ind w:left="1800" w:hanging="72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A046F2"/>
    <w:multiLevelType w:val="hybridMultilevel"/>
    <w:tmpl w:val="911A0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63152"/>
    <w:multiLevelType w:val="hybridMultilevel"/>
    <w:tmpl w:val="9400596C"/>
    <w:lvl w:ilvl="0" w:tplc="8EC0FF1C">
      <w:start w:val="1"/>
      <w:numFmt w:val="lowerLetter"/>
      <w:lvlText w:val="%1."/>
      <w:lvlJc w:val="left"/>
      <w:pPr>
        <w:ind w:left="1080" w:hanging="360"/>
      </w:pPr>
      <w:rPr>
        <w:rFonts w:hint="default"/>
        <w:b/>
        <w:i/>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FF6046"/>
    <w:multiLevelType w:val="hybridMultilevel"/>
    <w:tmpl w:val="6D1E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7769C"/>
    <w:multiLevelType w:val="hybridMultilevel"/>
    <w:tmpl w:val="C87CCF02"/>
    <w:lvl w:ilvl="0" w:tplc="0A00F29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71A6456"/>
    <w:multiLevelType w:val="hybridMultilevel"/>
    <w:tmpl w:val="14C2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547466">
    <w:abstractNumId w:val="40"/>
  </w:num>
  <w:num w:numId="2" w16cid:durableId="975258025">
    <w:abstractNumId w:val="19"/>
  </w:num>
  <w:num w:numId="3" w16cid:durableId="77361705">
    <w:abstractNumId w:val="23"/>
  </w:num>
  <w:num w:numId="4" w16cid:durableId="883905570">
    <w:abstractNumId w:val="34"/>
  </w:num>
  <w:num w:numId="5" w16cid:durableId="1081491681">
    <w:abstractNumId w:val="11"/>
  </w:num>
  <w:num w:numId="6" w16cid:durableId="724184589">
    <w:abstractNumId w:val="8"/>
  </w:num>
  <w:num w:numId="7" w16cid:durableId="1236479100">
    <w:abstractNumId w:val="4"/>
  </w:num>
  <w:num w:numId="8" w16cid:durableId="1394768724">
    <w:abstractNumId w:val="13"/>
  </w:num>
  <w:num w:numId="9" w16cid:durableId="514268740">
    <w:abstractNumId w:val="29"/>
  </w:num>
  <w:num w:numId="10" w16cid:durableId="933244290">
    <w:abstractNumId w:val="35"/>
  </w:num>
  <w:num w:numId="11" w16cid:durableId="1545289829">
    <w:abstractNumId w:val="2"/>
  </w:num>
  <w:num w:numId="12" w16cid:durableId="2028284707">
    <w:abstractNumId w:val="12"/>
  </w:num>
  <w:num w:numId="13" w16cid:durableId="313411473">
    <w:abstractNumId w:val="39"/>
  </w:num>
  <w:num w:numId="14" w16cid:durableId="1483422094">
    <w:abstractNumId w:val="15"/>
  </w:num>
  <w:num w:numId="15" w16cid:durableId="1505826726">
    <w:abstractNumId w:val="6"/>
  </w:num>
  <w:num w:numId="16" w16cid:durableId="1174299086">
    <w:abstractNumId w:val="22"/>
  </w:num>
  <w:num w:numId="17" w16cid:durableId="1255938460">
    <w:abstractNumId w:val="21"/>
  </w:num>
  <w:num w:numId="18" w16cid:durableId="197936764">
    <w:abstractNumId w:val="27"/>
  </w:num>
  <w:num w:numId="19" w16cid:durableId="1678657642">
    <w:abstractNumId w:val="33"/>
  </w:num>
  <w:num w:numId="20" w16cid:durableId="529220211">
    <w:abstractNumId w:val="32"/>
  </w:num>
  <w:num w:numId="21" w16cid:durableId="594021473">
    <w:abstractNumId w:val="3"/>
  </w:num>
  <w:num w:numId="22" w16cid:durableId="903955371">
    <w:abstractNumId w:val="14"/>
  </w:num>
  <w:num w:numId="23" w16cid:durableId="186993921">
    <w:abstractNumId w:val="42"/>
  </w:num>
  <w:num w:numId="24" w16cid:durableId="661545026">
    <w:abstractNumId w:val="16"/>
  </w:num>
  <w:num w:numId="25" w16cid:durableId="759569641">
    <w:abstractNumId w:val="30"/>
  </w:num>
  <w:num w:numId="26" w16cid:durableId="1729718165">
    <w:abstractNumId w:val="17"/>
  </w:num>
  <w:num w:numId="27" w16cid:durableId="554202812">
    <w:abstractNumId w:val="24"/>
  </w:num>
  <w:num w:numId="28" w16cid:durableId="1415592372">
    <w:abstractNumId w:val="1"/>
  </w:num>
  <w:num w:numId="29" w16cid:durableId="1423910850">
    <w:abstractNumId w:val="41"/>
  </w:num>
  <w:num w:numId="30" w16cid:durableId="164176806">
    <w:abstractNumId w:val="37"/>
  </w:num>
  <w:num w:numId="31" w16cid:durableId="1293515741">
    <w:abstractNumId w:val="36"/>
  </w:num>
  <w:num w:numId="32" w16cid:durableId="19167282">
    <w:abstractNumId w:val="5"/>
  </w:num>
  <w:num w:numId="33" w16cid:durableId="2113896021">
    <w:abstractNumId w:val="31"/>
  </w:num>
  <w:num w:numId="34" w16cid:durableId="405109028">
    <w:abstractNumId w:val="9"/>
  </w:num>
  <w:num w:numId="35" w16cid:durableId="1636794089">
    <w:abstractNumId w:val="20"/>
  </w:num>
  <w:num w:numId="36" w16cid:durableId="1445154457">
    <w:abstractNumId w:val="0"/>
  </w:num>
  <w:num w:numId="37" w16cid:durableId="195509423">
    <w:abstractNumId w:val="18"/>
  </w:num>
  <w:num w:numId="38" w16cid:durableId="615256415">
    <w:abstractNumId w:val="7"/>
  </w:num>
  <w:num w:numId="39" w16cid:durableId="1414280917">
    <w:abstractNumId w:val="25"/>
  </w:num>
  <w:num w:numId="40" w16cid:durableId="662247455">
    <w:abstractNumId w:val="10"/>
  </w:num>
  <w:num w:numId="41" w16cid:durableId="1265990212">
    <w:abstractNumId w:val="28"/>
  </w:num>
  <w:num w:numId="42" w16cid:durableId="1722560273">
    <w:abstractNumId w:val="26"/>
  </w:num>
  <w:num w:numId="43" w16cid:durableId="20918065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2"/>
    <w:rsid w:val="00056E64"/>
    <w:rsid w:val="000E52E1"/>
    <w:rsid w:val="00112F79"/>
    <w:rsid w:val="0020231C"/>
    <w:rsid w:val="00291C53"/>
    <w:rsid w:val="003D799E"/>
    <w:rsid w:val="00443B99"/>
    <w:rsid w:val="00463F1D"/>
    <w:rsid w:val="004B7BFE"/>
    <w:rsid w:val="004C732E"/>
    <w:rsid w:val="004D1FB7"/>
    <w:rsid w:val="00530634"/>
    <w:rsid w:val="0055769E"/>
    <w:rsid w:val="005579DD"/>
    <w:rsid w:val="00576B3E"/>
    <w:rsid w:val="005C5B22"/>
    <w:rsid w:val="005D1310"/>
    <w:rsid w:val="00611906"/>
    <w:rsid w:val="0061589B"/>
    <w:rsid w:val="0065438C"/>
    <w:rsid w:val="00685B6B"/>
    <w:rsid w:val="00696459"/>
    <w:rsid w:val="00752519"/>
    <w:rsid w:val="00753043"/>
    <w:rsid w:val="007B3F99"/>
    <w:rsid w:val="007F04FA"/>
    <w:rsid w:val="008F3D3C"/>
    <w:rsid w:val="00953DC7"/>
    <w:rsid w:val="00963012"/>
    <w:rsid w:val="009D48C6"/>
    <w:rsid w:val="009F745E"/>
    <w:rsid w:val="009F7AC1"/>
    <w:rsid w:val="00A972EA"/>
    <w:rsid w:val="00BB0D8B"/>
    <w:rsid w:val="00BD507D"/>
    <w:rsid w:val="00C639DD"/>
    <w:rsid w:val="00C740F3"/>
    <w:rsid w:val="00C806DD"/>
    <w:rsid w:val="00CE7525"/>
    <w:rsid w:val="00D04E0A"/>
    <w:rsid w:val="00DE16C2"/>
    <w:rsid w:val="00E2285F"/>
    <w:rsid w:val="00EB1800"/>
    <w:rsid w:val="00F63643"/>
    <w:rsid w:val="00F96152"/>
    <w:rsid w:val="00FD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1CA70"/>
  <w15:chartTrackingRefBased/>
  <w15:docId w15:val="{164CDD5C-2B2C-4CAC-8CC5-4D22D88F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C6"/>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96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6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1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1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1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152"/>
    <w:rPr>
      <w:rFonts w:eastAsiaTheme="majorEastAsia" w:cstheme="majorBidi"/>
      <w:color w:val="272727" w:themeColor="text1" w:themeTint="D8"/>
    </w:rPr>
  </w:style>
  <w:style w:type="paragraph" w:styleId="Title">
    <w:name w:val="Title"/>
    <w:basedOn w:val="Normal"/>
    <w:next w:val="Normal"/>
    <w:link w:val="TitleChar"/>
    <w:uiPriority w:val="10"/>
    <w:qFormat/>
    <w:rsid w:val="00F96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152"/>
    <w:pPr>
      <w:spacing w:before="160"/>
      <w:jc w:val="center"/>
    </w:pPr>
    <w:rPr>
      <w:i/>
      <w:iCs/>
      <w:color w:val="404040" w:themeColor="text1" w:themeTint="BF"/>
    </w:rPr>
  </w:style>
  <w:style w:type="character" w:customStyle="1" w:styleId="QuoteChar">
    <w:name w:val="Quote Char"/>
    <w:basedOn w:val="DefaultParagraphFont"/>
    <w:link w:val="Quote"/>
    <w:uiPriority w:val="29"/>
    <w:rsid w:val="00F96152"/>
    <w:rPr>
      <w:i/>
      <w:iCs/>
      <w:color w:val="404040" w:themeColor="text1" w:themeTint="BF"/>
    </w:rPr>
  </w:style>
  <w:style w:type="paragraph" w:styleId="ListParagraph">
    <w:name w:val="List Paragraph"/>
    <w:basedOn w:val="Normal"/>
    <w:uiPriority w:val="34"/>
    <w:qFormat/>
    <w:rsid w:val="00F96152"/>
    <w:pPr>
      <w:ind w:left="720"/>
      <w:contextualSpacing/>
    </w:pPr>
  </w:style>
  <w:style w:type="character" w:styleId="IntenseEmphasis">
    <w:name w:val="Intense Emphasis"/>
    <w:basedOn w:val="DefaultParagraphFont"/>
    <w:uiPriority w:val="21"/>
    <w:qFormat/>
    <w:rsid w:val="00F96152"/>
    <w:rPr>
      <w:i/>
      <w:iCs/>
      <w:color w:val="0F4761" w:themeColor="accent1" w:themeShade="BF"/>
    </w:rPr>
  </w:style>
  <w:style w:type="paragraph" w:styleId="IntenseQuote">
    <w:name w:val="Intense Quote"/>
    <w:basedOn w:val="Normal"/>
    <w:next w:val="Normal"/>
    <w:link w:val="IntenseQuoteChar"/>
    <w:uiPriority w:val="30"/>
    <w:qFormat/>
    <w:rsid w:val="00F96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152"/>
    <w:rPr>
      <w:i/>
      <w:iCs/>
      <w:color w:val="0F4761" w:themeColor="accent1" w:themeShade="BF"/>
    </w:rPr>
  </w:style>
  <w:style w:type="character" w:styleId="IntenseReference">
    <w:name w:val="Intense Reference"/>
    <w:basedOn w:val="DefaultParagraphFont"/>
    <w:uiPriority w:val="32"/>
    <w:qFormat/>
    <w:rsid w:val="00F96152"/>
    <w:rPr>
      <w:b/>
      <w:bCs/>
      <w:smallCaps/>
      <w:color w:val="0F4761" w:themeColor="accent1" w:themeShade="BF"/>
      <w:spacing w:val="5"/>
    </w:rPr>
  </w:style>
  <w:style w:type="character" w:styleId="Strong">
    <w:name w:val="Strong"/>
    <w:basedOn w:val="DefaultParagraphFont"/>
    <w:uiPriority w:val="22"/>
    <w:qFormat/>
    <w:rsid w:val="009D48C6"/>
    <w:rPr>
      <w:b/>
      <w:bCs/>
    </w:rPr>
  </w:style>
  <w:style w:type="table" w:styleId="TableGrid">
    <w:name w:val="Table Grid"/>
    <w:basedOn w:val="TableNormal"/>
    <w:uiPriority w:val="39"/>
    <w:rsid w:val="009D48C6"/>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48C6"/>
    <w:rPr>
      <w:color w:val="467886" w:themeColor="hyperlink"/>
      <w:u w:val="single"/>
    </w:rPr>
  </w:style>
  <w:style w:type="character" w:styleId="UnresolvedMention">
    <w:name w:val="Unresolved Mention"/>
    <w:basedOn w:val="DefaultParagraphFont"/>
    <w:uiPriority w:val="99"/>
    <w:semiHidden/>
    <w:unhideWhenUsed/>
    <w:rsid w:val="009D48C6"/>
    <w:rPr>
      <w:color w:val="605E5C"/>
      <w:shd w:val="clear" w:color="auto" w:fill="E1DFDD"/>
    </w:rPr>
  </w:style>
  <w:style w:type="paragraph" w:styleId="NormalWeb">
    <w:name w:val="Normal (Web)"/>
    <w:basedOn w:val="Normal"/>
    <w:uiPriority w:val="99"/>
    <w:semiHidden/>
    <w:unhideWhenUsed/>
    <w:rsid w:val="004B7BF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1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310"/>
    <w:rPr>
      <w:rFonts w:eastAsiaTheme="minorEastAsia"/>
      <w:kern w:val="0"/>
      <w:sz w:val="20"/>
      <w:szCs w:val="20"/>
      <w14:ligatures w14:val="none"/>
    </w:rPr>
  </w:style>
  <w:style w:type="paragraph" w:styleId="Footer">
    <w:name w:val="footer"/>
    <w:basedOn w:val="Normal"/>
    <w:link w:val="FooterChar"/>
    <w:uiPriority w:val="99"/>
    <w:unhideWhenUsed/>
    <w:rsid w:val="005D1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310"/>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4481">
      <w:bodyDiv w:val="1"/>
      <w:marLeft w:val="0"/>
      <w:marRight w:val="0"/>
      <w:marTop w:val="0"/>
      <w:marBottom w:val="0"/>
      <w:divBdr>
        <w:top w:val="none" w:sz="0" w:space="0" w:color="auto"/>
        <w:left w:val="none" w:sz="0" w:space="0" w:color="auto"/>
        <w:bottom w:val="none" w:sz="0" w:space="0" w:color="auto"/>
        <w:right w:val="none" w:sz="0" w:space="0" w:color="auto"/>
      </w:divBdr>
      <w:divsChild>
        <w:div w:id="1220432763">
          <w:marLeft w:val="1166"/>
          <w:marRight w:val="0"/>
          <w:marTop w:val="0"/>
          <w:marBottom w:val="0"/>
          <w:divBdr>
            <w:top w:val="none" w:sz="0" w:space="0" w:color="auto"/>
            <w:left w:val="none" w:sz="0" w:space="0" w:color="auto"/>
            <w:bottom w:val="none" w:sz="0" w:space="0" w:color="auto"/>
            <w:right w:val="none" w:sz="0" w:space="0" w:color="auto"/>
          </w:divBdr>
        </w:div>
        <w:div w:id="1533029036">
          <w:marLeft w:val="1166"/>
          <w:marRight w:val="0"/>
          <w:marTop w:val="0"/>
          <w:marBottom w:val="0"/>
          <w:divBdr>
            <w:top w:val="none" w:sz="0" w:space="0" w:color="auto"/>
            <w:left w:val="none" w:sz="0" w:space="0" w:color="auto"/>
            <w:bottom w:val="none" w:sz="0" w:space="0" w:color="auto"/>
            <w:right w:val="none" w:sz="0" w:space="0" w:color="auto"/>
          </w:divBdr>
        </w:div>
      </w:divsChild>
    </w:div>
    <w:div w:id="396174819">
      <w:bodyDiv w:val="1"/>
      <w:marLeft w:val="0"/>
      <w:marRight w:val="0"/>
      <w:marTop w:val="0"/>
      <w:marBottom w:val="0"/>
      <w:divBdr>
        <w:top w:val="none" w:sz="0" w:space="0" w:color="auto"/>
        <w:left w:val="none" w:sz="0" w:space="0" w:color="auto"/>
        <w:bottom w:val="none" w:sz="0" w:space="0" w:color="auto"/>
        <w:right w:val="none" w:sz="0" w:space="0" w:color="auto"/>
      </w:divBdr>
    </w:div>
    <w:div w:id="488982338">
      <w:bodyDiv w:val="1"/>
      <w:marLeft w:val="0"/>
      <w:marRight w:val="0"/>
      <w:marTop w:val="0"/>
      <w:marBottom w:val="0"/>
      <w:divBdr>
        <w:top w:val="none" w:sz="0" w:space="0" w:color="auto"/>
        <w:left w:val="none" w:sz="0" w:space="0" w:color="auto"/>
        <w:bottom w:val="none" w:sz="0" w:space="0" w:color="auto"/>
        <w:right w:val="none" w:sz="0" w:space="0" w:color="auto"/>
      </w:divBdr>
    </w:div>
    <w:div w:id="504130185">
      <w:bodyDiv w:val="1"/>
      <w:marLeft w:val="0"/>
      <w:marRight w:val="0"/>
      <w:marTop w:val="0"/>
      <w:marBottom w:val="0"/>
      <w:divBdr>
        <w:top w:val="none" w:sz="0" w:space="0" w:color="auto"/>
        <w:left w:val="none" w:sz="0" w:space="0" w:color="auto"/>
        <w:bottom w:val="none" w:sz="0" w:space="0" w:color="auto"/>
        <w:right w:val="none" w:sz="0" w:space="0" w:color="auto"/>
      </w:divBdr>
    </w:div>
    <w:div w:id="512458056">
      <w:bodyDiv w:val="1"/>
      <w:marLeft w:val="0"/>
      <w:marRight w:val="0"/>
      <w:marTop w:val="0"/>
      <w:marBottom w:val="0"/>
      <w:divBdr>
        <w:top w:val="none" w:sz="0" w:space="0" w:color="auto"/>
        <w:left w:val="none" w:sz="0" w:space="0" w:color="auto"/>
        <w:bottom w:val="none" w:sz="0" w:space="0" w:color="auto"/>
        <w:right w:val="none" w:sz="0" w:space="0" w:color="auto"/>
      </w:divBdr>
    </w:div>
    <w:div w:id="915699837">
      <w:bodyDiv w:val="1"/>
      <w:marLeft w:val="0"/>
      <w:marRight w:val="0"/>
      <w:marTop w:val="0"/>
      <w:marBottom w:val="0"/>
      <w:divBdr>
        <w:top w:val="none" w:sz="0" w:space="0" w:color="auto"/>
        <w:left w:val="none" w:sz="0" w:space="0" w:color="auto"/>
        <w:bottom w:val="none" w:sz="0" w:space="0" w:color="auto"/>
        <w:right w:val="none" w:sz="0" w:space="0" w:color="auto"/>
      </w:divBdr>
    </w:div>
    <w:div w:id="1589388614">
      <w:bodyDiv w:val="1"/>
      <w:marLeft w:val="0"/>
      <w:marRight w:val="0"/>
      <w:marTop w:val="0"/>
      <w:marBottom w:val="0"/>
      <w:divBdr>
        <w:top w:val="none" w:sz="0" w:space="0" w:color="auto"/>
        <w:left w:val="none" w:sz="0" w:space="0" w:color="auto"/>
        <w:bottom w:val="none" w:sz="0" w:space="0" w:color="auto"/>
        <w:right w:val="none" w:sz="0" w:space="0" w:color="auto"/>
      </w:divBdr>
      <w:divsChild>
        <w:div w:id="1682580585">
          <w:marLeft w:val="1166"/>
          <w:marRight w:val="0"/>
          <w:marTop w:val="0"/>
          <w:marBottom w:val="0"/>
          <w:divBdr>
            <w:top w:val="none" w:sz="0" w:space="0" w:color="auto"/>
            <w:left w:val="none" w:sz="0" w:space="0" w:color="auto"/>
            <w:bottom w:val="none" w:sz="0" w:space="0" w:color="auto"/>
            <w:right w:val="none" w:sz="0" w:space="0" w:color="auto"/>
          </w:divBdr>
        </w:div>
      </w:divsChild>
    </w:div>
    <w:div w:id="1602449884">
      <w:bodyDiv w:val="1"/>
      <w:marLeft w:val="0"/>
      <w:marRight w:val="0"/>
      <w:marTop w:val="0"/>
      <w:marBottom w:val="0"/>
      <w:divBdr>
        <w:top w:val="none" w:sz="0" w:space="0" w:color="auto"/>
        <w:left w:val="none" w:sz="0" w:space="0" w:color="auto"/>
        <w:bottom w:val="none" w:sz="0" w:space="0" w:color="auto"/>
        <w:right w:val="none" w:sz="0" w:space="0" w:color="auto"/>
      </w:divBdr>
    </w:div>
    <w:div w:id="1754037936">
      <w:bodyDiv w:val="1"/>
      <w:marLeft w:val="0"/>
      <w:marRight w:val="0"/>
      <w:marTop w:val="0"/>
      <w:marBottom w:val="0"/>
      <w:divBdr>
        <w:top w:val="none" w:sz="0" w:space="0" w:color="auto"/>
        <w:left w:val="none" w:sz="0" w:space="0" w:color="auto"/>
        <w:bottom w:val="none" w:sz="0" w:space="0" w:color="auto"/>
        <w:right w:val="none" w:sz="0" w:space="0" w:color="auto"/>
      </w:divBdr>
    </w:div>
    <w:div w:id="1855458594">
      <w:bodyDiv w:val="1"/>
      <w:marLeft w:val="0"/>
      <w:marRight w:val="0"/>
      <w:marTop w:val="0"/>
      <w:marBottom w:val="0"/>
      <w:divBdr>
        <w:top w:val="none" w:sz="0" w:space="0" w:color="auto"/>
        <w:left w:val="none" w:sz="0" w:space="0" w:color="auto"/>
        <w:bottom w:val="none" w:sz="0" w:space="0" w:color="auto"/>
        <w:right w:val="none" w:sz="0" w:space="0" w:color="auto"/>
      </w:divBdr>
    </w:div>
    <w:div w:id="20500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ark:/67531/metadc1980434/" TargetMode="External"/><Relationship Id="rId13" Type="http://schemas.openxmlformats.org/officeDocument/2006/relationships/hyperlink" Target="https://texashistory.unt.edu/" TargetMode="External"/><Relationship Id="rId18" Type="http://schemas.openxmlformats.org/officeDocument/2006/relationships/hyperlink" Target="https://texashistory.unt.edu/ark:/67531/metadc1610055/" TargetMode="External"/><Relationship Id="rId3" Type="http://schemas.openxmlformats.org/officeDocument/2006/relationships/settings" Target="settings.xml"/><Relationship Id="rId21" Type="http://schemas.openxmlformats.org/officeDocument/2006/relationships/hyperlink" Target="https://americanart.si.edu/artwork/drying-corn-17652" TargetMode="External"/><Relationship Id="rId7" Type="http://schemas.openxmlformats.org/officeDocument/2006/relationships/hyperlink" Target="https://www.loc.gov/item/2006684278/" TargetMode="External"/><Relationship Id="rId12" Type="http://schemas.openxmlformats.org/officeDocument/2006/relationships/hyperlink" Target="https://texashistory.unt.edu/ark:/67531/metapth19684/" TargetMode="External"/><Relationship Id="rId17" Type="http://schemas.openxmlformats.org/officeDocument/2006/relationships/hyperlink" Target="https://texashistory.unt.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exashistory.unt.edu/ark:/67531/metapth17137/" TargetMode="External"/><Relationship Id="rId20" Type="http://schemas.openxmlformats.org/officeDocument/2006/relationships/hyperlink" Target="https://www.si.edu/object/indian-encampment-comanche-or-kiowa-dressing-skins-red-river:saam_1985.66.59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c.gov/item/200272246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mericanart.si.edu/artwork/black-knife-apache-warrior-22852" TargetMode="External"/><Relationship Id="rId23" Type="http://schemas.openxmlformats.org/officeDocument/2006/relationships/footer" Target="footer1.xml"/><Relationship Id="rId10" Type="http://schemas.openxmlformats.org/officeDocument/2006/relationships/hyperlink" Target="https://texashistory.unt.edu/" TargetMode="External"/><Relationship Id="rId19"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ark:/67531/metadc1978864/" TargetMode="External"/><Relationship Id="rId14" Type="http://schemas.openxmlformats.org/officeDocument/2006/relationships/hyperlink" Target="https://americanart.si.edu/artwork/comanche-lodge-buffalo-skins-4008"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172</TotalTime>
  <Pages>7</Pages>
  <Words>2201</Words>
  <Characters>10262</Characters>
  <Application>Microsoft Office Word</Application>
  <DocSecurity>0</DocSecurity>
  <Lines>466</Lines>
  <Paragraphs>186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15</cp:revision>
  <dcterms:created xsi:type="dcterms:W3CDTF">2024-07-05T15:54:00Z</dcterms:created>
  <dcterms:modified xsi:type="dcterms:W3CDTF">2025-03-10T18:20:00Z</dcterms:modified>
</cp:coreProperties>
</file>