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53D6" w14:textId="77777777" w:rsidR="0027311B" w:rsidRPr="00187FC9" w:rsidRDefault="0027311B" w:rsidP="00786FA3">
      <w:pPr>
        <w:pStyle w:val="Heading1"/>
      </w:pPr>
      <w:r w:rsidRPr="00786FA3">
        <w:t>Warm-up: Texas</w:t>
      </w:r>
      <w:r w:rsidRPr="00187FC9">
        <w:t xml:space="preserve"> Today </w:t>
      </w:r>
    </w:p>
    <w:p w14:paraId="08EC2398" w14:textId="053D35E6" w:rsidR="0027311B" w:rsidRPr="0027311B" w:rsidRDefault="0027311B" w:rsidP="00786FA3">
      <w:pPr>
        <w:pStyle w:val="Heading2"/>
      </w:pPr>
      <w:r w:rsidRPr="0027311B">
        <w:t>Unit 1: Natural Texas and Its People</w:t>
      </w:r>
    </w:p>
    <w:p w14:paraId="661E3271" w14:textId="77777777" w:rsidR="0027311B" w:rsidRPr="00187FC9" w:rsidRDefault="0027311B" w:rsidP="00786FA3">
      <w:pPr>
        <w:pStyle w:val="BodyText"/>
      </w:pPr>
      <w:r w:rsidRPr="00187FC9">
        <w:t xml:space="preserve">Imagine you and your class are creating a time capsule of what life is like in Texas today. You program the capsule to open only after 500 years. You want the people of the future to get a good picture of what life was like for you in Texas at this moment in time. </w:t>
      </w:r>
    </w:p>
    <w:p w14:paraId="2F820A0B" w14:textId="77777777" w:rsidR="0027311B" w:rsidRPr="00187FC9" w:rsidRDefault="0027311B" w:rsidP="00786FA3">
      <w:pPr>
        <w:pStyle w:val="BodyText"/>
      </w:pPr>
      <w:r w:rsidRPr="00187FC9">
        <w:t>Consider what kinds of things you would include in the time capsule to act as artifacts specifically related to Texas for the future people to learn from 500 years from now.</w:t>
      </w:r>
    </w:p>
    <w:p w14:paraId="46034908" w14:textId="646A1AAF" w:rsidR="002628AE" w:rsidRDefault="0027311B" w:rsidP="006943E5">
      <w:pPr>
        <w:pStyle w:val="BodyText"/>
      </w:pPr>
      <w:r w:rsidRPr="00187FC9">
        <w:t xml:space="preserve">Write at least three things you would include. Leave space to add more as your class shares. </w:t>
      </w:r>
    </w:p>
    <w:sectPr w:rsidR="002628AE"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060447965">
    <w:abstractNumId w:val="10"/>
  </w:num>
  <w:num w:numId="2" w16cid:durableId="589243307">
    <w:abstractNumId w:val="2"/>
  </w:num>
  <w:num w:numId="3" w16cid:durableId="1324186">
    <w:abstractNumId w:val="11"/>
  </w:num>
  <w:num w:numId="4" w16cid:durableId="1211188707">
    <w:abstractNumId w:val="1"/>
  </w:num>
  <w:num w:numId="5" w16cid:durableId="1699233633">
    <w:abstractNumId w:val="9"/>
  </w:num>
  <w:num w:numId="6" w16cid:durableId="936794663">
    <w:abstractNumId w:val="7"/>
  </w:num>
  <w:num w:numId="7" w16cid:durableId="1703817925">
    <w:abstractNumId w:val="15"/>
  </w:num>
  <w:num w:numId="8" w16cid:durableId="1779061262">
    <w:abstractNumId w:val="4"/>
  </w:num>
  <w:num w:numId="9" w16cid:durableId="486945647">
    <w:abstractNumId w:val="6"/>
  </w:num>
  <w:num w:numId="10" w16cid:durableId="1510169496">
    <w:abstractNumId w:val="3"/>
  </w:num>
  <w:num w:numId="11" w16cid:durableId="454064285">
    <w:abstractNumId w:val="0"/>
  </w:num>
  <w:num w:numId="12" w16cid:durableId="1685939169">
    <w:abstractNumId w:val="11"/>
  </w:num>
  <w:num w:numId="13" w16cid:durableId="1785348683">
    <w:abstractNumId w:val="10"/>
  </w:num>
  <w:num w:numId="14" w16cid:durableId="1845627973">
    <w:abstractNumId w:val="2"/>
  </w:num>
  <w:num w:numId="15" w16cid:durableId="1751612921">
    <w:abstractNumId w:val="8"/>
  </w:num>
  <w:num w:numId="16" w16cid:durableId="192573435">
    <w:abstractNumId w:val="1"/>
  </w:num>
  <w:num w:numId="17" w16cid:durableId="1182547433">
    <w:abstractNumId w:val="9"/>
  </w:num>
  <w:num w:numId="18" w16cid:durableId="1529638004">
    <w:abstractNumId w:val="13"/>
  </w:num>
  <w:num w:numId="19" w16cid:durableId="1697458461">
    <w:abstractNumId w:val="12"/>
  </w:num>
  <w:num w:numId="20" w16cid:durableId="2064518100">
    <w:abstractNumId w:val="5"/>
  </w:num>
  <w:num w:numId="21" w16cid:durableId="2061056903">
    <w:abstractNumId w:val="14"/>
  </w:num>
  <w:num w:numId="22" w16cid:durableId="165518397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27311B"/>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7311B"/>
    <w:rsid w:val="002B7905"/>
    <w:rsid w:val="002D65AF"/>
    <w:rsid w:val="002E6341"/>
    <w:rsid w:val="002F4F9C"/>
    <w:rsid w:val="00303810"/>
    <w:rsid w:val="00305646"/>
    <w:rsid w:val="003145CD"/>
    <w:rsid w:val="00325566"/>
    <w:rsid w:val="00342727"/>
    <w:rsid w:val="0034365C"/>
    <w:rsid w:val="0037380E"/>
    <w:rsid w:val="003744E6"/>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86FA3"/>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5754D"/>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91C91"/>
  <w15:chartTrackingRefBased/>
  <w15:docId w15:val="{3122CE33-5A6B-4979-8621-C3F7F79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11B"/>
    <w:pPr>
      <w:spacing w:after="120" w:line="264" w:lineRule="auto"/>
    </w:pPr>
    <w:rPr>
      <w:rFonts w:ascii="Aptos" w:hAnsi="Aptos"/>
    </w:rPr>
  </w:style>
  <w:style w:type="paragraph" w:styleId="Heading1">
    <w:name w:val="heading 1"/>
    <w:basedOn w:val="BrailleBase"/>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style>
  <w:style w:type="paragraph" w:styleId="Heading5">
    <w:name w:val="heading 5"/>
    <w:basedOn w:val="Normal"/>
    <w:next w:val="Normal"/>
    <w:rsid w:val="001F20DD"/>
    <w:pPr>
      <w:keepNext/>
      <w:widowControl w:val="0"/>
      <w:numPr>
        <w:ilvl w:val="4"/>
        <w:numId w:val="15"/>
      </w:numPr>
      <w:spacing w:after="60"/>
      <w:outlineLvl w:val="4"/>
    </w:pPr>
  </w:style>
  <w:style w:type="paragraph" w:styleId="Heading6">
    <w:name w:val="heading 6"/>
    <w:basedOn w:val="Normal"/>
    <w:next w:val="Normal"/>
    <w:rsid w:val="001F20DD"/>
    <w:pPr>
      <w:keepNext/>
      <w:widowControl w:val="0"/>
      <w:numPr>
        <w:ilvl w:val="5"/>
        <w:numId w:val="15"/>
      </w:numPr>
      <w:spacing w:after="60"/>
      <w:outlineLvl w:val="5"/>
    </w:pPr>
  </w:style>
  <w:style w:type="paragraph" w:styleId="Heading7">
    <w:name w:val="heading 7"/>
    <w:basedOn w:val="Normal"/>
    <w:next w:val="Normal"/>
    <w:rsid w:val="001F20DD"/>
    <w:pPr>
      <w:keepNext/>
      <w:widowControl w:val="0"/>
      <w:numPr>
        <w:ilvl w:val="6"/>
        <w:numId w:val="15"/>
      </w:numPr>
      <w:spacing w:after="60"/>
      <w:outlineLvl w:val="6"/>
    </w:pPr>
  </w:style>
  <w:style w:type="paragraph" w:styleId="Heading8">
    <w:name w:val="heading 8"/>
    <w:basedOn w:val="Normal"/>
    <w:next w:val="Normal"/>
    <w:rsid w:val="001F20DD"/>
    <w:pPr>
      <w:keepNext/>
      <w:widowControl w:val="0"/>
      <w:numPr>
        <w:ilvl w:val="7"/>
        <w:numId w:val="15"/>
      </w:numPr>
      <w:spacing w:after="60"/>
      <w:outlineLvl w:val="7"/>
    </w:pPr>
  </w:style>
  <w:style w:type="paragraph" w:styleId="Heading9">
    <w:name w:val="heading 9"/>
    <w:basedOn w:val="Normal"/>
    <w:next w:val="Normal"/>
    <w:rsid w:val="001F20DD"/>
    <w:pPr>
      <w:keepNext/>
      <w:widowControl w:val="0"/>
      <w:numPr>
        <w:ilvl w:val="8"/>
        <w:numId w:val="15"/>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A5BA6-17C4-4C82-9064-A1F659F4CB2C}">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1723FF5-0E45-40F8-9F5E-D7B991F05777}">
  <ds:schemaRefs>
    <ds:schemaRef ds:uri="http://schemas.microsoft.com/sharepoint/v3/contenttype/forms"/>
  </ds:schemaRefs>
</ds:datastoreItem>
</file>

<file path=customXml/itemProps3.xml><?xml version="1.0" encoding="utf-8"?>
<ds:datastoreItem xmlns:ds="http://schemas.openxmlformats.org/officeDocument/2006/customXml" ds:itemID="{39B8FA7E-3306-4179-BF5D-5CF269CF3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2</TotalTime>
  <Pages>1</Pages>
  <Words>102</Words>
  <Characters>491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3</cp:revision>
  <dcterms:created xsi:type="dcterms:W3CDTF">2025-10-30T20:41:00Z</dcterms:created>
  <dcterms:modified xsi:type="dcterms:W3CDTF">2025-11-04T21:10:00Z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