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C7F1" w14:textId="0E4CB13D" w:rsidR="006E3B82" w:rsidRPr="00F74579" w:rsidRDefault="006E3B82" w:rsidP="00AB0021">
      <w:pPr>
        <w:spacing w:after="0" w:line="240" w:lineRule="auto"/>
        <w:jc w:val="center"/>
        <w:rPr>
          <w:rFonts w:ascii="Gotham Book" w:hAnsi="Gotham Book"/>
          <w:color w:val="747474" w:themeColor="background2" w:themeShade="80"/>
          <w:sz w:val="48"/>
          <w:szCs w:val="48"/>
        </w:rPr>
      </w:pPr>
      <w:bookmarkStart w:id="0" w:name="_Hlk171670584"/>
      <w:r w:rsidRPr="00F74579">
        <w:rPr>
          <w:rFonts w:ascii="Gotham Book" w:hAnsi="Gotham Book"/>
          <w:color w:val="747474" w:themeColor="background2" w:themeShade="80"/>
          <w:sz w:val="48"/>
          <w:szCs w:val="48"/>
        </w:rPr>
        <w:t>Unit 1: Natural Texas and Its People</w:t>
      </w:r>
    </w:p>
    <w:p w14:paraId="40365FC3" w14:textId="0F776A19" w:rsidR="006E3B82" w:rsidRPr="004D0734" w:rsidRDefault="00AB0021" w:rsidP="00AB0021">
      <w:pPr>
        <w:spacing w:after="0" w:line="240" w:lineRule="auto"/>
        <w:jc w:val="center"/>
        <w:rPr>
          <w:rFonts w:ascii="Gotham Book" w:hAnsi="Gotham Book"/>
          <w:b/>
          <w:bCs/>
          <w:sz w:val="40"/>
          <w:szCs w:val="40"/>
        </w:rPr>
      </w:pPr>
      <w:r>
        <w:rPr>
          <w:rFonts w:ascii="Gotham Book" w:hAnsi="Gotham Book"/>
          <w:b/>
          <w:bCs/>
          <w:sz w:val="40"/>
          <w:szCs w:val="40"/>
        </w:rPr>
        <w:t>7</w:t>
      </w:r>
      <w:r w:rsidRPr="00AB0021">
        <w:rPr>
          <w:rFonts w:ascii="Gotham Book" w:hAnsi="Gotham Book"/>
          <w:b/>
          <w:bCs/>
          <w:sz w:val="40"/>
          <w:szCs w:val="40"/>
          <w:vertAlign w:val="superscript"/>
        </w:rPr>
        <w:t>th</w:t>
      </w:r>
      <w:r>
        <w:rPr>
          <w:rFonts w:ascii="Gotham Book" w:hAnsi="Gotham Book"/>
          <w:b/>
          <w:bCs/>
          <w:sz w:val="40"/>
          <w:szCs w:val="40"/>
        </w:rPr>
        <w:t xml:space="preserve"> Grade </w:t>
      </w:r>
      <w:r w:rsidR="006E3B82" w:rsidRPr="004D0734">
        <w:rPr>
          <w:rFonts w:ascii="Gotham Book" w:hAnsi="Gotham Book"/>
          <w:b/>
          <w:bCs/>
          <w:sz w:val="40"/>
          <w:szCs w:val="40"/>
        </w:rPr>
        <w:t>Lesson Plan:</w:t>
      </w:r>
      <w:bookmarkEnd w:id="0"/>
      <w:r w:rsidR="006E3B82" w:rsidRPr="004D0734">
        <w:rPr>
          <w:rFonts w:ascii="Gotham Book" w:hAnsi="Gotham Book"/>
          <w:b/>
          <w:bCs/>
          <w:sz w:val="40"/>
          <w:szCs w:val="40"/>
        </w:rPr>
        <w:t xml:space="preserve"> </w:t>
      </w:r>
      <w:r w:rsidR="004306D1" w:rsidRPr="004D0734">
        <w:rPr>
          <w:rFonts w:ascii="Gotham Book" w:hAnsi="Gotham Book"/>
          <w:b/>
          <w:bCs/>
          <w:sz w:val="40"/>
          <w:szCs w:val="40"/>
        </w:rPr>
        <w:t>Texas Today</w:t>
      </w:r>
    </w:p>
    <w:p w14:paraId="01049562" w14:textId="572F98A2" w:rsidR="006E3B82" w:rsidRPr="004D0734" w:rsidRDefault="006E3B82" w:rsidP="00AB0021">
      <w:pPr>
        <w:spacing w:after="0" w:line="240" w:lineRule="auto"/>
        <w:jc w:val="center"/>
        <w:rPr>
          <w:rFonts w:ascii="Gotham Book" w:hAnsi="Gotham Book"/>
          <w:b/>
          <w:bCs/>
          <w:color w:val="747474" w:themeColor="background2" w:themeShade="80"/>
          <w:sz w:val="36"/>
          <w:szCs w:val="36"/>
        </w:rPr>
      </w:pPr>
      <w:r w:rsidRPr="004D0734">
        <w:rPr>
          <w:rFonts w:ascii="Gotham Book" w:hAnsi="Gotham Book"/>
          <w:b/>
          <w:bCs/>
          <w:color w:val="747474" w:themeColor="background2" w:themeShade="80"/>
          <w:sz w:val="36"/>
          <w:szCs w:val="36"/>
        </w:rPr>
        <w:t>(</w:t>
      </w:r>
      <w:r w:rsidR="004306D1" w:rsidRPr="004D0734">
        <w:rPr>
          <w:rFonts w:ascii="Gotham Book" w:hAnsi="Gotham Book"/>
          <w:b/>
          <w:bCs/>
          <w:color w:val="747474" w:themeColor="background2" w:themeShade="80"/>
          <w:sz w:val="36"/>
          <w:szCs w:val="36"/>
        </w:rPr>
        <w:t>45 – 60 minutes</w:t>
      </w:r>
      <w:r w:rsidRPr="004D0734">
        <w:rPr>
          <w:rFonts w:ascii="Gotham Book" w:hAnsi="Gotham Book"/>
          <w:b/>
          <w:bCs/>
          <w:color w:val="747474" w:themeColor="background2" w:themeShade="80"/>
          <w:sz w:val="36"/>
          <w:szCs w:val="36"/>
        </w:rPr>
        <w:t>)</w:t>
      </w:r>
    </w:p>
    <w:p w14:paraId="5EA7E0EE" w14:textId="77777777" w:rsidR="006E3B82" w:rsidRPr="004D0734" w:rsidRDefault="006E3B82" w:rsidP="006E3B82">
      <w:pPr>
        <w:rPr>
          <w:rFonts w:ascii="Gotham Book" w:hAnsi="Gotham Book"/>
        </w:rPr>
      </w:pPr>
    </w:p>
    <w:tbl>
      <w:tblPr>
        <w:tblStyle w:val="TableGrid"/>
        <w:tblW w:w="0" w:type="auto"/>
        <w:tblLook w:val="04A0" w:firstRow="1" w:lastRow="0" w:firstColumn="1" w:lastColumn="0" w:noHBand="0" w:noVBand="1"/>
      </w:tblPr>
      <w:tblGrid>
        <w:gridCol w:w="2420"/>
        <w:gridCol w:w="6930"/>
      </w:tblGrid>
      <w:tr w:rsidR="006E3B82" w:rsidRPr="004D0734" w14:paraId="146851C0" w14:textId="77777777" w:rsidTr="00BE66A8">
        <w:tc>
          <w:tcPr>
            <w:tcW w:w="2515" w:type="dxa"/>
            <w:shd w:val="clear" w:color="auto" w:fill="E8E8E8" w:themeFill="background2"/>
          </w:tcPr>
          <w:p w14:paraId="696CE2B0" w14:textId="77777777" w:rsidR="006E3B82" w:rsidRPr="00F74579" w:rsidRDefault="006E3B82" w:rsidP="00BE66A8">
            <w:pPr>
              <w:rPr>
                <w:rFonts w:ascii="Gotham Book" w:hAnsi="Gotham Book"/>
                <w:b/>
                <w:bCs/>
                <w:color w:val="404040" w:themeColor="text1" w:themeTint="BF"/>
                <w:sz w:val="28"/>
                <w:szCs w:val="28"/>
              </w:rPr>
            </w:pPr>
            <w:r w:rsidRPr="00F74579">
              <w:rPr>
                <w:rFonts w:ascii="Gotham Book" w:hAnsi="Gotham Book"/>
                <w:b/>
                <w:bCs/>
                <w:color w:val="404040" w:themeColor="text1" w:themeTint="BF"/>
                <w:sz w:val="28"/>
                <w:szCs w:val="28"/>
              </w:rPr>
              <w:t>Objective</w:t>
            </w:r>
          </w:p>
        </w:tc>
        <w:tc>
          <w:tcPr>
            <w:tcW w:w="8275" w:type="dxa"/>
          </w:tcPr>
          <w:p w14:paraId="60D2D837" w14:textId="6BB3A8B0" w:rsidR="006E3B82" w:rsidRPr="004D0734" w:rsidRDefault="006E3B82" w:rsidP="00BE66A8">
            <w:pPr>
              <w:spacing w:after="0" w:line="240" w:lineRule="auto"/>
              <w:rPr>
                <w:rFonts w:ascii="Gotham Book" w:hAnsi="Gotham Book"/>
                <w:sz w:val="24"/>
                <w:szCs w:val="24"/>
              </w:rPr>
            </w:pPr>
            <w:r w:rsidRPr="004D0734">
              <w:rPr>
                <w:rFonts w:ascii="Gotham Book" w:hAnsi="Gotham Book"/>
                <w:sz w:val="24"/>
                <w:szCs w:val="24"/>
              </w:rPr>
              <w:t>Students will be able to identify key characteristics of Texas today related to natural and human geography. Students will be able to make connections between the human geography of Texas today and settlement patterns of early Texas people.</w:t>
            </w:r>
          </w:p>
          <w:p w14:paraId="1FC7B25C" w14:textId="77777777" w:rsidR="006E3B82" w:rsidRPr="004D0734" w:rsidRDefault="006E3B82" w:rsidP="00BE66A8">
            <w:pPr>
              <w:spacing w:after="0" w:line="240" w:lineRule="auto"/>
              <w:rPr>
                <w:rFonts w:ascii="Gotham Book" w:hAnsi="Gotham Book"/>
                <w:sz w:val="24"/>
                <w:szCs w:val="24"/>
              </w:rPr>
            </w:pPr>
          </w:p>
          <w:p w14:paraId="17380DC2" w14:textId="77777777" w:rsidR="006E3B82" w:rsidRPr="004D0734" w:rsidRDefault="006E3B82" w:rsidP="006E3B82">
            <w:pPr>
              <w:numPr>
                <w:ilvl w:val="0"/>
                <w:numId w:val="3"/>
              </w:numPr>
              <w:spacing w:after="0" w:line="240" w:lineRule="auto"/>
              <w:rPr>
                <w:rFonts w:ascii="Gotham Book" w:hAnsi="Gotham Book"/>
                <w:sz w:val="24"/>
                <w:szCs w:val="24"/>
              </w:rPr>
            </w:pPr>
            <w:r w:rsidRPr="004D0734">
              <w:rPr>
                <w:rFonts w:ascii="Gotham Book" w:hAnsi="Gotham Book"/>
                <w:b/>
                <w:bCs/>
                <w:i/>
                <w:iCs/>
                <w:sz w:val="24"/>
                <w:szCs w:val="24"/>
                <w:u w:val="single"/>
              </w:rPr>
              <w:t>We will</w:t>
            </w:r>
            <w:r w:rsidRPr="00F74579">
              <w:rPr>
                <w:rFonts w:ascii="Gotham Book" w:hAnsi="Gotham Book"/>
                <w:b/>
                <w:bCs/>
                <w:i/>
                <w:iCs/>
                <w:sz w:val="24"/>
                <w:szCs w:val="24"/>
              </w:rPr>
              <w:t xml:space="preserve"> </w:t>
            </w:r>
            <w:r w:rsidRPr="004D0734">
              <w:rPr>
                <w:rFonts w:ascii="Gotham Book" w:hAnsi="Gotham Book"/>
                <w:sz w:val="24"/>
                <w:szCs w:val="24"/>
              </w:rPr>
              <w:t>examine Texas geography, population, culture, and economy today.</w:t>
            </w:r>
          </w:p>
          <w:p w14:paraId="1556759B" w14:textId="66C292BB" w:rsidR="006E3B82" w:rsidRPr="004D0734" w:rsidRDefault="006E3B82" w:rsidP="00BE66A8">
            <w:pPr>
              <w:numPr>
                <w:ilvl w:val="0"/>
                <w:numId w:val="3"/>
              </w:numPr>
              <w:spacing w:after="0" w:line="240" w:lineRule="auto"/>
              <w:rPr>
                <w:rFonts w:ascii="Gotham Book" w:hAnsi="Gotham Book"/>
                <w:sz w:val="24"/>
                <w:szCs w:val="24"/>
              </w:rPr>
            </w:pPr>
            <w:r w:rsidRPr="004D0734">
              <w:rPr>
                <w:rFonts w:ascii="Gotham Book" w:hAnsi="Gotham Book"/>
                <w:b/>
                <w:bCs/>
                <w:i/>
                <w:iCs/>
                <w:sz w:val="24"/>
                <w:szCs w:val="24"/>
                <w:u w:val="single"/>
              </w:rPr>
              <w:t>I will</w:t>
            </w:r>
            <w:r w:rsidRPr="00F74579">
              <w:rPr>
                <w:rFonts w:ascii="Gotham Book" w:hAnsi="Gotham Book"/>
                <w:b/>
                <w:bCs/>
                <w:i/>
                <w:iCs/>
                <w:sz w:val="24"/>
                <w:szCs w:val="24"/>
              </w:rPr>
              <w:t xml:space="preserve"> </w:t>
            </w:r>
            <w:r w:rsidRPr="004D0734">
              <w:rPr>
                <w:rFonts w:ascii="Gotham Book" w:hAnsi="Gotham Book"/>
                <w:sz w:val="24"/>
                <w:szCs w:val="24"/>
              </w:rPr>
              <w:t xml:space="preserve">create a map of Texas including the major cities and bordering locations. I will answer comprehension questions about modern Texas. </w:t>
            </w:r>
          </w:p>
          <w:p w14:paraId="11416264" w14:textId="41A9C79E" w:rsidR="006E3B82" w:rsidRPr="004D0734" w:rsidRDefault="006E3B82" w:rsidP="00BE66A8">
            <w:pPr>
              <w:spacing w:after="0" w:line="240" w:lineRule="auto"/>
              <w:rPr>
                <w:rFonts w:ascii="Gotham Book" w:hAnsi="Gotham Book"/>
                <w:sz w:val="24"/>
                <w:szCs w:val="24"/>
              </w:rPr>
            </w:pPr>
          </w:p>
        </w:tc>
      </w:tr>
      <w:tr w:rsidR="006E3B82" w:rsidRPr="004D0734" w14:paraId="1042D21F" w14:textId="77777777" w:rsidTr="00BE66A8">
        <w:tc>
          <w:tcPr>
            <w:tcW w:w="2515" w:type="dxa"/>
            <w:shd w:val="clear" w:color="auto" w:fill="E8E8E8" w:themeFill="background2"/>
          </w:tcPr>
          <w:p w14:paraId="0114E7CE" w14:textId="77777777" w:rsidR="006E3B82" w:rsidRPr="00F74579" w:rsidRDefault="006E3B82" w:rsidP="00BE66A8">
            <w:pPr>
              <w:rPr>
                <w:rFonts w:ascii="Gotham Book" w:hAnsi="Gotham Book"/>
                <w:b/>
                <w:bCs/>
                <w:color w:val="404040" w:themeColor="text1" w:themeTint="BF"/>
                <w:sz w:val="28"/>
                <w:szCs w:val="28"/>
              </w:rPr>
            </w:pPr>
            <w:r w:rsidRPr="00F74579">
              <w:rPr>
                <w:rFonts w:ascii="Gotham Book" w:hAnsi="Gotham Book"/>
                <w:b/>
                <w:bCs/>
                <w:color w:val="404040" w:themeColor="text1" w:themeTint="BF"/>
                <w:sz w:val="28"/>
                <w:szCs w:val="28"/>
              </w:rPr>
              <w:t>Key Concepts</w:t>
            </w:r>
          </w:p>
        </w:tc>
        <w:tc>
          <w:tcPr>
            <w:tcW w:w="8275" w:type="dxa"/>
          </w:tcPr>
          <w:p w14:paraId="21E7C7EE" w14:textId="7D149939" w:rsidR="006E3B82" w:rsidRPr="004D0734" w:rsidRDefault="006E3B82" w:rsidP="006E3B82">
            <w:pPr>
              <w:pStyle w:val="ListParagraph"/>
              <w:numPr>
                <w:ilvl w:val="0"/>
                <w:numId w:val="1"/>
              </w:numPr>
              <w:spacing w:after="0" w:line="240" w:lineRule="auto"/>
              <w:rPr>
                <w:rFonts w:ascii="Gotham Book" w:hAnsi="Gotham Book"/>
                <w:sz w:val="24"/>
                <w:szCs w:val="24"/>
              </w:rPr>
            </w:pPr>
            <w:r w:rsidRPr="004D0734">
              <w:rPr>
                <w:rFonts w:ascii="Gotham Book" w:hAnsi="Gotham Book"/>
                <w:sz w:val="24"/>
                <w:szCs w:val="24"/>
              </w:rPr>
              <w:t>Patterns of human settlement related to physical geography</w:t>
            </w:r>
          </w:p>
          <w:p w14:paraId="1A0D6E07" w14:textId="7E0FFFD0" w:rsidR="006E3B82" w:rsidRPr="004D0734" w:rsidRDefault="006E3B82" w:rsidP="006E3B82">
            <w:pPr>
              <w:pStyle w:val="ListParagraph"/>
              <w:spacing w:after="0" w:line="240" w:lineRule="auto"/>
              <w:rPr>
                <w:rFonts w:ascii="Gotham Book" w:hAnsi="Gotham Book"/>
                <w:sz w:val="24"/>
                <w:szCs w:val="24"/>
              </w:rPr>
            </w:pPr>
          </w:p>
        </w:tc>
      </w:tr>
      <w:tr w:rsidR="006E3B82" w:rsidRPr="004D0734" w14:paraId="7BCFABFC" w14:textId="77777777" w:rsidTr="00BE66A8">
        <w:tc>
          <w:tcPr>
            <w:tcW w:w="2515" w:type="dxa"/>
            <w:shd w:val="clear" w:color="auto" w:fill="E8E8E8" w:themeFill="background2"/>
          </w:tcPr>
          <w:p w14:paraId="6E83AA7D" w14:textId="77777777" w:rsidR="006E3B82" w:rsidRPr="00F74579" w:rsidRDefault="006E3B82" w:rsidP="00BE66A8">
            <w:pPr>
              <w:rPr>
                <w:rFonts w:ascii="Gotham Book" w:hAnsi="Gotham Book"/>
                <w:b/>
                <w:bCs/>
                <w:color w:val="404040" w:themeColor="text1" w:themeTint="BF"/>
                <w:sz w:val="28"/>
                <w:szCs w:val="28"/>
              </w:rPr>
            </w:pPr>
            <w:r w:rsidRPr="00F74579">
              <w:rPr>
                <w:rFonts w:ascii="Gotham Book" w:hAnsi="Gotham Book"/>
                <w:b/>
                <w:bCs/>
                <w:color w:val="404040" w:themeColor="text1" w:themeTint="BF"/>
                <w:sz w:val="28"/>
                <w:szCs w:val="28"/>
              </w:rPr>
              <w:t>Skills</w:t>
            </w:r>
          </w:p>
        </w:tc>
        <w:tc>
          <w:tcPr>
            <w:tcW w:w="8275" w:type="dxa"/>
          </w:tcPr>
          <w:p w14:paraId="7597798F" w14:textId="77777777" w:rsidR="006E3B82" w:rsidRPr="004D0734" w:rsidRDefault="006E3B82" w:rsidP="006E3B82">
            <w:pPr>
              <w:pStyle w:val="ListParagraph"/>
              <w:numPr>
                <w:ilvl w:val="0"/>
                <w:numId w:val="2"/>
              </w:numPr>
              <w:spacing w:after="0" w:line="240" w:lineRule="auto"/>
              <w:rPr>
                <w:rFonts w:ascii="Gotham Book" w:hAnsi="Gotham Book"/>
                <w:sz w:val="24"/>
                <w:szCs w:val="24"/>
              </w:rPr>
            </w:pPr>
            <w:r w:rsidRPr="004D0734">
              <w:rPr>
                <w:rFonts w:ascii="Gotham Book" w:hAnsi="Gotham Book"/>
                <w:sz w:val="24"/>
                <w:szCs w:val="24"/>
              </w:rPr>
              <w:t xml:space="preserve">Map skills – reading, analyzing, and labeling </w:t>
            </w:r>
          </w:p>
          <w:p w14:paraId="52FB9C93" w14:textId="77777777" w:rsidR="006E3B82" w:rsidRPr="004D0734" w:rsidRDefault="006E3B82" w:rsidP="006E3B82">
            <w:pPr>
              <w:pStyle w:val="ListParagraph"/>
              <w:numPr>
                <w:ilvl w:val="0"/>
                <w:numId w:val="2"/>
              </w:numPr>
              <w:spacing w:after="0" w:line="240" w:lineRule="auto"/>
              <w:rPr>
                <w:rFonts w:ascii="Gotham Book" w:hAnsi="Gotham Book"/>
                <w:sz w:val="24"/>
                <w:szCs w:val="24"/>
              </w:rPr>
            </w:pPr>
            <w:r w:rsidRPr="004D0734">
              <w:rPr>
                <w:rFonts w:ascii="Gotham Book" w:hAnsi="Gotham Book"/>
                <w:sz w:val="24"/>
                <w:szCs w:val="24"/>
              </w:rPr>
              <w:t>Relative and absolute location</w:t>
            </w:r>
          </w:p>
          <w:p w14:paraId="0ED9F3F1" w14:textId="77777777" w:rsidR="006E3B82" w:rsidRPr="004D0734" w:rsidRDefault="006E3B82" w:rsidP="006E3B82">
            <w:pPr>
              <w:pStyle w:val="ListParagraph"/>
              <w:numPr>
                <w:ilvl w:val="0"/>
                <w:numId w:val="2"/>
              </w:numPr>
              <w:spacing w:after="0" w:line="240" w:lineRule="auto"/>
              <w:rPr>
                <w:rFonts w:ascii="Gotham Book" w:hAnsi="Gotham Book"/>
                <w:sz w:val="24"/>
                <w:szCs w:val="24"/>
              </w:rPr>
            </w:pPr>
            <w:r w:rsidRPr="004D0734">
              <w:rPr>
                <w:rFonts w:ascii="Gotham Book" w:hAnsi="Gotham Book"/>
                <w:sz w:val="24"/>
                <w:szCs w:val="24"/>
              </w:rPr>
              <w:t>Reading for context</w:t>
            </w:r>
          </w:p>
          <w:p w14:paraId="4C3080F2" w14:textId="5130680F" w:rsidR="006E3B82" w:rsidRPr="004D0734" w:rsidRDefault="006E3B82" w:rsidP="006E3B82">
            <w:pPr>
              <w:pStyle w:val="ListParagraph"/>
              <w:numPr>
                <w:ilvl w:val="0"/>
                <w:numId w:val="2"/>
              </w:numPr>
              <w:spacing w:after="0" w:line="240" w:lineRule="auto"/>
              <w:rPr>
                <w:rFonts w:ascii="Gotham Book" w:hAnsi="Gotham Book"/>
                <w:sz w:val="24"/>
                <w:szCs w:val="24"/>
              </w:rPr>
            </w:pPr>
            <w:r w:rsidRPr="004D0734">
              <w:rPr>
                <w:rFonts w:ascii="Gotham Book" w:hAnsi="Gotham Book"/>
                <w:sz w:val="24"/>
                <w:szCs w:val="24"/>
              </w:rPr>
              <w:t>Making predictions</w:t>
            </w:r>
          </w:p>
        </w:tc>
      </w:tr>
      <w:tr w:rsidR="006E3B82" w:rsidRPr="004D0734" w14:paraId="79309EE4" w14:textId="77777777" w:rsidTr="00BE66A8">
        <w:tc>
          <w:tcPr>
            <w:tcW w:w="2515" w:type="dxa"/>
            <w:shd w:val="clear" w:color="auto" w:fill="E8E8E8" w:themeFill="background2"/>
          </w:tcPr>
          <w:p w14:paraId="6905EE36" w14:textId="77777777" w:rsidR="006E3B82" w:rsidRPr="00F74579" w:rsidRDefault="006E3B82" w:rsidP="00BE66A8">
            <w:pPr>
              <w:rPr>
                <w:rFonts w:ascii="Gotham Book" w:hAnsi="Gotham Book"/>
                <w:b/>
                <w:bCs/>
                <w:color w:val="404040" w:themeColor="text1" w:themeTint="BF"/>
                <w:sz w:val="28"/>
                <w:szCs w:val="28"/>
              </w:rPr>
            </w:pPr>
            <w:r w:rsidRPr="00F74579">
              <w:rPr>
                <w:rFonts w:ascii="Gotham Book" w:hAnsi="Gotham Book"/>
                <w:b/>
                <w:bCs/>
                <w:color w:val="404040" w:themeColor="text1" w:themeTint="BF"/>
                <w:sz w:val="28"/>
                <w:szCs w:val="28"/>
              </w:rPr>
              <w:t>Essential Question</w:t>
            </w:r>
          </w:p>
        </w:tc>
        <w:tc>
          <w:tcPr>
            <w:tcW w:w="8275" w:type="dxa"/>
          </w:tcPr>
          <w:p w14:paraId="3FA975DA" w14:textId="77777777" w:rsidR="006E3B82" w:rsidRPr="004D0734" w:rsidRDefault="006E3B82" w:rsidP="00BE66A8">
            <w:pPr>
              <w:rPr>
                <w:rFonts w:ascii="Gotham Book" w:hAnsi="Gotham Book"/>
                <w:sz w:val="8"/>
                <w:szCs w:val="8"/>
              </w:rPr>
            </w:pPr>
          </w:p>
          <w:p w14:paraId="5775622A" w14:textId="77777777" w:rsidR="006E3B82" w:rsidRPr="004D0734" w:rsidRDefault="006E3B82" w:rsidP="006E3B82">
            <w:pPr>
              <w:rPr>
                <w:rFonts w:ascii="Gotham Book" w:hAnsi="Gotham Book"/>
                <w:sz w:val="24"/>
                <w:szCs w:val="24"/>
              </w:rPr>
            </w:pPr>
            <w:r w:rsidRPr="004D0734">
              <w:rPr>
                <w:rFonts w:ascii="Gotham Book" w:hAnsi="Gotham Book"/>
                <w:sz w:val="24"/>
                <w:szCs w:val="24"/>
              </w:rPr>
              <w:t xml:space="preserve">What are the defining characteristics of Texas today, and how do they compare with early Texas history? </w:t>
            </w:r>
          </w:p>
          <w:p w14:paraId="23907DA3" w14:textId="77777777" w:rsidR="006E3B82" w:rsidRPr="004D0734" w:rsidRDefault="006E3B82" w:rsidP="00BE66A8">
            <w:pPr>
              <w:rPr>
                <w:rFonts w:ascii="Gotham Book" w:hAnsi="Gotham Book"/>
                <w:sz w:val="8"/>
                <w:szCs w:val="8"/>
              </w:rPr>
            </w:pPr>
          </w:p>
        </w:tc>
      </w:tr>
      <w:tr w:rsidR="006E3B82" w:rsidRPr="004D0734" w14:paraId="0DF4BD50" w14:textId="77777777" w:rsidTr="00BE66A8">
        <w:trPr>
          <w:trHeight w:val="305"/>
        </w:trPr>
        <w:tc>
          <w:tcPr>
            <w:tcW w:w="2515" w:type="dxa"/>
            <w:shd w:val="clear" w:color="auto" w:fill="E8E8E8" w:themeFill="background2"/>
          </w:tcPr>
          <w:p w14:paraId="594C985F" w14:textId="77777777" w:rsidR="006E3B82" w:rsidRPr="00F74579" w:rsidRDefault="006E3B82" w:rsidP="00BE66A8">
            <w:pPr>
              <w:rPr>
                <w:rFonts w:ascii="Gotham Book" w:hAnsi="Gotham Book"/>
                <w:b/>
                <w:bCs/>
                <w:color w:val="404040" w:themeColor="text1" w:themeTint="BF"/>
                <w:sz w:val="28"/>
                <w:szCs w:val="28"/>
              </w:rPr>
            </w:pPr>
            <w:r w:rsidRPr="00F74579">
              <w:rPr>
                <w:rFonts w:ascii="Gotham Book" w:hAnsi="Gotham Book"/>
                <w:b/>
                <w:bCs/>
                <w:color w:val="404040" w:themeColor="text1" w:themeTint="BF"/>
                <w:sz w:val="28"/>
                <w:szCs w:val="28"/>
              </w:rPr>
              <w:t>Assignment</w:t>
            </w:r>
          </w:p>
        </w:tc>
        <w:tc>
          <w:tcPr>
            <w:tcW w:w="8275" w:type="dxa"/>
          </w:tcPr>
          <w:p w14:paraId="2B6FE968" w14:textId="374E8707" w:rsidR="00776813" w:rsidRPr="00F74579" w:rsidRDefault="006E3B82" w:rsidP="00BD473C">
            <w:pPr>
              <w:pStyle w:val="ListParagraph"/>
              <w:numPr>
                <w:ilvl w:val="0"/>
                <w:numId w:val="4"/>
              </w:numPr>
              <w:spacing w:after="0" w:line="240" w:lineRule="auto"/>
              <w:rPr>
                <w:rFonts w:ascii="Gotham Book" w:hAnsi="Gotham Book"/>
                <w:sz w:val="24"/>
                <w:szCs w:val="24"/>
              </w:rPr>
            </w:pPr>
            <w:r w:rsidRPr="00F74579">
              <w:rPr>
                <w:rFonts w:ascii="Gotham Book" w:hAnsi="Gotham Book"/>
                <w:b/>
                <w:bCs/>
                <w:sz w:val="24"/>
                <w:szCs w:val="24"/>
                <w:u w:val="single"/>
              </w:rPr>
              <w:t>Warm-up</w:t>
            </w:r>
            <w:r w:rsidR="00064E09" w:rsidRPr="00F74579">
              <w:rPr>
                <w:rFonts w:ascii="Gotham Book" w:hAnsi="Gotham Book"/>
                <w:b/>
                <w:bCs/>
                <w:sz w:val="24"/>
                <w:szCs w:val="24"/>
                <w:u w:val="single"/>
              </w:rPr>
              <w:t>:</w:t>
            </w:r>
            <w:r w:rsidR="00064E09" w:rsidRPr="00F74579">
              <w:rPr>
                <w:rFonts w:ascii="Gotham Book" w:hAnsi="Gotham Book"/>
                <w:sz w:val="24"/>
                <w:szCs w:val="24"/>
              </w:rPr>
              <w:t xml:space="preserve"> Students consider what they would put in a time capsule for people 500 years in the future to learn about Texas today.</w:t>
            </w:r>
          </w:p>
          <w:p w14:paraId="10C8B1BB" w14:textId="0279DF39" w:rsidR="00064E09" w:rsidRPr="004D0734" w:rsidRDefault="00064E09" w:rsidP="00064E09">
            <w:pPr>
              <w:pStyle w:val="ListParagraph"/>
              <w:numPr>
                <w:ilvl w:val="0"/>
                <w:numId w:val="4"/>
              </w:numPr>
              <w:spacing w:after="0" w:line="240" w:lineRule="auto"/>
              <w:rPr>
                <w:rFonts w:ascii="Gotham Book" w:hAnsi="Gotham Book"/>
                <w:b/>
                <w:bCs/>
                <w:sz w:val="24"/>
                <w:szCs w:val="24"/>
                <w:u w:val="single"/>
              </w:rPr>
            </w:pPr>
            <w:r w:rsidRPr="004D0734">
              <w:rPr>
                <w:rFonts w:ascii="Gotham Book" w:hAnsi="Gotham Book"/>
                <w:b/>
                <w:bCs/>
                <w:sz w:val="24"/>
                <w:szCs w:val="24"/>
                <w:u w:val="single"/>
              </w:rPr>
              <w:t xml:space="preserve">Lesson: </w:t>
            </w:r>
          </w:p>
          <w:p w14:paraId="62D17696" w14:textId="6D802814" w:rsidR="00064E09" w:rsidRPr="004D0734" w:rsidRDefault="00064E09" w:rsidP="00064E09">
            <w:pPr>
              <w:pStyle w:val="ListParagraph"/>
              <w:numPr>
                <w:ilvl w:val="0"/>
                <w:numId w:val="5"/>
              </w:numPr>
              <w:spacing w:after="0" w:line="240" w:lineRule="auto"/>
              <w:rPr>
                <w:rFonts w:ascii="Gotham Book" w:hAnsi="Gotham Book"/>
                <w:sz w:val="24"/>
                <w:szCs w:val="24"/>
              </w:rPr>
            </w:pPr>
            <w:r w:rsidRPr="004D0734">
              <w:rPr>
                <w:rFonts w:ascii="Gotham Book" w:hAnsi="Gotham Book"/>
                <w:sz w:val="24"/>
                <w:szCs w:val="24"/>
                <w:u w:val="single"/>
              </w:rPr>
              <w:t>Part I: Welcome to Texas Today</w:t>
            </w:r>
            <w:r w:rsidRPr="004D0734">
              <w:rPr>
                <w:rFonts w:ascii="Gotham Book" w:hAnsi="Gotham Book"/>
                <w:sz w:val="24"/>
                <w:szCs w:val="24"/>
              </w:rPr>
              <w:t xml:space="preserve"> – Students read an introductory passage presenting information on major cities and industries in Texas today. Students answer comprehension questions and use the context of the passage to define the term </w:t>
            </w:r>
            <w:r w:rsidRPr="004D0734">
              <w:rPr>
                <w:rFonts w:ascii="Gotham Book" w:hAnsi="Gotham Book"/>
                <w:b/>
                <w:bCs/>
                <w:i/>
                <w:iCs/>
                <w:sz w:val="24"/>
                <w:szCs w:val="24"/>
              </w:rPr>
              <w:t>economy</w:t>
            </w:r>
            <w:r w:rsidRPr="004D0734">
              <w:rPr>
                <w:rFonts w:ascii="Gotham Book" w:hAnsi="Gotham Book"/>
                <w:sz w:val="24"/>
                <w:szCs w:val="24"/>
              </w:rPr>
              <w:t>.</w:t>
            </w:r>
          </w:p>
          <w:p w14:paraId="3D2F6C84" w14:textId="51E36BDD" w:rsidR="00064E09" w:rsidRPr="004D0734" w:rsidRDefault="00064E09" w:rsidP="00064E09">
            <w:pPr>
              <w:pStyle w:val="ListParagraph"/>
              <w:numPr>
                <w:ilvl w:val="0"/>
                <w:numId w:val="5"/>
              </w:numPr>
              <w:spacing w:after="0" w:line="240" w:lineRule="auto"/>
              <w:rPr>
                <w:rFonts w:ascii="Gotham Book" w:hAnsi="Gotham Book"/>
                <w:sz w:val="24"/>
                <w:szCs w:val="24"/>
              </w:rPr>
            </w:pPr>
            <w:r w:rsidRPr="004D0734">
              <w:rPr>
                <w:rFonts w:ascii="Gotham Book" w:hAnsi="Gotham Book"/>
                <w:sz w:val="24"/>
                <w:szCs w:val="24"/>
              </w:rPr>
              <w:t>Students use a geographic map and their prior knowledge to ma</w:t>
            </w:r>
            <w:r w:rsidR="00776813" w:rsidRPr="004D0734">
              <w:rPr>
                <w:rFonts w:ascii="Gotham Book" w:hAnsi="Gotham Book"/>
                <w:sz w:val="24"/>
                <w:szCs w:val="24"/>
              </w:rPr>
              <w:t>k</w:t>
            </w:r>
            <w:r w:rsidRPr="004D0734">
              <w:rPr>
                <w:rFonts w:ascii="Gotham Book" w:hAnsi="Gotham Book"/>
                <w:sz w:val="24"/>
                <w:szCs w:val="24"/>
              </w:rPr>
              <w:t xml:space="preserve">e a prediction about where modern Texans are most likely to live. </w:t>
            </w:r>
          </w:p>
          <w:p w14:paraId="5738E508" w14:textId="763B7996" w:rsidR="00064E09" w:rsidRPr="004D0734" w:rsidRDefault="00064E09" w:rsidP="00064E09">
            <w:pPr>
              <w:pStyle w:val="ListParagraph"/>
              <w:numPr>
                <w:ilvl w:val="0"/>
                <w:numId w:val="5"/>
              </w:numPr>
              <w:spacing w:after="0" w:line="240" w:lineRule="auto"/>
              <w:rPr>
                <w:rFonts w:ascii="Gotham Book" w:hAnsi="Gotham Book"/>
                <w:sz w:val="24"/>
                <w:szCs w:val="24"/>
              </w:rPr>
            </w:pPr>
            <w:r w:rsidRPr="004D0734">
              <w:rPr>
                <w:rFonts w:ascii="Gotham Book" w:hAnsi="Gotham Book"/>
                <w:sz w:val="24"/>
                <w:szCs w:val="24"/>
                <w:u w:val="single"/>
              </w:rPr>
              <w:t>Part II: Texas Map Activity</w:t>
            </w:r>
            <w:r w:rsidRPr="004D0734">
              <w:rPr>
                <w:rFonts w:ascii="Gotham Book" w:hAnsi="Gotham Book"/>
                <w:sz w:val="24"/>
                <w:szCs w:val="24"/>
              </w:rPr>
              <w:t xml:space="preserve"> – Students label significant items on a map of Texas using the Texas atlas map in the slides</w:t>
            </w:r>
            <w:r w:rsidR="00F74579">
              <w:rPr>
                <w:rFonts w:ascii="Gotham Book" w:hAnsi="Gotham Book"/>
                <w:sz w:val="24"/>
                <w:szCs w:val="24"/>
              </w:rPr>
              <w:t>how</w:t>
            </w:r>
            <w:r w:rsidRPr="004D0734">
              <w:rPr>
                <w:rFonts w:ascii="Gotham Book" w:hAnsi="Gotham Book"/>
                <w:sz w:val="24"/>
                <w:szCs w:val="24"/>
              </w:rPr>
              <w:t xml:space="preserve"> presentation.</w:t>
            </w:r>
          </w:p>
          <w:p w14:paraId="0993EF13" w14:textId="44FC9AE2" w:rsidR="00776813" w:rsidRPr="00F74579" w:rsidRDefault="00064E09" w:rsidP="00547F14">
            <w:pPr>
              <w:pStyle w:val="ListParagraph"/>
              <w:numPr>
                <w:ilvl w:val="0"/>
                <w:numId w:val="5"/>
              </w:numPr>
              <w:spacing w:after="0" w:line="240" w:lineRule="auto"/>
              <w:rPr>
                <w:rFonts w:ascii="Gotham Book" w:hAnsi="Gotham Book"/>
                <w:sz w:val="24"/>
                <w:szCs w:val="24"/>
              </w:rPr>
            </w:pPr>
            <w:r w:rsidRPr="00F74579">
              <w:rPr>
                <w:rFonts w:ascii="Gotham Book" w:hAnsi="Gotham Book"/>
                <w:sz w:val="24"/>
                <w:szCs w:val="24"/>
                <w:u w:val="single"/>
              </w:rPr>
              <w:lastRenderedPageBreak/>
              <w:t xml:space="preserve">Part III: American Indians in Texas Today: </w:t>
            </w:r>
            <w:r w:rsidRPr="00F74579">
              <w:rPr>
                <w:rFonts w:ascii="Gotham Book" w:hAnsi="Gotham Book"/>
                <w:sz w:val="24"/>
                <w:szCs w:val="24"/>
              </w:rPr>
              <w:t xml:space="preserve">Students </w:t>
            </w:r>
            <w:r w:rsidR="00776813" w:rsidRPr="00F74579">
              <w:rPr>
                <w:rFonts w:ascii="Gotham Book" w:hAnsi="Gotham Book"/>
                <w:sz w:val="24"/>
                <w:szCs w:val="24"/>
              </w:rPr>
              <w:t xml:space="preserve">will read questions presenting relative and absolute location related to contemporary American Indian tribes in Texas to determine which regions </w:t>
            </w:r>
            <w:r w:rsidR="00F74579">
              <w:rPr>
                <w:rFonts w:ascii="Gotham Book" w:hAnsi="Gotham Book"/>
                <w:sz w:val="24"/>
                <w:szCs w:val="24"/>
              </w:rPr>
              <w:t>three</w:t>
            </w:r>
            <w:r w:rsidR="00776813" w:rsidRPr="00F74579">
              <w:rPr>
                <w:rFonts w:ascii="Gotham Book" w:hAnsi="Gotham Book"/>
                <w:sz w:val="24"/>
                <w:szCs w:val="24"/>
              </w:rPr>
              <w:t xml:space="preserve"> tribes live in today. They will then use that information to identify tribal locations on a map. </w:t>
            </w:r>
          </w:p>
          <w:p w14:paraId="069E944B" w14:textId="3D9BBC24" w:rsidR="00776813" w:rsidRPr="004D0734" w:rsidRDefault="00776813" w:rsidP="00776813">
            <w:pPr>
              <w:pStyle w:val="ListParagraph"/>
              <w:numPr>
                <w:ilvl w:val="0"/>
                <w:numId w:val="4"/>
              </w:numPr>
              <w:spacing w:after="0" w:line="240" w:lineRule="auto"/>
              <w:rPr>
                <w:rFonts w:ascii="Gotham Book" w:hAnsi="Gotham Book"/>
                <w:sz w:val="24"/>
                <w:szCs w:val="24"/>
              </w:rPr>
            </w:pPr>
            <w:r w:rsidRPr="004D0734">
              <w:rPr>
                <w:rFonts w:ascii="Gotham Book" w:hAnsi="Gotham Book"/>
                <w:b/>
                <w:bCs/>
                <w:sz w:val="24"/>
                <w:szCs w:val="24"/>
                <w:u w:val="single"/>
              </w:rPr>
              <w:t xml:space="preserve">Exit Ticket: </w:t>
            </w:r>
            <w:r w:rsidRPr="004D0734">
              <w:rPr>
                <w:rFonts w:ascii="Gotham Book" w:hAnsi="Gotham Book"/>
                <w:sz w:val="24"/>
                <w:szCs w:val="24"/>
              </w:rPr>
              <w:t xml:space="preserve">Students will use a map depicting the </w:t>
            </w:r>
            <w:r w:rsidR="00F74579">
              <w:rPr>
                <w:rFonts w:ascii="Gotham Book" w:hAnsi="Gotham Book"/>
                <w:sz w:val="24"/>
                <w:szCs w:val="24"/>
              </w:rPr>
              <w:t>three</w:t>
            </w:r>
            <w:r w:rsidRPr="004D0734">
              <w:rPr>
                <w:rFonts w:ascii="Gotham Book" w:hAnsi="Gotham Book"/>
                <w:sz w:val="24"/>
                <w:szCs w:val="24"/>
              </w:rPr>
              <w:t xml:space="preserve"> major cities that make up the “Texas Triangle” of urban areas to identify the answer that provides the most accurate summary of the lesson.</w:t>
            </w:r>
          </w:p>
          <w:p w14:paraId="6A7E64FA" w14:textId="4E6107FD" w:rsidR="006E3B82" w:rsidRPr="004D0734" w:rsidRDefault="006E3B82" w:rsidP="00BE66A8">
            <w:pPr>
              <w:spacing w:after="0" w:line="240" w:lineRule="auto"/>
              <w:rPr>
                <w:rFonts w:ascii="Gotham Book" w:hAnsi="Gotham Book"/>
                <w:sz w:val="24"/>
                <w:szCs w:val="24"/>
              </w:rPr>
            </w:pPr>
          </w:p>
        </w:tc>
      </w:tr>
      <w:tr w:rsidR="006E3B82" w:rsidRPr="004D0734" w14:paraId="1CF68D9D" w14:textId="77777777" w:rsidTr="00BE66A8">
        <w:tc>
          <w:tcPr>
            <w:tcW w:w="2515" w:type="dxa"/>
            <w:shd w:val="clear" w:color="auto" w:fill="E8E8E8" w:themeFill="background2"/>
          </w:tcPr>
          <w:p w14:paraId="010F6E86" w14:textId="77777777" w:rsidR="006E3B82" w:rsidRPr="00F74579" w:rsidRDefault="006E3B82" w:rsidP="00BE66A8">
            <w:pPr>
              <w:rPr>
                <w:rFonts w:ascii="Gotham Book" w:hAnsi="Gotham Book"/>
                <w:b/>
                <w:bCs/>
                <w:color w:val="404040" w:themeColor="text1" w:themeTint="BF"/>
                <w:sz w:val="28"/>
                <w:szCs w:val="28"/>
              </w:rPr>
            </w:pPr>
            <w:r w:rsidRPr="00F74579">
              <w:rPr>
                <w:rFonts w:ascii="Gotham Book" w:hAnsi="Gotham Book"/>
                <w:b/>
                <w:bCs/>
                <w:color w:val="404040" w:themeColor="text1" w:themeTint="BF"/>
                <w:sz w:val="28"/>
                <w:szCs w:val="28"/>
              </w:rPr>
              <w:lastRenderedPageBreak/>
              <w:t>Materials</w:t>
            </w:r>
          </w:p>
        </w:tc>
        <w:tc>
          <w:tcPr>
            <w:tcW w:w="8275" w:type="dxa"/>
          </w:tcPr>
          <w:p w14:paraId="748D966D" w14:textId="28E8EECA" w:rsidR="006E3B82" w:rsidRPr="004D0734" w:rsidRDefault="00776813" w:rsidP="00776813">
            <w:pPr>
              <w:pStyle w:val="ListParagraph"/>
              <w:numPr>
                <w:ilvl w:val="0"/>
                <w:numId w:val="7"/>
              </w:numPr>
              <w:rPr>
                <w:rFonts w:ascii="Gotham Book" w:hAnsi="Gotham Book"/>
                <w:sz w:val="24"/>
                <w:szCs w:val="24"/>
              </w:rPr>
            </w:pPr>
            <w:r w:rsidRPr="004D0734">
              <w:rPr>
                <w:rFonts w:ascii="Gotham Book" w:hAnsi="Gotham Book"/>
                <w:sz w:val="24"/>
                <w:szCs w:val="24"/>
              </w:rPr>
              <w:t>Slides</w:t>
            </w:r>
            <w:r w:rsidR="004D0734" w:rsidRPr="004D0734">
              <w:rPr>
                <w:rFonts w:ascii="Gotham Book" w:hAnsi="Gotham Book"/>
                <w:sz w:val="24"/>
                <w:szCs w:val="24"/>
              </w:rPr>
              <w:t>how</w:t>
            </w:r>
          </w:p>
          <w:p w14:paraId="01DD1CC9" w14:textId="77777777" w:rsidR="00776813" w:rsidRPr="004D0734" w:rsidRDefault="00776813" w:rsidP="00776813">
            <w:pPr>
              <w:pStyle w:val="ListParagraph"/>
              <w:numPr>
                <w:ilvl w:val="0"/>
                <w:numId w:val="7"/>
              </w:numPr>
              <w:rPr>
                <w:rFonts w:ascii="Gotham Book" w:hAnsi="Gotham Book"/>
                <w:sz w:val="24"/>
                <w:szCs w:val="24"/>
              </w:rPr>
            </w:pPr>
            <w:r w:rsidRPr="004D0734">
              <w:rPr>
                <w:rFonts w:ascii="Gotham Book" w:hAnsi="Gotham Book"/>
                <w:sz w:val="24"/>
                <w:szCs w:val="24"/>
              </w:rPr>
              <w:t>Warm-up / Exit Ticket</w:t>
            </w:r>
          </w:p>
          <w:p w14:paraId="7AA86728" w14:textId="0BE4C76E" w:rsidR="00776813" w:rsidRPr="004D0734" w:rsidRDefault="00776813" w:rsidP="00776813">
            <w:pPr>
              <w:pStyle w:val="ListParagraph"/>
              <w:numPr>
                <w:ilvl w:val="0"/>
                <w:numId w:val="7"/>
              </w:numPr>
              <w:rPr>
                <w:rFonts w:ascii="Gotham Book" w:hAnsi="Gotham Book"/>
                <w:sz w:val="24"/>
                <w:szCs w:val="24"/>
              </w:rPr>
            </w:pPr>
            <w:r w:rsidRPr="004D0734">
              <w:rPr>
                <w:rFonts w:ascii="Gotham Book" w:hAnsi="Gotham Book"/>
                <w:sz w:val="24"/>
                <w:szCs w:val="24"/>
              </w:rPr>
              <w:t>Advanced Work</w:t>
            </w:r>
            <w:r w:rsidR="00F74579">
              <w:rPr>
                <w:rFonts w:ascii="Gotham Book" w:hAnsi="Gotham Book"/>
                <w:sz w:val="24"/>
                <w:szCs w:val="24"/>
              </w:rPr>
              <w:t>sheet</w:t>
            </w:r>
          </w:p>
          <w:p w14:paraId="60772192" w14:textId="3233B05C" w:rsidR="00776813" w:rsidRPr="004D0734" w:rsidRDefault="00776813" w:rsidP="00776813">
            <w:pPr>
              <w:pStyle w:val="ListParagraph"/>
              <w:numPr>
                <w:ilvl w:val="0"/>
                <w:numId w:val="7"/>
              </w:numPr>
              <w:rPr>
                <w:rFonts w:ascii="Gotham Book" w:hAnsi="Gotham Book"/>
                <w:sz w:val="24"/>
                <w:szCs w:val="24"/>
              </w:rPr>
            </w:pPr>
            <w:r w:rsidRPr="004D0734">
              <w:rPr>
                <w:rFonts w:ascii="Gotham Book" w:hAnsi="Gotham Book"/>
                <w:sz w:val="24"/>
                <w:szCs w:val="24"/>
              </w:rPr>
              <w:t>Grade Level Work</w:t>
            </w:r>
            <w:r w:rsidR="00F74579">
              <w:rPr>
                <w:rFonts w:ascii="Gotham Book" w:hAnsi="Gotham Book"/>
                <w:sz w:val="24"/>
                <w:szCs w:val="24"/>
              </w:rPr>
              <w:t>sheet</w:t>
            </w:r>
          </w:p>
          <w:p w14:paraId="480FB098" w14:textId="3E630DD7" w:rsidR="00776813" w:rsidRPr="004D0734" w:rsidRDefault="00776813" w:rsidP="00776813">
            <w:pPr>
              <w:pStyle w:val="ListParagraph"/>
              <w:numPr>
                <w:ilvl w:val="0"/>
                <w:numId w:val="7"/>
              </w:numPr>
              <w:rPr>
                <w:rFonts w:ascii="Gotham Book" w:hAnsi="Gotham Book"/>
                <w:sz w:val="24"/>
                <w:szCs w:val="24"/>
              </w:rPr>
            </w:pPr>
            <w:r w:rsidRPr="004D0734">
              <w:rPr>
                <w:rFonts w:ascii="Gotham Book" w:hAnsi="Gotham Book"/>
                <w:sz w:val="24"/>
                <w:szCs w:val="24"/>
              </w:rPr>
              <w:t>Foundations Work</w:t>
            </w:r>
            <w:r w:rsidR="00F74579">
              <w:rPr>
                <w:rFonts w:ascii="Gotham Book" w:hAnsi="Gotham Book"/>
                <w:sz w:val="24"/>
                <w:szCs w:val="24"/>
              </w:rPr>
              <w:t>sheet</w:t>
            </w:r>
          </w:p>
        </w:tc>
      </w:tr>
      <w:tr w:rsidR="006E3B82" w:rsidRPr="004D0734" w14:paraId="1C0DA8D7" w14:textId="77777777" w:rsidTr="00BE66A8">
        <w:tc>
          <w:tcPr>
            <w:tcW w:w="2515" w:type="dxa"/>
            <w:shd w:val="clear" w:color="auto" w:fill="E8E8E8" w:themeFill="background2"/>
          </w:tcPr>
          <w:p w14:paraId="39A38F89" w14:textId="77777777" w:rsidR="006E3B82" w:rsidRPr="00F74579" w:rsidRDefault="006E3B82" w:rsidP="00BE66A8">
            <w:pPr>
              <w:rPr>
                <w:rFonts w:ascii="Gotham Book" w:hAnsi="Gotham Book"/>
                <w:b/>
                <w:bCs/>
                <w:color w:val="404040" w:themeColor="text1" w:themeTint="BF"/>
                <w:sz w:val="28"/>
                <w:szCs w:val="28"/>
              </w:rPr>
            </w:pPr>
            <w:r w:rsidRPr="00F74579">
              <w:rPr>
                <w:rFonts w:ascii="Gotham Book" w:hAnsi="Gotham Book"/>
                <w:b/>
                <w:bCs/>
                <w:color w:val="404040" w:themeColor="text1" w:themeTint="BF"/>
                <w:sz w:val="28"/>
                <w:szCs w:val="28"/>
              </w:rPr>
              <w:t>Differentiation</w:t>
            </w:r>
          </w:p>
        </w:tc>
        <w:tc>
          <w:tcPr>
            <w:tcW w:w="8275" w:type="dxa"/>
          </w:tcPr>
          <w:p w14:paraId="21771413" w14:textId="040187A7" w:rsidR="00776813" w:rsidRPr="004D0734" w:rsidRDefault="00776813" w:rsidP="00776813">
            <w:pPr>
              <w:pStyle w:val="ListParagraph"/>
              <w:numPr>
                <w:ilvl w:val="0"/>
                <w:numId w:val="9"/>
              </w:numPr>
              <w:spacing w:after="0" w:line="240" w:lineRule="auto"/>
              <w:rPr>
                <w:rFonts w:ascii="Gotham Book" w:hAnsi="Gotham Book"/>
                <w:sz w:val="24"/>
                <w:szCs w:val="24"/>
              </w:rPr>
            </w:pPr>
            <w:r w:rsidRPr="004D0734">
              <w:rPr>
                <w:rFonts w:ascii="Gotham Book" w:hAnsi="Gotham Book"/>
                <w:sz w:val="24"/>
                <w:szCs w:val="24"/>
              </w:rPr>
              <w:t>Scaffolding</w:t>
            </w:r>
            <w:r w:rsidR="00F74579">
              <w:rPr>
                <w:rFonts w:ascii="Gotham Book" w:hAnsi="Gotham Book"/>
                <w:sz w:val="24"/>
                <w:szCs w:val="24"/>
              </w:rPr>
              <w:t>,</w:t>
            </w:r>
            <w:r w:rsidRPr="004D0734">
              <w:rPr>
                <w:rFonts w:ascii="Gotham Book" w:hAnsi="Gotham Book"/>
                <w:sz w:val="24"/>
                <w:szCs w:val="24"/>
              </w:rPr>
              <w:t xml:space="preserve"> including assignments at three different levels of academic ability</w:t>
            </w:r>
          </w:p>
          <w:p w14:paraId="5DA32A30" w14:textId="77777777" w:rsidR="00776813" w:rsidRPr="004D0734" w:rsidRDefault="00776813" w:rsidP="00776813">
            <w:pPr>
              <w:pStyle w:val="ListParagraph"/>
              <w:numPr>
                <w:ilvl w:val="0"/>
                <w:numId w:val="9"/>
              </w:numPr>
              <w:spacing w:after="0" w:line="240" w:lineRule="auto"/>
              <w:rPr>
                <w:rFonts w:ascii="Gotham Book" w:hAnsi="Gotham Book"/>
                <w:sz w:val="24"/>
                <w:szCs w:val="24"/>
              </w:rPr>
            </w:pPr>
            <w:r w:rsidRPr="004D0734">
              <w:rPr>
                <w:rFonts w:ascii="Gotham Book" w:hAnsi="Gotham Book"/>
                <w:sz w:val="24"/>
                <w:szCs w:val="24"/>
              </w:rPr>
              <w:t>Multiple choice questions / reduction of writing</w:t>
            </w:r>
          </w:p>
          <w:p w14:paraId="572813FA" w14:textId="77777777" w:rsidR="006E3B82" w:rsidRPr="004D0734" w:rsidRDefault="00776813" w:rsidP="00BE66A8">
            <w:pPr>
              <w:pStyle w:val="ListParagraph"/>
              <w:numPr>
                <w:ilvl w:val="0"/>
                <w:numId w:val="9"/>
              </w:numPr>
              <w:spacing w:after="0" w:line="240" w:lineRule="auto"/>
              <w:rPr>
                <w:rFonts w:ascii="Gotham Book" w:hAnsi="Gotham Book"/>
                <w:sz w:val="24"/>
                <w:szCs w:val="24"/>
              </w:rPr>
            </w:pPr>
            <w:r w:rsidRPr="004D0734">
              <w:rPr>
                <w:rFonts w:ascii="Gotham Book" w:hAnsi="Gotham Book"/>
                <w:sz w:val="24"/>
                <w:szCs w:val="24"/>
              </w:rPr>
              <w:t>Sentence stems for responses</w:t>
            </w:r>
          </w:p>
          <w:p w14:paraId="739BFFCD" w14:textId="77777777" w:rsidR="00776813" w:rsidRPr="004D0734" w:rsidRDefault="00776813" w:rsidP="00BE66A8">
            <w:pPr>
              <w:pStyle w:val="ListParagraph"/>
              <w:numPr>
                <w:ilvl w:val="0"/>
                <w:numId w:val="9"/>
              </w:numPr>
              <w:spacing w:after="0" w:line="240" w:lineRule="auto"/>
              <w:rPr>
                <w:rFonts w:ascii="Gotham Book" w:hAnsi="Gotham Book"/>
                <w:sz w:val="24"/>
                <w:szCs w:val="24"/>
              </w:rPr>
            </w:pPr>
            <w:r w:rsidRPr="004D0734">
              <w:rPr>
                <w:rFonts w:ascii="Gotham Book" w:hAnsi="Gotham Book"/>
                <w:sz w:val="24"/>
                <w:szCs w:val="24"/>
              </w:rPr>
              <w:t xml:space="preserve">Word bank </w:t>
            </w:r>
          </w:p>
          <w:p w14:paraId="52C649E5" w14:textId="09FF1ED8" w:rsidR="007B2426" w:rsidRPr="004D0734" w:rsidRDefault="007B2426" w:rsidP="00BE66A8">
            <w:pPr>
              <w:pStyle w:val="ListParagraph"/>
              <w:numPr>
                <w:ilvl w:val="0"/>
                <w:numId w:val="9"/>
              </w:numPr>
              <w:spacing w:after="0" w:line="240" w:lineRule="auto"/>
              <w:rPr>
                <w:rFonts w:ascii="Gotham Book" w:hAnsi="Gotham Book"/>
                <w:sz w:val="24"/>
                <w:szCs w:val="24"/>
              </w:rPr>
            </w:pPr>
            <w:r w:rsidRPr="004D0734">
              <w:rPr>
                <w:rFonts w:ascii="Gotham Book" w:hAnsi="Gotham Book"/>
                <w:sz w:val="24"/>
                <w:szCs w:val="24"/>
              </w:rPr>
              <w:t>Reduction of answer choices</w:t>
            </w:r>
          </w:p>
        </w:tc>
      </w:tr>
      <w:tr w:rsidR="006E3B82" w:rsidRPr="004D0734" w14:paraId="4DF1D84A" w14:textId="77777777" w:rsidTr="00BE66A8">
        <w:tc>
          <w:tcPr>
            <w:tcW w:w="2515" w:type="dxa"/>
            <w:shd w:val="clear" w:color="auto" w:fill="E8E8E8" w:themeFill="background2"/>
          </w:tcPr>
          <w:p w14:paraId="531300FE" w14:textId="405D26C0" w:rsidR="006E3B82" w:rsidRPr="00F74579" w:rsidRDefault="006E3B82" w:rsidP="00BE66A8">
            <w:pPr>
              <w:rPr>
                <w:rFonts w:ascii="Gotham Book" w:hAnsi="Gotham Book"/>
                <w:b/>
                <w:bCs/>
                <w:color w:val="404040" w:themeColor="text1" w:themeTint="BF"/>
                <w:sz w:val="28"/>
                <w:szCs w:val="28"/>
              </w:rPr>
            </w:pPr>
            <w:r w:rsidRPr="00F74579">
              <w:rPr>
                <w:rFonts w:ascii="Gotham Book" w:hAnsi="Gotham Book"/>
                <w:b/>
                <w:bCs/>
                <w:color w:val="404040" w:themeColor="text1" w:themeTint="BF"/>
                <w:sz w:val="28"/>
                <w:szCs w:val="28"/>
              </w:rPr>
              <w:t>TEKS</w:t>
            </w:r>
          </w:p>
        </w:tc>
        <w:tc>
          <w:tcPr>
            <w:tcW w:w="8275" w:type="dxa"/>
          </w:tcPr>
          <w:p w14:paraId="3D9D3245" w14:textId="77777777" w:rsidR="006E3B82" w:rsidRPr="004D0734" w:rsidRDefault="00776813" w:rsidP="004247C3">
            <w:pPr>
              <w:pStyle w:val="ListParagraph"/>
              <w:numPr>
                <w:ilvl w:val="0"/>
                <w:numId w:val="10"/>
              </w:numPr>
              <w:spacing w:after="0" w:line="240" w:lineRule="auto"/>
              <w:rPr>
                <w:rFonts w:ascii="Gotham Book" w:hAnsi="Gotham Book"/>
                <w:sz w:val="24"/>
                <w:szCs w:val="24"/>
              </w:rPr>
            </w:pPr>
            <w:r w:rsidRPr="004D0734">
              <w:rPr>
                <w:rFonts w:ascii="Gotham Book" w:hAnsi="Gotham Book"/>
                <w:b/>
                <w:bCs/>
                <w:i/>
                <w:iCs/>
                <w:sz w:val="24"/>
                <w:szCs w:val="24"/>
              </w:rPr>
              <w:t>7.8A</w:t>
            </w:r>
            <w:r w:rsidRPr="004D0734">
              <w:rPr>
                <w:rFonts w:ascii="Gotham Book" w:hAnsi="Gotham Book"/>
                <w:sz w:val="24"/>
                <w:szCs w:val="24"/>
              </w:rPr>
              <w:t xml:space="preserve"> Locate and compare the Mountains and Basins, Great Plains, North Central Plains and Coastal Plains regions.</w:t>
            </w:r>
          </w:p>
          <w:p w14:paraId="6CEA283B" w14:textId="77777777" w:rsidR="00776813" w:rsidRPr="004D0734" w:rsidRDefault="00776813" w:rsidP="004247C3">
            <w:pPr>
              <w:pStyle w:val="ListParagraph"/>
              <w:numPr>
                <w:ilvl w:val="0"/>
                <w:numId w:val="10"/>
              </w:numPr>
              <w:spacing w:after="0" w:line="240" w:lineRule="auto"/>
              <w:rPr>
                <w:rFonts w:ascii="Gotham Book" w:hAnsi="Gotham Book"/>
                <w:sz w:val="24"/>
                <w:szCs w:val="24"/>
              </w:rPr>
            </w:pPr>
            <w:r w:rsidRPr="004D0734">
              <w:rPr>
                <w:rFonts w:ascii="Gotham Book" w:hAnsi="Gotham Book"/>
                <w:b/>
                <w:bCs/>
                <w:i/>
                <w:iCs/>
                <w:sz w:val="24"/>
                <w:szCs w:val="24"/>
              </w:rPr>
              <w:t xml:space="preserve">7.8B </w:t>
            </w:r>
            <w:r w:rsidRPr="004D0734">
              <w:rPr>
                <w:rFonts w:ascii="Gotham Book" w:hAnsi="Gotham Book"/>
                <w:sz w:val="24"/>
                <w:szCs w:val="24"/>
              </w:rPr>
              <w:t>Locate and compare places of importance in Texas in terms of physical and human characteristics such as major cities, waterways, natural and historic landmarks, political and cultural regions, and local points of interest.</w:t>
            </w:r>
          </w:p>
          <w:p w14:paraId="4E4B8324" w14:textId="77777777" w:rsidR="00776813" w:rsidRPr="004D0734" w:rsidRDefault="004247C3" w:rsidP="004247C3">
            <w:pPr>
              <w:pStyle w:val="ListParagraph"/>
              <w:numPr>
                <w:ilvl w:val="0"/>
                <w:numId w:val="10"/>
              </w:numPr>
              <w:spacing w:after="0" w:line="240" w:lineRule="auto"/>
              <w:rPr>
                <w:rFonts w:ascii="Gotham Book" w:hAnsi="Gotham Book"/>
                <w:sz w:val="24"/>
                <w:szCs w:val="24"/>
              </w:rPr>
            </w:pPr>
            <w:r w:rsidRPr="004D0734">
              <w:rPr>
                <w:rFonts w:ascii="Gotham Book" w:hAnsi="Gotham Book"/>
                <w:b/>
                <w:bCs/>
                <w:i/>
                <w:iCs/>
                <w:sz w:val="24"/>
                <w:szCs w:val="24"/>
              </w:rPr>
              <w:t xml:space="preserve">7.9A </w:t>
            </w:r>
            <w:r w:rsidRPr="004D0734">
              <w:rPr>
                <w:rFonts w:ascii="Gotham Book" w:hAnsi="Gotham Book"/>
                <w:sz w:val="24"/>
                <w:szCs w:val="24"/>
              </w:rPr>
              <w:t xml:space="preserve">Identify ways in which Texans have adapted to and modified the environment and explain the positive and negative consequences of the modifications. </w:t>
            </w:r>
          </w:p>
          <w:p w14:paraId="33E0D71F" w14:textId="77777777" w:rsidR="004247C3" w:rsidRPr="004D0734" w:rsidRDefault="004247C3" w:rsidP="004247C3">
            <w:pPr>
              <w:pStyle w:val="ListParagraph"/>
              <w:numPr>
                <w:ilvl w:val="0"/>
                <w:numId w:val="10"/>
              </w:numPr>
              <w:spacing w:after="0" w:line="240" w:lineRule="auto"/>
              <w:rPr>
                <w:rFonts w:ascii="Gotham Book" w:hAnsi="Gotham Book"/>
                <w:sz w:val="24"/>
                <w:szCs w:val="24"/>
              </w:rPr>
            </w:pPr>
            <w:r w:rsidRPr="004D0734">
              <w:rPr>
                <w:rFonts w:ascii="Gotham Book" w:hAnsi="Gotham Book"/>
                <w:b/>
                <w:bCs/>
                <w:i/>
                <w:iCs/>
                <w:sz w:val="24"/>
                <w:szCs w:val="24"/>
              </w:rPr>
              <w:t xml:space="preserve">7.20B </w:t>
            </w:r>
            <w:r w:rsidRPr="004D0734">
              <w:rPr>
                <w:rFonts w:ascii="Gotham Book" w:hAnsi="Gotham Book"/>
                <w:sz w:val="24"/>
                <w:szCs w:val="24"/>
              </w:rPr>
              <w:t xml:space="preserve">Analyze information by applying absolute and relative chronology through sequencing, categorizing, identifying cause and effect relationships, comparing, contrasting, finding the main idea, summarizing, </w:t>
            </w:r>
            <w:proofErr w:type="gramStart"/>
            <w:r w:rsidRPr="004D0734">
              <w:rPr>
                <w:rFonts w:ascii="Gotham Book" w:hAnsi="Gotham Book"/>
                <w:sz w:val="24"/>
                <w:szCs w:val="24"/>
              </w:rPr>
              <w:t>making generalizations</w:t>
            </w:r>
            <w:proofErr w:type="gramEnd"/>
            <w:r w:rsidRPr="004D0734">
              <w:rPr>
                <w:rFonts w:ascii="Gotham Book" w:hAnsi="Gotham Book"/>
                <w:sz w:val="24"/>
                <w:szCs w:val="24"/>
              </w:rPr>
              <w:t xml:space="preserve"> and predictions, and drawing inferences and conclusions.</w:t>
            </w:r>
          </w:p>
          <w:p w14:paraId="53A9930E" w14:textId="77777777" w:rsidR="004247C3" w:rsidRPr="004D0734" w:rsidRDefault="004247C3" w:rsidP="004247C3">
            <w:pPr>
              <w:pStyle w:val="ListParagraph"/>
              <w:numPr>
                <w:ilvl w:val="0"/>
                <w:numId w:val="10"/>
              </w:numPr>
              <w:spacing w:after="0" w:line="240" w:lineRule="auto"/>
              <w:rPr>
                <w:rFonts w:ascii="Gotham Book" w:hAnsi="Gotham Book"/>
                <w:b/>
                <w:bCs/>
                <w:i/>
                <w:iCs/>
                <w:sz w:val="24"/>
                <w:szCs w:val="24"/>
              </w:rPr>
            </w:pPr>
            <w:r w:rsidRPr="004D0734">
              <w:rPr>
                <w:rFonts w:ascii="Gotham Book" w:hAnsi="Gotham Book"/>
                <w:b/>
                <w:bCs/>
                <w:i/>
                <w:iCs/>
                <w:sz w:val="24"/>
                <w:szCs w:val="24"/>
              </w:rPr>
              <w:t>7.20C</w:t>
            </w:r>
            <w:r w:rsidRPr="004D0734">
              <w:rPr>
                <w:rFonts w:ascii="Gotham Book" w:hAnsi="Gotham Book"/>
                <w:sz w:val="24"/>
                <w:szCs w:val="24"/>
              </w:rPr>
              <w:t xml:space="preserve"> Organize and interpret information from outlines, reports, databases, and visuals, including graphs, charts, timelines, and maps. </w:t>
            </w:r>
          </w:p>
          <w:p w14:paraId="2B7B7546" w14:textId="77777777" w:rsidR="004247C3" w:rsidRPr="004D0734" w:rsidRDefault="004247C3" w:rsidP="004247C3">
            <w:pPr>
              <w:pStyle w:val="ListParagraph"/>
              <w:numPr>
                <w:ilvl w:val="0"/>
                <w:numId w:val="10"/>
              </w:numPr>
              <w:spacing w:after="0" w:line="240" w:lineRule="auto"/>
              <w:rPr>
                <w:rFonts w:ascii="Gotham Book" w:hAnsi="Gotham Book"/>
                <w:b/>
                <w:bCs/>
                <w:i/>
                <w:iCs/>
                <w:sz w:val="24"/>
                <w:szCs w:val="24"/>
              </w:rPr>
            </w:pPr>
            <w:r w:rsidRPr="004D0734">
              <w:rPr>
                <w:rFonts w:ascii="Gotham Book" w:hAnsi="Gotham Book"/>
                <w:b/>
                <w:bCs/>
                <w:i/>
                <w:iCs/>
                <w:sz w:val="24"/>
                <w:szCs w:val="24"/>
              </w:rPr>
              <w:t xml:space="preserve">7.20E </w:t>
            </w:r>
            <w:r w:rsidRPr="004D0734">
              <w:rPr>
                <w:rFonts w:ascii="Gotham Book" w:hAnsi="Gotham Book"/>
                <w:sz w:val="24"/>
                <w:szCs w:val="24"/>
              </w:rPr>
              <w:t>Formulate and communicate visually, orally, or in writing a claim supported by evidence and reasoning related to a social studies topic.</w:t>
            </w:r>
          </w:p>
          <w:p w14:paraId="3A4EDB91" w14:textId="30BDE835" w:rsidR="004247C3" w:rsidRPr="004D0734" w:rsidRDefault="004247C3" w:rsidP="004247C3">
            <w:pPr>
              <w:pStyle w:val="ListParagraph"/>
              <w:numPr>
                <w:ilvl w:val="0"/>
                <w:numId w:val="10"/>
              </w:numPr>
              <w:spacing w:after="0" w:line="240" w:lineRule="auto"/>
              <w:rPr>
                <w:rFonts w:ascii="Gotham Book" w:hAnsi="Gotham Book"/>
                <w:b/>
                <w:bCs/>
                <w:i/>
                <w:iCs/>
                <w:sz w:val="24"/>
                <w:szCs w:val="24"/>
              </w:rPr>
            </w:pPr>
            <w:r w:rsidRPr="004D0734">
              <w:rPr>
                <w:rFonts w:ascii="Gotham Book" w:hAnsi="Gotham Book"/>
                <w:b/>
                <w:bCs/>
                <w:i/>
                <w:iCs/>
                <w:sz w:val="24"/>
                <w:szCs w:val="24"/>
              </w:rPr>
              <w:lastRenderedPageBreak/>
              <w:t xml:space="preserve">7.21A </w:t>
            </w:r>
            <w:r w:rsidRPr="004D0734">
              <w:rPr>
                <w:rFonts w:ascii="Gotham Book" w:hAnsi="Gotham Book"/>
                <w:sz w:val="24"/>
                <w:szCs w:val="24"/>
              </w:rPr>
              <w:t>Create and interpret thematic maps, graphs, and charts representing various aspects of Texas during the 19</w:t>
            </w:r>
            <w:r w:rsidRPr="004D0734">
              <w:rPr>
                <w:rFonts w:ascii="Gotham Book" w:hAnsi="Gotham Book"/>
                <w:sz w:val="24"/>
                <w:szCs w:val="24"/>
                <w:vertAlign w:val="superscript"/>
              </w:rPr>
              <w:t>th</w:t>
            </w:r>
            <w:r w:rsidRPr="004D0734">
              <w:rPr>
                <w:rFonts w:ascii="Gotham Book" w:hAnsi="Gotham Book"/>
                <w:sz w:val="24"/>
                <w:szCs w:val="24"/>
              </w:rPr>
              <w:t>, 20</w:t>
            </w:r>
            <w:r w:rsidRPr="004D0734">
              <w:rPr>
                <w:rFonts w:ascii="Gotham Book" w:hAnsi="Gotham Book"/>
                <w:sz w:val="24"/>
                <w:szCs w:val="24"/>
                <w:vertAlign w:val="superscript"/>
              </w:rPr>
              <w:t>th</w:t>
            </w:r>
            <w:r w:rsidRPr="004D0734">
              <w:rPr>
                <w:rFonts w:ascii="Gotham Book" w:hAnsi="Gotham Book"/>
                <w:sz w:val="24"/>
                <w:szCs w:val="24"/>
              </w:rPr>
              <w:t>, and 21</w:t>
            </w:r>
            <w:r w:rsidRPr="004D0734">
              <w:rPr>
                <w:rFonts w:ascii="Gotham Book" w:hAnsi="Gotham Book"/>
                <w:sz w:val="24"/>
                <w:szCs w:val="24"/>
                <w:vertAlign w:val="superscript"/>
              </w:rPr>
              <w:t>st</w:t>
            </w:r>
            <w:r w:rsidRPr="004D0734">
              <w:rPr>
                <w:rFonts w:ascii="Gotham Book" w:hAnsi="Gotham Book"/>
                <w:sz w:val="24"/>
                <w:szCs w:val="24"/>
              </w:rPr>
              <w:t xml:space="preserve"> centuries. </w:t>
            </w:r>
          </w:p>
          <w:p w14:paraId="7E4A1B0B" w14:textId="77777777" w:rsidR="004247C3" w:rsidRPr="004D0734" w:rsidRDefault="004247C3" w:rsidP="004247C3">
            <w:pPr>
              <w:pStyle w:val="ListParagraph"/>
              <w:numPr>
                <w:ilvl w:val="0"/>
                <w:numId w:val="10"/>
              </w:numPr>
              <w:spacing w:after="0" w:line="240" w:lineRule="auto"/>
              <w:rPr>
                <w:rFonts w:ascii="Gotham Book" w:hAnsi="Gotham Book"/>
                <w:sz w:val="24"/>
                <w:szCs w:val="24"/>
              </w:rPr>
            </w:pPr>
            <w:r w:rsidRPr="004D0734">
              <w:rPr>
                <w:rFonts w:ascii="Gotham Book" w:hAnsi="Gotham Book"/>
                <w:b/>
                <w:bCs/>
                <w:i/>
                <w:iCs/>
                <w:sz w:val="24"/>
                <w:szCs w:val="24"/>
              </w:rPr>
              <w:t xml:space="preserve">7.22A </w:t>
            </w:r>
            <w:r w:rsidRPr="004D0734">
              <w:rPr>
                <w:rFonts w:ascii="Gotham Book" w:hAnsi="Gotham Book"/>
                <w:sz w:val="24"/>
                <w:szCs w:val="24"/>
              </w:rPr>
              <w:t>Use social studies terminology correctly.</w:t>
            </w:r>
          </w:p>
          <w:p w14:paraId="7BFC7F3C" w14:textId="37BD9EA4" w:rsidR="004247C3" w:rsidRPr="004D0734" w:rsidRDefault="004247C3" w:rsidP="004247C3">
            <w:pPr>
              <w:pStyle w:val="ListParagraph"/>
              <w:numPr>
                <w:ilvl w:val="0"/>
                <w:numId w:val="10"/>
              </w:numPr>
              <w:spacing w:after="0" w:line="240" w:lineRule="auto"/>
              <w:rPr>
                <w:rFonts w:ascii="Gotham Book" w:hAnsi="Gotham Book"/>
                <w:b/>
                <w:bCs/>
                <w:i/>
                <w:iCs/>
                <w:sz w:val="24"/>
                <w:szCs w:val="24"/>
              </w:rPr>
            </w:pPr>
            <w:r w:rsidRPr="004D0734">
              <w:rPr>
                <w:rFonts w:ascii="Gotham Book" w:hAnsi="Gotham Book"/>
                <w:b/>
                <w:bCs/>
                <w:i/>
                <w:iCs/>
                <w:sz w:val="24"/>
                <w:szCs w:val="24"/>
              </w:rPr>
              <w:t xml:space="preserve">7.22B </w:t>
            </w:r>
            <w:r w:rsidRPr="004D0734">
              <w:rPr>
                <w:rFonts w:ascii="Gotham Book" w:hAnsi="Gotham Book"/>
                <w:sz w:val="24"/>
                <w:szCs w:val="24"/>
              </w:rPr>
              <w:t>Create written, oral, and visual presentations of social studies information.</w:t>
            </w:r>
          </w:p>
          <w:p w14:paraId="1B19F5A7" w14:textId="00B722EF" w:rsidR="004247C3" w:rsidRPr="004D0734" w:rsidRDefault="004247C3" w:rsidP="004247C3">
            <w:pPr>
              <w:pStyle w:val="ListParagraph"/>
              <w:spacing w:after="0" w:line="240" w:lineRule="auto"/>
              <w:rPr>
                <w:rFonts w:ascii="Gotham Book" w:hAnsi="Gotham Book"/>
                <w:sz w:val="24"/>
                <w:szCs w:val="24"/>
              </w:rPr>
            </w:pPr>
          </w:p>
        </w:tc>
      </w:tr>
    </w:tbl>
    <w:p w14:paraId="520379CE" w14:textId="24925DC2" w:rsidR="006E3B82" w:rsidRPr="004D0734" w:rsidRDefault="006E3B82" w:rsidP="006E3B82">
      <w:pPr>
        <w:rPr>
          <w:rFonts w:ascii="Gotham Book" w:hAnsi="Gotham Book"/>
          <w:sz w:val="24"/>
          <w:szCs w:val="24"/>
        </w:rPr>
      </w:pPr>
    </w:p>
    <w:p w14:paraId="6A64B564" w14:textId="7E37F248" w:rsidR="006E3B82" w:rsidRPr="004D0734" w:rsidRDefault="006E3B82" w:rsidP="006E3B82">
      <w:pPr>
        <w:rPr>
          <w:rFonts w:ascii="Gotham Book" w:hAnsi="Gotham Book"/>
          <w:sz w:val="24"/>
          <w:szCs w:val="24"/>
        </w:rPr>
      </w:pPr>
    </w:p>
    <w:p w14:paraId="348FAA33" w14:textId="2D497D5C" w:rsidR="006E3B82" w:rsidRPr="004D0734" w:rsidRDefault="006E3B82" w:rsidP="006E3B82">
      <w:pPr>
        <w:rPr>
          <w:rFonts w:ascii="Gotham Book" w:hAnsi="Gotham Book"/>
          <w:sz w:val="24"/>
          <w:szCs w:val="24"/>
        </w:rPr>
      </w:pPr>
    </w:p>
    <w:p w14:paraId="001CFA97" w14:textId="77777777" w:rsidR="00C46DD6" w:rsidRPr="004D0734" w:rsidRDefault="00C46DD6" w:rsidP="006E3B82">
      <w:pPr>
        <w:rPr>
          <w:rFonts w:ascii="Gotham Book" w:hAnsi="Gotham Book"/>
          <w:sz w:val="24"/>
          <w:szCs w:val="24"/>
        </w:rPr>
      </w:pPr>
    </w:p>
    <w:p w14:paraId="37041931" w14:textId="77777777" w:rsidR="00C46DD6" w:rsidRPr="004D0734" w:rsidRDefault="00C46DD6" w:rsidP="006E3B82">
      <w:pPr>
        <w:rPr>
          <w:rFonts w:ascii="Gotham Book" w:hAnsi="Gotham Book"/>
          <w:sz w:val="24"/>
          <w:szCs w:val="24"/>
        </w:rPr>
      </w:pPr>
    </w:p>
    <w:p w14:paraId="4DF56FB3" w14:textId="77777777" w:rsidR="00C46DD6" w:rsidRPr="004D0734" w:rsidRDefault="00C46DD6" w:rsidP="006E3B82">
      <w:pPr>
        <w:rPr>
          <w:rFonts w:ascii="Gotham Book" w:hAnsi="Gotham Book"/>
          <w:sz w:val="24"/>
          <w:szCs w:val="24"/>
        </w:rPr>
      </w:pPr>
    </w:p>
    <w:p w14:paraId="1958D033" w14:textId="77777777" w:rsidR="00C46DD6" w:rsidRPr="004D0734" w:rsidRDefault="00C46DD6" w:rsidP="006E3B82">
      <w:pPr>
        <w:rPr>
          <w:rFonts w:ascii="Gotham Book" w:hAnsi="Gotham Book"/>
          <w:sz w:val="24"/>
          <w:szCs w:val="24"/>
        </w:rPr>
      </w:pPr>
    </w:p>
    <w:p w14:paraId="1DCF4B6B" w14:textId="77777777" w:rsidR="00C46DD6" w:rsidRPr="004D0734" w:rsidRDefault="00C46DD6" w:rsidP="006E3B82">
      <w:pPr>
        <w:rPr>
          <w:rFonts w:ascii="Gotham Book" w:hAnsi="Gotham Book"/>
          <w:sz w:val="24"/>
          <w:szCs w:val="24"/>
        </w:rPr>
      </w:pPr>
    </w:p>
    <w:p w14:paraId="06813D73" w14:textId="77777777" w:rsidR="006E3B82" w:rsidRDefault="006E3B82" w:rsidP="006E3B82">
      <w:pPr>
        <w:rPr>
          <w:rFonts w:ascii="Gotham Book" w:hAnsi="Gotham Book"/>
          <w:sz w:val="24"/>
          <w:szCs w:val="24"/>
        </w:rPr>
      </w:pPr>
    </w:p>
    <w:p w14:paraId="0E24866E" w14:textId="77777777" w:rsidR="00F74579" w:rsidRDefault="00F74579" w:rsidP="006E3B82">
      <w:pPr>
        <w:rPr>
          <w:rFonts w:ascii="Gotham Book" w:hAnsi="Gotham Book"/>
          <w:sz w:val="24"/>
          <w:szCs w:val="24"/>
        </w:rPr>
      </w:pPr>
    </w:p>
    <w:p w14:paraId="565B1734" w14:textId="77777777" w:rsidR="00F74579" w:rsidRDefault="00F74579" w:rsidP="006E3B82">
      <w:pPr>
        <w:rPr>
          <w:rFonts w:ascii="Gotham Book" w:hAnsi="Gotham Book"/>
          <w:sz w:val="24"/>
          <w:szCs w:val="24"/>
        </w:rPr>
      </w:pPr>
    </w:p>
    <w:p w14:paraId="37DF81D9" w14:textId="77777777" w:rsidR="00F74579" w:rsidRDefault="00F74579" w:rsidP="006E3B82">
      <w:pPr>
        <w:rPr>
          <w:rFonts w:ascii="Gotham Book" w:hAnsi="Gotham Book"/>
          <w:sz w:val="24"/>
          <w:szCs w:val="24"/>
        </w:rPr>
      </w:pPr>
    </w:p>
    <w:p w14:paraId="565A86A3" w14:textId="77777777" w:rsidR="00F74579" w:rsidRDefault="00F74579" w:rsidP="006E3B82">
      <w:pPr>
        <w:rPr>
          <w:rFonts w:ascii="Gotham Book" w:hAnsi="Gotham Book"/>
          <w:sz w:val="24"/>
          <w:szCs w:val="24"/>
        </w:rPr>
      </w:pPr>
    </w:p>
    <w:p w14:paraId="1F5B06C6" w14:textId="77777777" w:rsidR="00F74579" w:rsidRDefault="00F74579" w:rsidP="006E3B82">
      <w:pPr>
        <w:rPr>
          <w:rFonts w:ascii="Gotham Book" w:hAnsi="Gotham Book"/>
          <w:sz w:val="24"/>
          <w:szCs w:val="24"/>
        </w:rPr>
      </w:pPr>
    </w:p>
    <w:p w14:paraId="11078EDE" w14:textId="77777777" w:rsidR="00F74579" w:rsidRDefault="00F74579" w:rsidP="006E3B82">
      <w:pPr>
        <w:rPr>
          <w:rFonts w:ascii="Gotham Book" w:hAnsi="Gotham Book"/>
          <w:sz w:val="24"/>
          <w:szCs w:val="24"/>
        </w:rPr>
      </w:pPr>
    </w:p>
    <w:p w14:paraId="3486F136" w14:textId="77777777" w:rsidR="00F74579" w:rsidRDefault="00F74579" w:rsidP="006E3B82">
      <w:pPr>
        <w:rPr>
          <w:rFonts w:ascii="Gotham Book" w:hAnsi="Gotham Book"/>
          <w:sz w:val="24"/>
          <w:szCs w:val="24"/>
        </w:rPr>
      </w:pPr>
    </w:p>
    <w:p w14:paraId="39DEC5FF" w14:textId="77777777" w:rsidR="00F74579" w:rsidRDefault="00F74579" w:rsidP="006E3B82">
      <w:pPr>
        <w:rPr>
          <w:rFonts w:ascii="Gotham Book" w:hAnsi="Gotham Book"/>
          <w:sz w:val="24"/>
          <w:szCs w:val="24"/>
        </w:rPr>
      </w:pPr>
    </w:p>
    <w:p w14:paraId="726002C2" w14:textId="77777777" w:rsidR="00F74579" w:rsidRDefault="00F74579" w:rsidP="006E3B82">
      <w:pPr>
        <w:rPr>
          <w:rFonts w:ascii="Gotham Book" w:hAnsi="Gotham Book"/>
          <w:sz w:val="24"/>
          <w:szCs w:val="24"/>
        </w:rPr>
      </w:pPr>
    </w:p>
    <w:p w14:paraId="639B30AE" w14:textId="77777777" w:rsidR="00F74579" w:rsidRDefault="00F74579" w:rsidP="006E3B82">
      <w:pPr>
        <w:rPr>
          <w:rFonts w:ascii="Gotham Book" w:hAnsi="Gotham Book"/>
          <w:sz w:val="24"/>
          <w:szCs w:val="24"/>
        </w:rPr>
      </w:pPr>
    </w:p>
    <w:p w14:paraId="58AC163E" w14:textId="77777777" w:rsidR="00F74579" w:rsidRPr="004D0734" w:rsidRDefault="00F74579" w:rsidP="006E3B82">
      <w:pPr>
        <w:rPr>
          <w:rFonts w:ascii="Gotham Book" w:hAnsi="Gotham Book"/>
          <w:sz w:val="24"/>
          <w:szCs w:val="24"/>
        </w:rPr>
      </w:pPr>
    </w:p>
    <w:p w14:paraId="271F0CDE" w14:textId="77777777" w:rsidR="006E3B82" w:rsidRPr="004D0734" w:rsidRDefault="006E3B82" w:rsidP="006E3B82">
      <w:pPr>
        <w:rPr>
          <w:rFonts w:ascii="Gotham Book" w:hAnsi="Gotham Book"/>
          <w:sz w:val="24"/>
          <w:szCs w:val="24"/>
        </w:rPr>
      </w:pPr>
    </w:p>
    <w:p w14:paraId="4D74DDE4" w14:textId="77777777" w:rsidR="004D0734" w:rsidRPr="004D0734" w:rsidRDefault="004D0734" w:rsidP="006E3B82">
      <w:pPr>
        <w:rPr>
          <w:rFonts w:ascii="Gotham Book" w:hAnsi="Gotham Book"/>
          <w:sz w:val="24"/>
          <w:szCs w:val="24"/>
        </w:rPr>
      </w:pPr>
    </w:p>
    <w:p w14:paraId="22DFB5EE" w14:textId="77777777" w:rsidR="004D0734" w:rsidRPr="004D0734" w:rsidRDefault="004D0734" w:rsidP="006E3B82">
      <w:pPr>
        <w:rPr>
          <w:rFonts w:ascii="Gotham Book" w:hAnsi="Gotham Book"/>
          <w:sz w:val="24"/>
          <w:szCs w:val="24"/>
        </w:rPr>
      </w:pPr>
    </w:p>
    <w:p w14:paraId="442EF14D" w14:textId="77777777" w:rsidR="004D0734" w:rsidRPr="004D0734" w:rsidRDefault="004D0734" w:rsidP="006E3B82">
      <w:pPr>
        <w:rPr>
          <w:rFonts w:ascii="Gotham Book" w:hAnsi="Gotham Book"/>
          <w:sz w:val="24"/>
          <w:szCs w:val="24"/>
        </w:rPr>
      </w:pPr>
    </w:p>
    <w:p w14:paraId="6632D052" w14:textId="77777777" w:rsidR="006E3B82" w:rsidRPr="004D0734" w:rsidRDefault="006E3B82" w:rsidP="006E3B82">
      <w:pPr>
        <w:rPr>
          <w:rFonts w:ascii="Gotham Book" w:hAnsi="Gotham Book"/>
          <w:sz w:val="24"/>
          <w:szCs w:val="24"/>
        </w:rPr>
      </w:pPr>
    </w:p>
    <w:p w14:paraId="466EC935" w14:textId="780BC183" w:rsidR="006E3B82" w:rsidRPr="004D0734" w:rsidRDefault="006E3B82" w:rsidP="006E3B82">
      <w:pPr>
        <w:spacing w:after="0" w:line="240" w:lineRule="auto"/>
        <w:jc w:val="center"/>
        <w:rPr>
          <w:rFonts w:ascii="Gotham Book" w:hAnsi="Gotham Book"/>
          <w:b/>
          <w:bCs/>
          <w:color w:val="000000" w:themeColor="text1"/>
          <w:sz w:val="36"/>
          <w:szCs w:val="36"/>
        </w:rPr>
      </w:pPr>
      <w:r w:rsidRPr="004D0734">
        <w:rPr>
          <w:rFonts w:ascii="Gotham Book" w:hAnsi="Gotham Book"/>
          <w:b/>
          <w:bCs/>
          <w:color w:val="747474" w:themeColor="background2" w:themeShade="80"/>
          <w:sz w:val="36"/>
          <w:szCs w:val="36"/>
        </w:rPr>
        <w:lastRenderedPageBreak/>
        <w:t xml:space="preserve">Teacher Guide: </w:t>
      </w:r>
      <w:r w:rsidR="007472F2" w:rsidRPr="004D0734">
        <w:rPr>
          <w:rFonts w:ascii="Gotham Book" w:hAnsi="Gotham Book"/>
          <w:b/>
          <w:bCs/>
          <w:color w:val="000000" w:themeColor="text1"/>
          <w:sz w:val="36"/>
          <w:szCs w:val="36"/>
        </w:rPr>
        <w:t>Texas Today</w:t>
      </w:r>
    </w:p>
    <w:p w14:paraId="2329D3EB" w14:textId="77777777" w:rsidR="006E3B82" w:rsidRPr="004D0734" w:rsidRDefault="006E3B82" w:rsidP="006E3B82">
      <w:pPr>
        <w:rPr>
          <w:rFonts w:ascii="Gotham Book" w:hAnsi="Gotham Book"/>
          <w:sz w:val="24"/>
          <w:szCs w:val="24"/>
        </w:rPr>
      </w:pPr>
    </w:p>
    <w:tbl>
      <w:tblPr>
        <w:tblStyle w:val="TableGrid"/>
        <w:tblW w:w="0" w:type="auto"/>
        <w:tblLook w:val="04A0" w:firstRow="1" w:lastRow="0" w:firstColumn="1" w:lastColumn="0" w:noHBand="0" w:noVBand="1"/>
      </w:tblPr>
      <w:tblGrid>
        <w:gridCol w:w="2222"/>
        <w:gridCol w:w="7128"/>
      </w:tblGrid>
      <w:tr w:rsidR="006E3B82" w:rsidRPr="004D0734" w14:paraId="590B7AA2" w14:textId="77777777" w:rsidTr="00BE66A8">
        <w:tc>
          <w:tcPr>
            <w:tcW w:w="2515" w:type="dxa"/>
            <w:shd w:val="clear" w:color="auto" w:fill="D9D9D9" w:themeFill="background1" w:themeFillShade="D9"/>
          </w:tcPr>
          <w:p w14:paraId="16B393CC" w14:textId="77777777" w:rsidR="006E3B82" w:rsidRPr="00F74579" w:rsidRDefault="006E3B82" w:rsidP="00BE66A8">
            <w:pPr>
              <w:rPr>
                <w:rFonts w:ascii="Gotham Book" w:hAnsi="Gotham Book"/>
                <w:b/>
                <w:bCs/>
                <w:sz w:val="28"/>
                <w:szCs w:val="28"/>
              </w:rPr>
            </w:pPr>
            <w:r w:rsidRPr="00F74579">
              <w:rPr>
                <w:rFonts w:ascii="Gotham Book" w:hAnsi="Gotham Book"/>
                <w:b/>
                <w:bCs/>
                <w:sz w:val="28"/>
                <w:szCs w:val="28"/>
              </w:rPr>
              <w:t>Warm-up</w:t>
            </w:r>
          </w:p>
          <w:p w14:paraId="0239C025" w14:textId="77777777" w:rsidR="006E3B82" w:rsidRPr="00F74579" w:rsidRDefault="006E3B82" w:rsidP="00BE66A8">
            <w:pPr>
              <w:rPr>
                <w:rFonts w:ascii="Gotham Book" w:hAnsi="Gotham Book"/>
                <w:b/>
                <w:bCs/>
                <w:sz w:val="28"/>
                <w:szCs w:val="28"/>
              </w:rPr>
            </w:pPr>
          </w:p>
          <w:p w14:paraId="7C8D0668" w14:textId="77777777" w:rsidR="006E3B82" w:rsidRPr="00F74579" w:rsidRDefault="006E3B82" w:rsidP="00BE66A8">
            <w:pPr>
              <w:rPr>
                <w:rFonts w:ascii="Gotham Book" w:hAnsi="Gotham Book"/>
                <w:b/>
                <w:bCs/>
                <w:sz w:val="28"/>
                <w:szCs w:val="28"/>
              </w:rPr>
            </w:pPr>
          </w:p>
          <w:p w14:paraId="493BC21D" w14:textId="77777777" w:rsidR="006E3B82" w:rsidRPr="004D0734" w:rsidRDefault="006E3B82" w:rsidP="00BE66A8">
            <w:pPr>
              <w:rPr>
                <w:rFonts w:ascii="Gotham Book" w:hAnsi="Gotham Book"/>
                <w:b/>
                <w:bCs/>
                <w:i/>
                <w:iCs/>
                <w:sz w:val="28"/>
                <w:szCs w:val="28"/>
              </w:rPr>
            </w:pPr>
          </w:p>
        </w:tc>
        <w:tc>
          <w:tcPr>
            <w:tcW w:w="8275" w:type="dxa"/>
          </w:tcPr>
          <w:p w14:paraId="40D480B5" w14:textId="77777777" w:rsidR="006E3B82" w:rsidRPr="004D0734" w:rsidRDefault="004247C3" w:rsidP="004247C3">
            <w:pPr>
              <w:pStyle w:val="ListParagraph"/>
              <w:numPr>
                <w:ilvl w:val="0"/>
                <w:numId w:val="12"/>
              </w:numPr>
              <w:spacing w:after="0" w:line="276" w:lineRule="auto"/>
              <w:rPr>
                <w:rFonts w:ascii="Gotham Book" w:hAnsi="Gotham Book"/>
                <w:sz w:val="24"/>
                <w:szCs w:val="24"/>
              </w:rPr>
            </w:pPr>
            <w:r w:rsidRPr="004D0734">
              <w:rPr>
                <w:rFonts w:ascii="Gotham Book" w:hAnsi="Gotham Book"/>
                <w:sz w:val="24"/>
                <w:szCs w:val="24"/>
              </w:rPr>
              <w:t>Students will think of three items they would put in a time capsule to teach future people about life in Texas.</w:t>
            </w:r>
          </w:p>
          <w:p w14:paraId="3205BF59" w14:textId="77777777" w:rsidR="004247C3" w:rsidRPr="004D0734" w:rsidRDefault="004247C3" w:rsidP="004247C3">
            <w:pPr>
              <w:pStyle w:val="ListParagraph"/>
              <w:numPr>
                <w:ilvl w:val="0"/>
                <w:numId w:val="13"/>
              </w:numPr>
              <w:spacing w:after="0" w:line="276" w:lineRule="auto"/>
              <w:rPr>
                <w:rFonts w:ascii="Gotham Book" w:hAnsi="Gotham Book"/>
                <w:sz w:val="24"/>
                <w:szCs w:val="24"/>
              </w:rPr>
            </w:pPr>
            <w:r w:rsidRPr="004D0734">
              <w:rPr>
                <w:rFonts w:ascii="Gotham Book" w:hAnsi="Gotham Book"/>
                <w:sz w:val="24"/>
                <w:szCs w:val="24"/>
              </w:rPr>
              <w:t>Slides 3 and 4 restate the definitions and provide a sentence stem for students to share their responses with the class.</w:t>
            </w:r>
          </w:p>
          <w:p w14:paraId="571B6F6E" w14:textId="77777777" w:rsidR="004247C3" w:rsidRPr="004D0734" w:rsidRDefault="004247C3" w:rsidP="004247C3">
            <w:pPr>
              <w:pStyle w:val="ListParagraph"/>
              <w:numPr>
                <w:ilvl w:val="0"/>
                <w:numId w:val="13"/>
              </w:numPr>
              <w:spacing w:after="0" w:line="276" w:lineRule="auto"/>
              <w:rPr>
                <w:rFonts w:ascii="Gotham Book" w:hAnsi="Gotham Book"/>
                <w:sz w:val="24"/>
                <w:szCs w:val="24"/>
              </w:rPr>
            </w:pPr>
            <w:r w:rsidRPr="004D0734">
              <w:rPr>
                <w:rFonts w:ascii="Gotham Book" w:hAnsi="Gotham Book"/>
                <w:sz w:val="24"/>
                <w:szCs w:val="24"/>
              </w:rPr>
              <w:t>You can also have students add other student responses into their own warm-up.</w:t>
            </w:r>
          </w:p>
          <w:p w14:paraId="60616AB9" w14:textId="7469CE97" w:rsidR="004247C3" w:rsidRPr="004D0734" w:rsidRDefault="004247C3" w:rsidP="004247C3">
            <w:pPr>
              <w:pStyle w:val="ListParagraph"/>
              <w:numPr>
                <w:ilvl w:val="0"/>
                <w:numId w:val="13"/>
              </w:numPr>
              <w:spacing w:after="0" w:line="276" w:lineRule="auto"/>
              <w:rPr>
                <w:rFonts w:ascii="Gotham Book" w:hAnsi="Gotham Book"/>
                <w:sz w:val="24"/>
                <w:szCs w:val="24"/>
              </w:rPr>
            </w:pPr>
            <w:r w:rsidRPr="004D0734">
              <w:rPr>
                <w:rFonts w:ascii="Gotham Book" w:hAnsi="Gotham Book"/>
                <w:sz w:val="24"/>
                <w:szCs w:val="24"/>
              </w:rPr>
              <w:t>Slides 5 and 6 present the Essential Question and the “We will / I will” statements for the lesson.</w:t>
            </w:r>
          </w:p>
          <w:p w14:paraId="1492A688" w14:textId="062A26BC" w:rsidR="004247C3" w:rsidRPr="004D0734" w:rsidRDefault="004247C3" w:rsidP="004247C3">
            <w:pPr>
              <w:pStyle w:val="ListParagraph"/>
              <w:spacing w:after="0" w:line="276" w:lineRule="auto"/>
              <w:ind w:left="1080"/>
              <w:rPr>
                <w:rFonts w:ascii="Gotham Book" w:hAnsi="Gotham Book"/>
                <w:sz w:val="24"/>
                <w:szCs w:val="24"/>
              </w:rPr>
            </w:pPr>
          </w:p>
        </w:tc>
      </w:tr>
      <w:tr w:rsidR="006E3B82" w:rsidRPr="004D0734" w14:paraId="266C0A4B" w14:textId="77777777" w:rsidTr="00BE66A8">
        <w:tc>
          <w:tcPr>
            <w:tcW w:w="2515" w:type="dxa"/>
            <w:shd w:val="clear" w:color="auto" w:fill="D9D9D9" w:themeFill="background1" w:themeFillShade="D9"/>
          </w:tcPr>
          <w:p w14:paraId="286C80C7" w14:textId="77777777" w:rsidR="006E3B82" w:rsidRPr="00F74579" w:rsidRDefault="006E3B82" w:rsidP="00BE66A8">
            <w:pPr>
              <w:rPr>
                <w:rFonts w:ascii="Gotham Book" w:hAnsi="Gotham Book"/>
                <w:b/>
                <w:bCs/>
                <w:sz w:val="28"/>
                <w:szCs w:val="28"/>
              </w:rPr>
            </w:pPr>
            <w:r w:rsidRPr="00F74579">
              <w:rPr>
                <w:rFonts w:ascii="Gotham Book" w:hAnsi="Gotham Book"/>
                <w:b/>
                <w:bCs/>
                <w:sz w:val="28"/>
                <w:szCs w:val="28"/>
              </w:rPr>
              <w:t>Lesson</w:t>
            </w:r>
          </w:p>
        </w:tc>
        <w:tc>
          <w:tcPr>
            <w:tcW w:w="8275" w:type="dxa"/>
          </w:tcPr>
          <w:p w14:paraId="581C5702" w14:textId="77777777" w:rsidR="006E3B82" w:rsidRPr="004D0734" w:rsidRDefault="004247C3" w:rsidP="00BE66A8">
            <w:pPr>
              <w:spacing w:after="0" w:line="240" w:lineRule="auto"/>
              <w:rPr>
                <w:rFonts w:ascii="Gotham Book" w:hAnsi="Gotham Book"/>
                <w:color w:val="000000" w:themeColor="text1"/>
                <w:sz w:val="24"/>
                <w:szCs w:val="24"/>
              </w:rPr>
            </w:pPr>
            <w:r w:rsidRPr="004D0734">
              <w:rPr>
                <w:rFonts w:ascii="Gotham Book" w:hAnsi="Gotham Book"/>
                <w:b/>
                <w:bCs/>
                <w:color w:val="000000" w:themeColor="text1"/>
                <w:sz w:val="24"/>
                <w:szCs w:val="24"/>
              </w:rPr>
              <w:t>Part I: Welcome to Texas Today</w:t>
            </w:r>
          </w:p>
          <w:p w14:paraId="67141452" w14:textId="77777777" w:rsidR="004247C3" w:rsidRPr="004D0734" w:rsidRDefault="004247C3" w:rsidP="00BE66A8">
            <w:pPr>
              <w:spacing w:after="0" w:line="240" w:lineRule="auto"/>
              <w:rPr>
                <w:rFonts w:ascii="Gotham Book" w:hAnsi="Gotham Book"/>
                <w:color w:val="000000" w:themeColor="text1"/>
                <w:sz w:val="24"/>
                <w:szCs w:val="24"/>
              </w:rPr>
            </w:pPr>
          </w:p>
          <w:p w14:paraId="221C07C6" w14:textId="77777777" w:rsidR="004247C3" w:rsidRPr="004D0734" w:rsidRDefault="004247C3" w:rsidP="004247C3">
            <w:pPr>
              <w:pStyle w:val="ListParagraph"/>
              <w:numPr>
                <w:ilvl w:val="0"/>
                <w:numId w:val="14"/>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rPr>
              <w:t xml:space="preserve">Student worksheets contain a reading passage introducing information on significant cities and industries in Texas today. Slide 8 also contains the reading. </w:t>
            </w:r>
          </w:p>
          <w:p w14:paraId="786AEB0F" w14:textId="5CDE3F82" w:rsidR="004247C3" w:rsidRPr="004D0734" w:rsidRDefault="004247C3" w:rsidP="004247C3">
            <w:pPr>
              <w:pStyle w:val="ListParagraph"/>
              <w:numPr>
                <w:ilvl w:val="0"/>
                <w:numId w:val="15"/>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rPr>
              <w:t>Student worksheets have 2 questions to answer based on the reading</w:t>
            </w:r>
            <w:r w:rsidR="00F74579">
              <w:rPr>
                <w:rFonts w:ascii="Gotham Book" w:hAnsi="Gotham Book"/>
                <w:color w:val="000000" w:themeColor="text1"/>
                <w:sz w:val="24"/>
                <w:szCs w:val="24"/>
              </w:rPr>
              <w:t>,</w:t>
            </w:r>
            <w:r w:rsidRPr="004D0734">
              <w:rPr>
                <w:rFonts w:ascii="Gotham Book" w:hAnsi="Gotham Book"/>
                <w:color w:val="000000" w:themeColor="text1"/>
                <w:sz w:val="24"/>
                <w:szCs w:val="24"/>
              </w:rPr>
              <w:t xml:space="preserve"> asking for 3 facts from the reading and to use context to determine the meaning of the word </w:t>
            </w:r>
            <w:r w:rsidRPr="004D0734">
              <w:rPr>
                <w:rFonts w:ascii="Gotham Book" w:hAnsi="Gotham Book"/>
                <w:b/>
                <w:bCs/>
                <w:i/>
                <w:iCs/>
                <w:color w:val="000000" w:themeColor="text1"/>
                <w:sz w:val="24"/>
                <w:szCs w:val="24"/>
              </w:rPr>
              <w:t>economy.</w:t>
            </w:r>
          </w:p>
          <w:p w14:paraId="5ECEAE04" w14:textId="55374926" w:rsidR="004247C3" w:rsidRPr="004D0734" w:rsidRDefault="004247C3" w:rsidP="004247C3">
            <w:pPr>
              <w:pStyle w:val="ListParagraph"/>
              <w:numPr>
                <w:ilvl w:val="0"/>
                <w:numId w:val="14"/>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rPr>
              <w:t>Slide 9 provides information about Texas’ energy industries. Suggestion: have students add one fact from this slide to their worksheets.</w:t>
            </w:r>
          </w:p>
          <w:p w14:paraId="1B27A6E8" w14:textId="44FE185D" w:rsidR="004247C3" w:rsidRPr="004D0734" w:rsidRDefault="004247C3" w:rsidP="004247C3">
            <w:pPr>
              <w:pStyle w:val="ListParagraph"/>
              <w:numPr>
                <w:ilvl w:val="0"/>
                <w:numId w:val="14"/>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rPr>
              <w:t>Slides 10 – 13 present information on population settlement patter</w:t>
            </w:r>
            <w:r w:rsidR="00F74579">
              <w:rPr>
                <w:rFonts w:ascii="Gotham Book" w:hAnsi="Gotham Book"/>
                <w:color w:val="000000" w:themeColor="text1"/>
                <w:sz w:val="24"/>
                <w:szCs w:val="24"/>
              </w:rPr>
              <w:t>n</w:t>
            </w:r>
            <w:r w:rsidRPr="004D0734">
              <w:rPr>
                <w:rFonts w:ascii="Gotham Book" w:hAnsi="Gotham Book"/>
                <w:color w:val="000000" w:themeColor="text1"/>
                <w:sz w:val="24"/>
                <w:szCs w:val="24"/>
              </w:rPr>
              <w:t>s in Texas.</w:t>
            </w:r>
          </w:p>
          <w:p w14:paraId="7B5F1C05" w14:textId="77777777" w:rsidR="004247C3" w:rsidRPr="004D0734" w:rsidRDefault="004247C3" w:rsidP="004247C3">
            <w:pPr>
              <w:pStyle w:val="ListParagraph"/>
              <w:numPr>
                <w:ilvl w:val="0"/>
                <w:numId w:val="16"/>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rPr>
              <w:t xml:space="preserve">Slide 11 goes with the bottom section of the student worksheet on page 1: “Make a prediction” – students will predict where most Texans live today based on the map and their prior knowledge. </w:t>
            </w:r>
            <w:r w:rsidR="003E139F" w:rsidRPr="004D0734">
              <w:rPr>
                <w:rFonts w:ascii="Gotham Book" w:hAnsi="Gotham Book"/>
                <w:color w:val="000000" w:themeColor="text1"/>
                <w:sz w:val="24"/>
                <w:szCs w:val="24"/>
              </w:rPr>
              <w:t xml:space="preserve">Students circle the location on their map where they think most people would live. Students draw an X over where they think people would be least likely to live. </w:t>
            </w:r>
          </w:p>
          <w:p w14:paraId="73D3A4E7" w14:textId="77777777" w:rsidR="003E139F" w:rsidRPr="004D0734" w:rsidRDefault="003E139F" w:rsidP="004247C3">
            <w:pPr>
              <w:pStyle w:val="ListParagraph"/>
              <w:numPr>
                <w:ilvl w:val="0"/>
                <w:numId w:val="16"/>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rPr>
              <w:t xml:space="preserve">Slide 12 depicts the major population centers in Texas. Have students use the map to determine if their prediction was correct and explain their answer. </w:t>
            </w:r>
          </w:p>
          <w:p w14:paraId="3487F2C4" w14:textId="77777777" w:rsidR="003E139F" w:rsidRPr="004D0734" w:rsidRDefault="003E139F" w:rsidP="004247C3">
            <w:pPr>
              <w:pStyle w:val="ListParagraph"/>
              <w:numPr>
                <w:ilvl w:val="0"/>
                <w:numId w:val="16"/>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rPr>
              <w:t xml:space="preserve">Slide 13 shows Texas urban areas. Use this slide to have students analyze the map and use context to determine the meaning of the term </w:t>
            </w:r>
            <w:r w:rsidRPr="004D0734">
              <w:rPr>
                <w:rFonts w:ascii="Gotham Book" w:hAnsi="Gotham Book"/>
                <w:b/>
                <w:bCs/>
                <w:i/>
                <w:iCs/>
                <w:color w:val="000000" w:themeColor="text1"/>
                <w:sz w:val="24"/>
                <w:szCs w:val="24"/>
              </w:rPr>
              <w:t>urban.</w:t>
            </w:r>
          </w:p>
          <w:p w14:paraId="5BD879DE" w14:textId="77777777" w:rsidR="003E139F" w:rsidRPr="004D0734" w:rsidRDefault="003E139F" w:rsidP="003E139F">
            <w:pPr>
              <w:pStyle w:val="ListParagraph"/>
              <w:spacing w:after="0" w:line="240" w:lineRule="auto"/>
              <w:ind w:left="1080"/>
              <w:rPr>
                <w:rFonts w:ascii="Gotham Book" w:hAnsi="Gotham Book"/>
                <w:color w:val="000000" w:themeColor="text1"/>
                <w:sz w:val="24"/>
                <w:szCs w:val="24"/>
              </w:rPr>
            </w:pPr>
          </w:p>
          <w:p w14:paraId="2EA562BD" w14:textId="77777777" w:rsidR="00AF002E" w:rsidRPr="004D0734" w:rsidRDefault="00AF002E" w:rsidP="003E139F">
            <w:pPr>
              <w:pStyle w:val="ListParagraph"/>
              <w:spacing w:after="0" w:line="240" w:lineRule="auto"/>
              <w:ind w:left="1080"/>
              <w:rPr>
                <w:rFonts w:ascii="Gotham Book" w:hAnsi="Gotham Book"/>
                <w:color w:val="000000" w:themeColor="text1"/>
                <w:sz w:val="24"/>
                <w:szCs w:val="24"/>
              </w:rPr>
            </w:pPr>
          </w:p>
          <w:p w14:paraId="6C74F24F" w14:textId="77777777" w:rsidR="00AF002E" w:rsidRPr="004D0734" w:rsidRDefault="00AF002E" w:rsidP="003E139F">
            <w:pPr>
              <w:pStyle w:val="ListParagraph"/>
              <w:spacing w:after="0" w:line="240" w:lineRule="auto"/>
              <w:ind w:left="1080"/>
              <w:rPr>
                <w:rFonts w:ascii="Gotham Book" w:hAnsi="Gotham Book"/>
                <w:color w:val="000000" w:themeColor="text1"/>
                <w:sz w:val="24"/>
                <w:szCs w:val="24"/>
              </w:rPr>
            </w:pPr>
          </w:p>
          <w:p w14:paraId="2C2815B0" w14:textId="77777777" w:rsidR="00AF002E" w:rsidRPr="004D0734" w:rsidRDefault="00AF002E" w:rsidP="003E139F">
            <w:pPr>
              <w:pStyle w:val="ListParagraph"/>
              <w:spacing w:after="0" w:line="240" w:lineRule="auto"/>
              <w:ind w:left="1080"/>
              <w:rPr>
                <w:rFonts w:ascii="Gotham Book" w:hAnsi="Gotham Book"/>
                <w:color w:val="000000" w:themeColor="text1"/>
                <w:sz w:val="24"/>
                <w:szCs w:val="24"/>
              </w:rPr>
            </w:pPr>
          </w:p>
          <w:p w14:paraId="440469D9" w14:textId="77777777" w:rsidR="003E139F" w:rsidRPr="004D0734" w:rsidRDefault="003E139F" w:rsidP="003E139F">
            <w:pPr>
              <w:spacing w:after="0" w:line="240" w:lineRule="auto"/>
              <w:rPr>
                <w:rFonts w:ascii="Gotham Book" w:hAnsi="Gotham Book"/>
                <w:b/>
                <w:bCs/>
                <w:color w:val="000000" w:themeColor="text1"/>
                <w:sz w:val="24"/>
                <w:szCs w:val="24"/>
              </w:rPr>
            </w:pPr>
            <w:r w:rsidRPr="004D0734">
              <w:rPr>
                <w:rFonts w:ascii="Gotham Book" w:hAnsi="Gotham Book"/>
                <w:b/>
                <w:bCs/>
                <w:color w:val="000000" w:themeColor="text1"/>
                <w:sz w:val="24"/>
                <w:szCs w:val="24"/>
              </w:rPr>
              <w:lastRenderedPageBreak/>
              <w:t>Part II: Texas Map Activity</w:t>
            </w:r>
          </w:p>
          <w:p w14:paraId="34DC42D1" w14:textId="77777777" w:rsidR="003E139F" w:rsidRPr="004D0734" w:rsidRDefault="003E139F" w:rsidP="003E139F">
            <w:pPr>
              <w:spacing w:after="0" w:line="240" w:lineRule="auto"/>
              <w:rPr>
                <w:rFonts w:ascii="Gotham Book" w:hAnsi="Gotham Book"/>
                <w:b/>
                <w:bCs/>
                <w:color w:val="000000" w:themeColor="text1"/>
                <w:sz w:val="24"/>
                <w:szCs w:val="24"/>
              </w:rPr>
            </w:pPr>
          </w:p>
          <w:p w14:paraId="3F1BD6CC" w14:textId="77777777" w:rsidR="003E139F" w:rsidRPr="004D0734" w:rsidRDefault="003E139F" w:rsidP="003E139F">
            <w:pPr>
              <w:pStyle w:val="ListParagraph"/>
              <w:numPr>
                <w:ilvl w:val="0"/>
                <w:numId w:val="17"/>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rPr>
              <w:t xml:space="preserve">Using an enlarged version of the map from </w:t>
            </w:r>
            <w:proofErr w:type="spellStart"/>
            <w:r w:rsidRPr="004D0734">
              <w:rPr>
                <w:rFonts w:ascii="Gotham Book" w:hAnsi="Gotham Book"/>
                <w:color w:val="000000" w:themeColor="text1"/>
                <w:sz w:val="24"/>
                <w:szCs w:val="24"/>
              </w:rPr>
              <w:t>part</w:t>
            </w:r>
            <w:proofErr w:type="spellEnd"/>
            <w:r w:rsidRPr="004D0734">
              <w:rPr>
                <w:rFonts w:ascii="Gotham Book" w:hAnsi="Gotham Book"/>
                <w:color w:val="000000" w:themeColor="text1"/>
                <w:sz w:val="24"/>
                <w:szCs w:val="24"/>
              </w:rPr>
              <w:t xml:space="preserve"> 1 on slide 15, students locate and label significant places on their map of Texas including the 4 regions of Texas.</w:t>
            </w:r>
          </w:p>
          <w:p w14:paraId="75660D6E" w14:textId="6CA51EBC" w:rsidR="004306D1" w:rsidRPr="004D0734" w:rsidRDefault="004306D1" w:rsidP="004306D1">
            <w:pPr>
              <w:pStyle w:val="ListParagraph"/>
              <w:numPr>
                <w:ilvl w:val="0"/>
                <w:numId w:val="23"/>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rPr>
              <w:t>Advanced – Labels the map and draws in the borders of the 4 regions to label them.</w:t>
            </w:r>
          </w:p>
          <w:p w14:paraId="2CFA23BA" w14:textId="6492FAA5" w:rsidR="004306D1" w:rsidRPr="004D0734" w:rsidRDefault="004306D1" w:rsidP="004306D1">
            <w:pPr>
              <w:pStyle w:val="ListParagraph"/>
              <w:numPr>
                <w:ilvl w:val="0"/>
                <w:numId w:val="23"/>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rPr>
              <w:t>Grade Level – Labels the map with the borders of the 4 regions already included.</w:t>
            </w:r>
          </w:p>
          <w:p w14:paraId="5FEE16C0" w14:textId="455D96DA" w:rsidR="003E139F" w:rsidRPr="004D0734" w:rsidRDefault="004306D1" w:rsidP="004306D1">
            <w:pPr>
              <w:pStyle w:val="ListParagraph"/>
              <w:numPr>
                <w:ilvl w:val="0"/>
                <w:numId w:val="23"/>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rPr>
              <w:t xml:space="preserve">Foundations – Writes the correct letter from the map beside the appropriate location. </w:t>
            </w:r>
          </w:p>
          <w:p w14:paraId="2E114197" w14:textId="77777777" w:rsidR="003E139F" w:rsidRPr="004D0734" w:rsidRDefault="003E139F" w:rsidP="003E139F">
            <w:pPr>
              <w:pStyle w:val="ListParagraph"/>
              <w:spacing w:after="0" w:line="240" w:lineRule="auto"/>
              <w:rPr>
                <w:rFonts w:ascii="Gotham Book" w:hAnsi="Gotham Book"/>
                <w:color w:val="000000" w:themeColor="text1"/>
                <w:sz w:val="24"/>
                <w:szCs w:val="24"/>
              </w:rPr>
            </w:pPr>
          </w:p>
          <w:p w14:paraId="2F0B16A2" w14:textId="77777777" w:rsidR="003E139F" w:rsidRPr="004D0734" w:rsidRDefault="003E139F" w:rsidP="003E139F">
            <w:pPr>
              <w:spacing w:after="0" w:line="240" w:lineRule="auto"/>
              <w:rPr>
                <w:rFonts w:ascii="Gotham Book" w:hAnsi="Gotham Book"/>
                <w:b/>
                <w:bCs/>
                <w:color w:val="000000" w:themeColor="text1"/>
                <w:sz w:val="24"/>
                <w:szCs w:val="24"/>
              </w:rPr>
            </w:pPr>
            <w:r w:rsidRPr="004D0734">
              <w:rPr>
                <w:rFonts w:ascii="Gotham Book" w:hAnsi="Gotham Book"/>
                <w:b/>
                <w:bCs/>
                <w:color w:val="000000" w:themeColor="text1"/>
                <w:sz w:val="24"/>
                <w:szCs w:val="24"/>
              </w:rPr>
              <w:t>Part III: American Indians in Texas Today</w:t>
            </w:r>
          </w:p>
          <w:p w14:paraId="7EC7327A" w14:textId="77777777" w:rsidR="003E139F" w:rsidRPr="004D0734" w:rsidRDefault="003E139F" w:rsidP="003E139F">
            <w:pPr>
              <w:spacing w:after="0" w:line="240" w:lineRule="auto"/>
              <w:rPr>
                <w:rFonts w:ascii="Gotham Book" w:hAnsi="Gotham Book"/>
                <w:b/>
                <w:bCs/>
                <w:color w:val="000000" w:themeColor="text1"/>
                <w:sz w:val="24"/>
                <w:szCs w:val="24"/>
              </w:rPr>
            </w:pPr>
          </w:p>
          <w:p w14:paraId="71975741" w14:textId="77777777" w:rsidR="003E139F" w:rsidRPr="004D0734" w:rsidRDefault="003E139F" w:rsidP="003E139F">
            <w:pPr>
              <w:pStyle w:val="ListParagraph"/>
              <w:numPr>
                <w:ilvl w:val="0"/>
                <w:numId w:val="18"/>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rPr>
              <w:t xml:space="preserve">Slides 17 and 18 present short reading passages about the 3 federally recognized tribes of American Indians in Texas today. Read the passages together as a class before students complete the comprehension questions on their worksheet. </w:t>
            </w:r>
          </w:p>
          <w:p w14:paraId="3D9B1298" w14:textId="77777777" w:rsidR="003E139F" w:rsidRPr="004D0734" w:rsidRDefault="003E139F" w:rsidP="003E139F">
            <w:pPr>
              <w:pStyle w:val="ListParagraph"/>
              <w:numPr>
                <w:ilvl w:val="0"/>
                <w:numId w:val="19"/>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rPr>
              <w:t xml:space="preserve">The questions present information about each tribe’s location based on relative and absolute geographic locations. </w:t>
            </w:r>
          </w:p>
          <w:p w14:paraId="08F172BD" w14:textId="77777777" w:rsidR="00AF3216" w:rsidRPr="004D0734" w:rsidRDefault="003E139F" w:rsidP="004306D1">
            <w:pPr>
              <w:pStyle w:val="ListParagraph"/>
              <w:numPr>
                <w:ilvl w:val="0"/>
                <w:numId w:val="19"/>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rPr>
              <w:t xml:space="preserve">The final question asks the students to use the information from the previous questions to identify the location of each contemporary tribe on a map provided and label it accurately. </w:t>
            </w:r>
          </w:p>
          <w:p w14:paraId="4E1D4125" w14:textId="77777777" w:rsidR="00AF3216" w:rsidRPr="004D0734" w:rsidRDefault="004306D1" w:rsidP="004306D1">
            <w:pPr>
              <w:pStyle w:val="ListParagraph"/>
              <w:numPr>
                <w:ilvl w:val="0"/>
                <w:numId w:val="19"/>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u w:val="single"/>
              </w:rPr>
              <w:t>Advanced</w:t>
            </w:r>
            <w:r w:rsidRPr="004D0734">
              <w:rPr>
                <w:rFonts w:ascii="Gotham Book" w:hAnsi="Gotham Book"/>
                <w:color w:val="000000" w:themeColor="text1"/>
                <w:sz w:val="24"/>
                <w:szCs w:val="24"/>
              </w:rPr>
              <w:t>: Short-constructed response and multiple-choice questions.</w:t>
            </w:r>
          </w:p>
          <w:p w14:paraId="0D3366C5" w14:textId="77777777" w:rsidR="00AF3216" w:rsidRPr="004D0734" w:rsidRDefault="004306D1" w:rsidP="004306D1">
            <w:pPr>
              <w:pStyle w:val="ListParagraph"/>
              <w:numPr>
                <w:ilvl w:val="0"/>
                <w:numId w:val="19"/>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u w:val="single"/>
              </w:rPr>
              <w:t>Grade Level</w:t>
            </w:r>
            <w:r w:rsidRPr="004D0734">
              <w:rPr>
                <w:rFonts w:ascii="Gotham Book" w:hAnsi="Gotham Book"/>
                <w:color w:val="000000" w:themeColor="text1"/>
                <w:sz w:val="24"/>
                <w:szCs w:val="24"/>
              </w:rPr>
              <w:t>: Multiple-choice questions</w:t>
            </w:r>
          </w:p>
          <w:p w14:paraId="43D94FE5" w14:textId="17DCD065" w:rsidR="004306D1" w:rsidRPr="004D0734" w:rsidRDefault="004306D1" w:rsidP="004306D1">
            <w:pPr>
              <w:pStyle w:val="ListParagraph"/>
              <w:numPr>
                <w:ilvl w:val="0"/>
                <w:numId w:val="19"/>
              </w:numPr>
              <w:spacing w:after="0" w:line="240" w:lineRule="auto"/>
              <w:rPr>
                <w:rFonts w:ascii="Gotham Book" w:hAnsi="Gotham Book"/>
                <w:color w:val="000000" w:themeColor="text1"/>
                <w:sz w:val="24"/>
                <w:szCs w:val="24"/>
              </w:rPr>
            </w:pPr>
            <w:r w:rsidRPr="004D0734">
              <w:rPr>
                <w:rFonts w:ascii="Gotham Book" w:hAnsi="Gotham Book"/>
                <w:color w:val="000000" w:themeColor="text1"/>
                <w:sz w:val="24"/>
                <w:szCs w:val="24"/>
                <w:u w:val="single"/>
              </w:rPr>
              <w:t>Foundations</w:t>
            </w:r>
            <w:r w:rsidRPr="004D0734">
              <w:rPr>
                <w:rFonts w:ascii="Gotham Book" w:hAnsi="Gotham Book"/>
                <w:color w:val="000000" w:themeColor="text1"/>
                <w:sz w:val="24"/>
                <w:szCs w:val="24"/>
              </w:rPr>
              <w:t>: Multiple-choice questions</w:t>
            </w:r>
            <w:r w:rsidR="00AF3216" w:rsidRPr="004D0734">
              <w:rPr>
                <w:rFonts w:ascii="Gotham Book" w:hAnsi="Gotham Book"/>
                <w:color w:val="000000" w:themeColor="text1"/>
                <w:sz w:val="24"/>
                <w:szCs w:val="24"/>
              </w:rPr>
              <w:t xml:space="preserve"> with one answer choice removed. </w:t>
            </w:r>
          </w:p>
          <w:p w14:paraId="659529A8" w14:textId="03A3015F" w:rsidR="004306D1" w:rsidRPr="004D0734" w:rsidRDefault="004306D1" w:rsidP="004306D1">
            <w:pPr>
              <w:spacing w:after="0" w:line="240" w:lineRule="auto"/>
              <w:rPr>
                <w:rFonts w:ascii="Gotham Book" w:hAnsi="Gotham Book"/>
                <w:color w:val="000000" w:themeColor="text1"/>
                <w:sz w:val="24"/>
                <w:szCs w:val="24"/>
              </w:rPr>
            </w:pPr>
          </w:p>
        </w:tc>
      </w:tr>
      <w:tr w:rsidR="006E3B82" w:rsidRPr="004D0734" w14:paraId="7E634146" w14:textId="77777777" w:rsidTr="00BE66A8">
        <w:tc>
          <w:tcPr>
            <w:tcW w:w="2515" w:type="dxa"/>
            <w:shd w:val="clear" w:color="auto" w:fill="D9D9D9" w:themeFill="background1" w:themeFillShade="D9"/>
          </w:tcPr>
          <w:p w14:paraId="19D3A72E" w14:textId="77777777" w:rsidR="006E3B82" w:rsidRPr="00F74579" w:rsidRDefault="006E3B82" w:rsidP="00BE66A8">
            <w:pPr>
              <w:rPr>
                <w:rFonts w:ascii="Gotham Book" w:hAnsi="Gotham Book"/>
                <w:sz w:val="28"/>
                <w:szCs w:val="28"/>
              </w:rPr>
            </w:pPr>
            <w:r w:rsidRPr="00F74579">
              <w:rPr>
                <w:rFonts w:ascii="Gotham Book" w:hAnsi="Gotham Book"/>
                <w:b/>
                <w:bCs/>
                <w:sz w:val="28"/>
                <w:szCs w:val="28"/>
              </w:rPr>
              <w:lastRenderedPageBreak/>
              <w:t>Exit</w:t>
            </w:r>
            <w:r w:rsidRPr="00F74579">
              <w:rPr>
                <w:rFonts w:ascii="Gotham Book" w:hAnsi="Gotham Book"/>
                <w:sz w:val="28"/>
                <w:szCs w:val="28"/>
              </w:rPr>
              <w:t xml:space="preserve"> </w:t>
            </w:r>
            <w:r w:rsidRPr="00F74579">
              <w:rPr>
                <w:rFonts w:ascii="Gotham Book" w:hAnsi="Gotham Book"/>
                <w:b/>
                <w:bCs/>
                <w:sz w:val="28"/>
                <w:szCs w:val="28"/>
              </w:rPr>
              <w:t>Ticket</w:t>
            </w:r>
          </w:p>
        </w:tc>
        <w:tc>
          <w:tcPr>
            <w:tcW w:w="8275" w:type="dxa"/>
          </w:tcPr>
          <w:p w14:paraId="690A344B" w14:textId="77777777" w:rsidR="006E3B82" w:rsidRPr="004D0734" w:rsidRDefault="003E139F" w:rsidP="003E139F">
            <w:pPr>
              <w:pStyle w:val="ListParagraph"/>
              <w:numPr>
                <w:ilvl w:val="0"/>
                <w:numId w:val="20"/>
              </w:numPr>
              <w:spacing w:after="0" w:line="240" w:lineRule="auto"/>
              <w:rPr>
                <w:rFonts w:ascii="Gotham Book" w:hAnsi="Gotham Book"/>
                <w:sz w:val="24"/>
                <w:szCs w:val="24"/>
              </w:rPr>
            </w:pPr>
            <w:r w:rsidRPr="004D0734">
              <w:rPr>
                <w:rFonts w:ascii="Gotham Book" w:hAnsi="Gotham Book"/>
                <w:sz w:val="24"/>
                <w:szCs w:val="24"/>
              </w:rPr>
              <w:t>Students answer a multiple-choice question based on a map depicting the “Texas Triangle” – the highest populated area of Texas. Students determine which answer best summarizes the significance of the shaded area on the map based on the major themes from the unit.</w:t>
            </w:r>
          </w:p>
          <w:p w14:paraId="67C15192" w14:textId="58FE201A" w:rsidR="003E139F" w:rsidRPr="004D0734" w:rsidRDefault="003E139F" w:rsidP="003E139F">
            <w:pPr>
              <w:spacing w:after="0" w:line="240" w:lineRule="auto"/>
              <w:rPr>
                <w:rFonts w:ascii="Gotham Book" w:hAnsi="Gotham Book"/>
                <w:sz w:val="24"/>
                <w:szCs w:val="24"/>
              </w:rPr>
            </w:pPr>
          </w:p>
        </w:tc>
      </w:tr>
    </w:tbl>
    <w:p w14:paraId="4D32A9DF" w14:textId="60817846" w:rsidR="004306D1" w:rsidRPr="004D0734" w:rsidRDefault="004306D1">
      <w:pPr>
        <w:rPr>
          <w:rFonts w:ascii="Gotham Book" w:hAnsi="Gotham Book"/>
        </w:rPr>
      </w:pPr>
    </w:p>
    <w:p w14:paraId="16090A2A" w14:textId="77777777" w:rsidR="00F74579" w:rsidRDefault="00F74579" w:rsidP="003E139F">
      <w:pPr>
        <w:jc w:val="center"/>
        <w:rPr>
          <w:rFonts w:ascii="Gotham Book" w:hAnsi="Gotham Book"/>
          <w:b/>
          <w:bCs/>
          <w:i/>
          <w:iCs/>
          <w:sz w:val="38"/>
          <w:szCs w:val="52"/>
          <w:u w:val="single"/>
        </w:rPr>
      </w:pPr>
    </w:p>
    <w:p w14:paraId="3648EF6A" w14:textId="77777777" w:rsidR="00F74579" w:rsidRDefault="00F74579" w:rsidP="003E139F">
      <w:pPr>
        <w:jc w:val="center"/>
        <w:rPr>
          <w:rFonts w:ascii="Gotham Book" w:hAnsi="Gotham Book"/>
          <w:b/>
          <w:bCs/>
          <w:i/>
          <w:iCs/>
          <w:sz w:val="38"/>
          <w:szCs w:val="52"/>
          <w:u w:val="single"/>
        </w:rPr>
      </w:pPr>
    </w:p>
    <w:p w14:paraId="7D40C801" w14:textId="77777777" w:rsidR="00F74579" w:rsidRDefault="00F74579" w:rsidP="003E139F">
      <w:pPr>
        <w:jc w:val="center"/>
        <w:rPr>
          <w:rFonts w:ascii="Gotham Book" w:hAnsi="Gotham Book"/>
          <w:b/>
          <w:bCs/>
          <w:i/>
          <w:iCs/>
          <w:sz w:val="38"/>
          <w:szCs w:val="52"/>
          <w:u w:val="single"/>
        </w:rPr>
      </w:pPr>
    </w:p>
    <w:p w14:paraId="30BCDE73" w14:textId="27157546" w:rsidR="003E139F" w:rsidRPr="004D0734" w:rsidRDefault="003E139F" w:rsidP="003E139F">
      <w:pPr>
        <w:jc w:val="center"/>
        <w:rPr>
          <w:rFonts w:ascii="Gotham Book" w:hAnsi="Gotham Book"/>
          <w:b/>
          <w:bCs/>
          <w:i/>
          <w:iCs/>
          <w:sz w:val="38"/>
          <w:szCs w:val="52"/>
          <w:u w:val="single"/>
        </w:rPr>
      </w:pPr>
      <w:r w:rsidRPr="004D0734">
        <w:rPr>
          <w:rFonts w:ascii="Gotham Book" w:hAnsi="Gotham Book"/>
          <w:b/>
          <w:bCs/>
          <w:i/>
          <w:iCs/>
          <w:sz w:val="38"/>
          <w:szCs w:val="52"/>
          <w:u w:val="single"/>
        </w:rPr>
        <w:lastRenderedPageBreak/>
        <w:t>Primary Sources Referenced in Lesson</w:t>
      </w:r>
    </w:p>
    <w:p w14:paraId="49FE0ABD" w14:textId="77777777" w:rsidR="003E139F" w:rsidRPr="004D0734" w:rsidRDefault="003E139F">
      <w:pPr>
        <w:rPr>
          <w:rFonts w:ascii="Gotham Book" w:hAnsi="Gotham Book"/>
        </w:rPr>
      </w:pPr>
    </w:p>
    <w:p w14:paraId="60754492" w14:textId="2D98AF80" w:rsidR="003E139F" w:rsidRPr="004D0734" w:rsidRDefault="003E139F" w:rsidP="003E139F">
      <w:pPr>
        <w:pStyle w:val="ListParagraph"/>
        <w:numPr>
          <w:ilvl w:val="0"/>
          <w:numId w:val="22"/>
        </w:numPr>
        <w:rPr>
          <w:rFonts w:ascii="Gotham Book" w:hAnsi="Gotham Book"/>
          <w:sz w:val="24"/>
          <w:szCs w:val="24"/>
        </w:rPr>
      </w:pPr>
      <w:r w:rsidRPr="004D0734">
        <w:rPr>
          <w:rFonts w:ascii="Gotham Book" w:hAnsi="Gotham Book"/>
          <w:sz w:val="24"/>
          <w:szCs w:val="24"/>
        </w:rPr>
        <w:t>Curtis, Edward S, photographer. A Wichita</w:t>
      </w:r>
      <w:proofErr w:type="gramStart"/>
      <w:r w:rsidRPr="004D0734">
        <w:rPr>
          <w:rFonts w:ascii="Gotham Book" w:hAnsi="Gotham Book"/>
          <w:sz w:val="24"/>
          <w:szCs w:val="24"/>
        </w:rPr>
        <w:t>. ,</w:t>
      </w:r>
      <w:proofErr w:type="gramEnd"/>
      <w:r w:rsidRPr="004D0734">
        <w:rPr>
          <w:rFonts w:ascii="Gotham Book" w:hAnsi="Gotham Book"/>
          <w:sz w:val="24"/>
          <w:szCs w:val="24"/>
        </w:rPr>
        <w:t xml:space="preserve"> ca. 1927. Photograph. </w:t>
      </w:r>
      <w:hyperlink r:id="rId7" w:history="1">
        <w:r w:rsidRPr="004D0734">
          <w:rPr>
            <w:rStyle w:val="Hyperlink"/>
            <w:rFonts w:ascii="Gotham Book" w:hAnsi="Gotham Book"/>
            <w:sz w:val="24"/>
            <w:szCs w:val="24"/>
          </w:rPr>
          <w:t>https://www.loc.gov/item/2006684278/</w:t>
        </w:r>
      </w:hyperlink>
    </w:p>
    <w:p w14:paraId="204EB295" w14:textId="55962E6C" w:rsidR="003E139F" w:rsidRPr="004D0734" w:rsidRDefault="003E139F" w:rsidP="003E139F">
      <w:pPr>
        <w:pStyle w:val="ListParagraph"/>
        <w:numPr>
          <w:ilvl w:val="0"/>
          <w:numId w:val="22"/>
        </w:numPr>
        <w:rPr>
          <w:rFonts w:ascii="Gotham Book" w:hAnsi="Gotham Book"/>
          <w:sz w:val="24"/>
          <w:szCs w:val="24"/>
        </w:rPr>
      </w:pPr>
      <w:r w:rsidRPr="004D0734">
        <w:rPr>
          <w:rFonts w:ascii="Gotham Book" w:hAnsi="Gotham Book"/>
          <w:sz w:val="24"/>
          <w:szCs w:val="24"/>
          <w:highlight w:val="white"/>
        </w:rPr>
        <w:t xml:space="preserve">WBAP-TV (Television </w:t>
      </w:r>
      <w:proofErr w:type="gramStart"/>
      <w:r w:rsidRPr="004D0734">
        <w:rPr>
          <w:rFonts w:ascii="Gotham Book" w:hAnsi="Gotham Book"/>
          <w:sz w:val="24"/>
          <w:szCs w:val="24"/>
          <w:highlight w:val="white"/>
        </w:rPr>
        <w:t>station :</w:t>
      </w:r>
      <w:proofErr w:type="gramEnd"/>
      <w:r w:rsidRPr="004D0734">
        <w:rPr>
          <w:rFonts w:ascii="Gotham Book" w:hAnsi="Gotham Book"/>
          <w:sz w:val="24"/>
          <w:szCs w:val="24"/>
          <w:highlight w:val="white"/>
        </w:rPr>
        <w:t xml:space="preserve"> Fort Worth, Tex.). [Houston skyline], photograph, 197X; (</w:t>
      </w:r>
      <w:hyperlink r:id="rId8" w:history="1">
        <w:r w:rsidRPr="004D0734">
          <w:rPr>
            <w:rStyle w:val="Hyperlink"/>
            <w:rFonts w:ascii="Gotham Book" w:hAnsi="Gotham Book"/>
            <w:sz w:val="24"/>
            <w:szCs w:val="24"/>
            <w:highlight w:val="white"/>
          </w:rPr>
          <w:t>https://texashistory.unt.edu/ark:/67531/metadc1611690/</w:t>
        </w:r>
      </w:hyperlink>
      <w:r w:rsidRPr="004D0734">
        <w:rPr>
          <w:rFonts w:ascii="Gotham Book" w:hAnsi="Gotham Book"/>
          <w:sz w:val="24"/>
          <w:szCs w:val="24"/>
          <w:highlight w:val="white"/>
        </w:rPr>
        <w:t>: accessed July 13, 2024), University of North Texas Libraries, The Portal to Texas History, </w:t>
      </w:r>
      <w:hyperlink r:id="rId9" w:history="1">
        <w:r w:rsidRPr="004D0734">
          <w:rPr>
            <w:rStyle w:val="Hyperlink"/>
            <w:rFonts w:ascii="Gotham Book" w:hAnsi="Gotham Book"/>
            <w:sz w:val="24"/>
            <w:szCs w:val="24"/>
            <w:highlight w:val="white"/>
          </w:rPr>
          <w:t>https://texashistory.unt.edu</w:t>
        </w:r>
      </w:hyperlink>
      <w:r w:rsidRPr="004D0734">
        <w:rPr>
          <w:rFonts w:ascii="Gotham Book" w:hAnsi="Gotham Book"/>
          <w:sz w:val="24"/>
          <w:szCs w:val="24"/>
          <w:highlight w:val="white"/>
        </w:rPr>
        <w:t>; crediting UNT Libraries Special Collections.</w:t>
      </w:r>
    </w:p>
    <w:p w14:paraId="6A72A5FD" w14:textId="77777777" w:rsidR="003E139F" w:rsidRPr="004D0734" w:rsidRDefault="003E139F" w:rsidP="003E139F">
      <w:pPr>
        <w:pStyle w:val="ListParagraph"/>
        <w:numPr>
          <w:ilvl w:val="0"/>
          <w:numId w:val="22"/>
        </w:numPr>
        <w:rPr>
          <w:rFonts w:ascii="Gotham Book" w:hAnsi="Gotham Book"/>
          <w:sz w:val="24"/>
          <w:szCs w:val="24"/>
        </w:rPr>
      </w:pPr>
      <w:r w:rsidRPr="004D0734">
        <w:rPr>
          <w:rFonts w:ascii="Gotham Book" w:hAnsi="Gotham Book"/>
          <w:sz w:val="24"/>
          <w:szCs w:val="24"/>
        </w:rPr>
        <w:t xml:space="preserve">--South Plains Texas wind turbines. Wikimedia Images. 2016. </w:t>
      </w:r>
      <w:hyperlink r:id="rId10" w:history="1">
        <w:r w:rsidRPr="004D0734">
          <w:rPr>
            <w:rStyle w:val="Hyperlink"/>
            <w:rFonts w:ascii="Gotham Book" w:hAnsi="Gotham Book"/>
            <w:sz w:val="24"/>
            <w:szCs w:val="24"/>
          </w:rPr>
          <w:t>File:South Plains Texas Wind Turbines.jpg - Wikimedia Commons</w:t>
        </w:r>
      </w:hyperlink>
    </w:p>
    <w:p w14:paraId="3D96CB43" w14:textId="77777777" w:rsidR="004306D1" w:rsidRPr="004D0734" w:rsidRDefault="004306D1" w:rsidP="004306D1">
      <w:pPr>
        <w:pStyle w:val="ListParagraph"/>
        <w:numPr>
          <w:ilvl w:val="0"/>
          <w:numId w:val="22"/>
        </w:numPr>
        <w:rPr>
          <w:rFonts w:ascii="Gotham Book" w:hAnsi="Gotham Book"/>
          <w:sz w:val="24"/>
          <w:szCs w:val="24"/>
        </w:rPr>
      </w:pPr>
      <w:r w:rsidRPr="004D0734">
        <w:rPr>
          <w:rFonts w:ascii="Gotham Book" w:hAnsi="Gotham Book"/>
          <w:sz w:val="24"/>
          <w:szCs w:val="24"/>
        </w:rPr>
        <w:t xml:space="preserve">Texas Geographic Map. Wikimedia Commons. </w:t>
      </w:r>
      <w:hyperlink r:id="rId11" w:history="1">
        <w:r w:rsidRPr="004D0734">
          <w:rPr>
            <w:rStyle w:val="Hyperlink"/>
            <w:rFonts w:ascii="Gotham Book" w:hAnsi="Gotham Book"/>
            <w:sz w:val="24"/>
            <w:szCs w:val="24"/>
          </w:rPr>
          <w:t xml:space="preserve">Relief map of Texas - </w:t>
        </w:r>
      </w:hyperlink>
      <w:hyperlink r:id="rId12" w:history="1">
        <w:proofErr w:type="spellStart"/>
        <w:r w:rsidRPr="004D0734">
          <w:rPr>
            <w:rStyle w:val="Hyperlink"/>
            <w:rFonts w:ascii="Gotham Book" w:hAnsi="Gotham Book"/>
            <w:sz w:val="24"/>
            <w:szCs w:val="24"/>
          </w:rPr>
          <w:t>Category:Topographic</w:t>
        </w:r>
        <w:proofErr w:type="spellEnd"/>
      </w:hyperlink>
      <w:hyperlink r:id="rId13" w:history="1">
        <w:r w:rsidRPr="004D0734">
          <w:rPr>
            <w:rStyle w:val="Hyperlink"/>
            <w:rFonts w:ascii="Gotham Book" w:hAnsi="Gotham Book"/>
            <w:sz w:val="24"/>
            <w:szCs w:val="24"/>
          </w:rPr>
          <w:t xml:space="preserve"> maps of Texas - Wikimedia Commons</w:t>
        </w:r>
      </w:hyperlink>
    </w:p>
    <w:p w14:paraId="07052B8D" w14:textId="4E65ED9E" w:rsidR="003E139F" w:rsidRPr="004D0734" w:rsidRDefault="004306D1" w:rsidP="003E139F">
      <w:pPr>
        <w:pStyle w:val="ListParagraph"/>
        <w:numPr>
          <w:ilvl w:val="0"/>
          <w:numId w:val="22"/>
        </w:numPr>
        <w:rPr>
          <w:rFonts w:ascii="Gotham Book" w:hAnsi="Gotham Book"/>
          <w:sz w:val="24"/>
          <w:szCs w:val="24"/>
        </w:rPr>
      </w:pPr>
      <w:r w:rsidRPr="004D0734">
        <w:rPr>
          <w:rFonts w:ascii="Gotham Book" w:hAnsi="Gotham Book"/>
          <w:sz w:val="24"/>
          <w:szCs w:val="24"/>
        </w:rPr>
        <w:t>Texas Population Map. 2010 Census data. Background removed.  </w:t>
      </w:r>
      <w:hyperlink r:id="rId14" w:history="1">
        <w:proofErr w:type="gramStart"/>
        <w:r w:rsidRPr="004D0734">
          <w:rPr>
            <w:rStyle w:val="Hyperlink"/>
            <w:rFonts w:ascii="Gotham Book" w:hAnsi="Gotham Book"/>
            <w:sz w:val="24"/>
            <w:szCs w:val="24"/>
          </w:rPr>
          <w:t>File:Texas</w:t>
        </w:r>
        <w:proofErr w:type="gramEnd"/>
        <w:r w:rsidRPr="004D0734">
          <w:rPr>
            <w:rStyle w:val="Hyperlink"/>
            <w:rFonts w:ascii="Gotham Book" w:hAnsi="Gotham Book"/>
            <w:sz w:val="24"/>
            <w:szCs w:val="24"/>
          </w:rPr>
          <w:t xml:space="preserve"> population map.png - Wikimedia Commons</w:t>
        </w:r>
      </w:hyperlink>
    </w:p>
    <w:p w14:paraId="1C15A8BE" w14:textId="4F644E9E" w:rsidR="003E139F" w:rsidRPr="004D0734" w:rsidRDefault="004306D1" w:rsidP="003E139F">
      <w:pPr>
        <w:pStyle w:val="ListParagraph"/>
        <w:numPr>
          <w:ilvl w:val="0"/>
          <w:numId w:val="22"/>
        </w:numPr>
        <w:rPr>
          <w:rFonts w:ascii="Gotham Book" w:hAnsi="Gotham Book"/>
          <w:sz w:val="24"/>
          <w:szCs w:val="24"/>
        </w:rPr>
      </w:pPr>
      <w:r w:rsidRPr="004D0734">
        <w:rPr>
          <w:rFonts w:ascii="Gotham Book" w:hAnsi="Gotham Book"/>
          <w:sz w:val="24"/>
          <w:szCs w:val="24"/>
        </w:rPr>
        <w:t xml:space="preserve">Map of Texas. Public Domain Copyright Free Geographic Map. Picryl. </w:t>
      </w:r>
      <w:hyperlink r:id="rId15" w:history="1">
        <w:r w:rsidRPr="004D0734">
          <w:rPr>
            <w:rStyle w:val="Hyperlink"/>
            <w:rFonts w:ascii="Gotham Book" w:hAnsi="Gotham Book"/>
            <w:sz w:val="24"/>
            <w:szCs w:val="24"/>
          </w:rPr>
          <w:t>Map of Texas - Public domain copyright free geographic map - PICRYL - Public Domain Media Search Engine Public Domain Search</w:t>
        </w:r>
      </w:hyperlink>
    </w:p>
    <w:p w14:paraId="4566F489" w14:textId="579B27AC" w:rsidR="004306D1" w:rsidRPr="004D0734" w:rsidRDefault="004306D1" w:rsidP="003E139F">
      <w:pPr>
        <w:pStyle w:val="ListParagraph"/>
        <w:numPr>
          <w:ilvl w:val="0"/>
          <w:numId w:val="22"/>
        </w:numPr>
        <w:rPr>
          <w:rFonts w:ascii="Gotham Book" w:hAnsi="Gotham Book"/>
          <w:sz w:val="24"/>
          <w:szCs w:val="24"/>
        </w:rPr>
      </w:pPr>
      <w:r w:rsidRPr="004D0734">
        <w:rPr>
          <w:rFonts w:ascii="Gotham Book" w:hAnsi="Gotham Book"/>
          <w:i/>
          <w:iCs/>
          <w:sz w:val="24"/>
          <w:szCs w:val="24"/>
        </w:rPr>
        <w:t xml:space="preserve">Alabama-Coushatta Indian Dancer. </w:t>
      </w:r>
      <w:r w:rsidRPr="004D0734">
        <w:rPr>
          <w:rFonts w:ascii="Gotham Book" w:hAnsi="Gotham Book"/>
          <w:sz w:val="24"/>
          <w:szCs w:val="24"/>
        </w:rPr>
        <w:t xml:space="preserve">1990. Photograph, 35 mm. The Portal to Texas History. </w:t>
      </w:r>
      <w:hyperlink r:id="rId16" w:history="1">
        <w:r w:rsidRPr="004D0734">
          <w:rPr>
            <w:rStyle w:val="Hyperlink"/>
            <w:rFonts w:ascii="Gotham Book" w:hAnsi="Gotham Book"/>
            <w:sz w:val="24"/>
            <w:szCs w:val="24"/>
          </w:rPr>
          <w:t>https://texashistory.unt.edu/ark:/67531/metapth300629/</w:t>
        </w:r>
      </w:hyperlink>
    </w:p>
    <w:p w14:paraId="22DF90EB" w14:textId="5303C146" w:rsidR="004306D1" w:rsidRPr="004D0734" w:rsidRDefault="004306D1" w:rsidP="003E139F">
      <w:pPr>
        <w:pStyle w:val="ListParagraph"/>
        <w:numPr>
          <w:ilvl w:val="0"/>
          <w:numId w:val="22"/>
        </w:numPr>
        <w:rPr>
          <w:rFonts w:ascii="Gotham Book" w:hAnsi="Gotham Book"/>
          <w:sz w:val="24"/>
          <w:szCs w:val="24"/>
        </w:rPr>
      </w:pPr>
      <w:r w:rsidRPr="004D0734">
        <w:rPr>
          <w:rFonts w:ascii="Gotham Book" w:hAnsi="Gotham Book"/>
          <w:i/>
          <w:iCs/>
          <w:sz w:val="24"/>
          <w:szCs w:val="24"/>
        </w:rPr>
        <w:t>Apache and Alabama-Coushatta Members</w:t>
      </w:r>
      <w:r w:rsidRPr="004D0734">
        <w:rPr>
          <w:rFonts w:ascii="Gotham Book" w:hAnsi="Gotham Book"/>
          <w:sz w:val="24"/>
          <w:szCs w:val="24"/>
        </w:rPr>
        <w:t xml:space="preserve">. 1974. Photograph, 35 mm. </w:t>
      </w:r>
      <w:r w:rsidRPr="004D0734">
        <w:rPr>
          <w:rFonts w:ascii="Gotham Book" w:hAnsi="Gotham Book"/>
          <w:i/>
          <w:iCs/>
          <w:sz w:val="24"/>
          <w:szCs w:val="24"/>
        </w:rPr>
        <w:t>The Portal to Texas History</w:t>
      </w:r>
      <w:r w:rsidRPr="004D0734">
        <w:rPr>
          <w:rFonts w:ascii="Gotham Book" w:hAnsi="Gotham Book"/>
          <w:sz w:val="24"/>
          <w:szCs w:val="24"/>
        </w:rPr>
        <w:t xml:space="preserve">. </w:t>
      </w:r>
      <w:hyperlink r:id="rId17" w:history="1">
        <w:r w:rsidRPr="004D0734">
          <w:rPr>
            <w:rStyle w:val="Hyperlink"/>
            <w:rFonts w:ascii="Gotham Book" w:hAnsi="Gotham Book"/>
            <w:sz w:val="24"/>
            <w:szCs w:val="24"/>
          </w:rPr>
          <w:t>https://texashistory.unt.edu/ark:/67531/metapth227701/</w:t>
        </w:r>
      </w:hyperlink>
    </w:p>
    <w:p w14:paraId="5CC2E30A" w14:textId="7D26F14E" w:rsidR="004306D1" w:rsidRPr="004D0734" w:rsidRDefault="004306D1" w:rsidP="003E139F">
      <w:pPr>
        <w:pStyle w:val="ListParagraph"/>
        <w:numPr>
          <w:ilvl w:val="0"/>
          <w:numId w:val="22"/>
        </w:numPr>
        <w:rPr>
          <w:rFonts w:ascii="Gotham Book" w:hAnsi="Gotham Book"/>
          <w:sz w:val="28"/>
          <w:szCs w:val="32"/>
        </w:rPr>
      </w:pPr>
      <w:r w:rsidRPr="004D0734">
        <w:rPr>
          <w:rFonts w:ascii="Gotham Book" w:hAnsi="Gotham Book"/>
          <w:i/>
          <w:iCs/>
          <w:color w:val="000000"/>
          <w:sz w:val="24"/>
          <w:szCs w:val="24"/>
        </w:rPr>
        <w:t xml:space="preserve">Texas American Indian Heritage Society Dancers. </w:t>
      </w:r>
      <w:r w:rsidRPr="004D0734">
        <w:rPr>
          <w:rFonts w:ascii="Gotham Book" w:hAnsi="Gotham Book"/>
          <w:color w:val="000000"/>
          <w:sz w:val="24"/>
          <w:szCs w:val="24"/>
        </w:rPr>
        <w:t xml:space="preserve">1997. Photograph, 35 mm. The Portal to Texas History. </w:t>
      </w:r>
      <w:hyperlink r:id="rId18" w:history="1">
        <w:r w:rsidRPr="004D0734">
          <w:rPr>
            <w:rStyle w:val="Hyperlink"/>
            <w:rFonts w:ascii="Gotham Book" w:hAnsi="Gotham Book"/>
            <w:color w:val="1155CC"/>
            <w:sz w:val="24"/>
            <w:szCs w:val="24"/>
          </w:rPr>
          <w:t>https://texashistory.unt.edu/ark:/67531/metapth302043/</w:t>
        </w:r>
      </w:hyperlink>
    </w:p>
    <w:p w14:paraId="6F498DD9" w14:textId="77777777" w:rsidR="004306D1" w:rsidRPr="004D0734" w:rsidRDefault="004306D1" w:rsidP="004306D1">
      <w:pPr>
        <w:pStyle w:val="ListParagraph"/>
        <w:rPr>
          <w:rFonts w:ascii="Gotham Book" w:hAnsi="Gotham Book"/>
          <w:sz w:val="28"/>
          <w:szCs w:val="32"/>
        </w:rPr>
      </w:pPr>
    </w:p>
    <w:sectPr w:rsidR="004306D1" w:rsidRPr="004D0734" w:rsidSect="004306D1">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8495" w14:textId="77777777" w:rsidR="00325D82" w:rsidRDefault="00325D82">
      <w:pPr>
        <w:spacing w:after="0" w:line="240" w:lineRule="auto"/>
      </w:pPr>
      <w:r>
        <w:separator/>
      </w:r>
    </w:p>
  </w:endnote>
  <w:endnote w:type="continuationSeparator" w:id="0">
    <w:p w14:paraId="648BC1C5" w14:textId="77777777" w:rsidR="00325D82" w:rsidRDefault="0032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4A59781B" w14:textId="70B973A0" w:rsidR="007B2426" w:rsidRDefault="009F4F69">
        <w:pPr>
          <w:pStyle w:val="Footer"/>
          <w:jc w:val="center"/>
        </w:pPr>
        <w:r>
          <w:rPr>
            <w:noProof/>
            <w:sz w:val="18"/>
            <w:szCs w:val="18"/>
          </w:rPr>
          <w:drawing>
            <wp:anchor distT="0" distB="0" distL="114300" distR="114300" simplePos="0" relativeHeight="251661312" behindDoc="1" locked="0" layoutInCell="1" allowOverlap="1" wp14:anchorId="32C20D24" wp14:editId="57A0C65C">
              <wp:simplePos x="0" y="0"/>
              <wp:positionH relativeFrom="margin">
                <wp:align>right</wp:align>
              </wp:positionH>
              <wp:positionV relativeFrom="paragraph">
                <wp:posOffset>-55880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7B2426">
          <w:fldChar w:fldCharType="begin"/>
        </w:r>
        <w:r w:rsidR="007B2426">
          <w:instrText xml:space="preserve"> PAGE   \* MERGEFORMAT </w:instrText>
        </w:r>
        <w:r w:rsidR="007B2426">
          <w:fldChar w:fldCharType="separate"/>
        </w:r>
        <w:r w:rsidR="007B2426">
          <w:rPr>
            <w:noProof/>
          </w:rPr>
          <w:t>2</w:t>
        </w:r>
        <w:r w:rsidR="007B2426">
          <w:rPr>
            <w:noProof/>
          </w:rPr>
          <w:fldChar w:fldCharType="end"/>
        </w:r>
        <w:r>
          <w:rPr>
            <w:noProof/>
          </w:rPr>
          <w:t xml:space="preserve">  </w:t>
        </w:r>
        <w:r w:rsidR="004D0734">
          <w:rPr>
            <w:noProof/>
          </w:rPr>
          <w:t xml:space="preserve">  </w:t>
        </w:r>
      </w:p>
    </w:sdtContent>
  </w:sdt>
  <w:p w14:paraId="65618A9C" w14:textId="77777777" w:rsidR="007B2426" w:rsidRDefault="007B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B2613" w14:textId="77777777" w:rsidR="00325D82" w:rsidRDefault="00325D82">
      <w:pPr>
        <w:spacing w:after="0" w:line="240" w:lineRule="auto"/>
      </w:pPr>
      <w:r>
        <w:separator/>
      </w:r>
    </w:p>
  </w:footnote>
  <w:footnote w:type="continuationSeparator" w:id="0">
    <w:p w14:paraId="737C3B7D" w14:textId="77777777" w:rsidR="00325D82" w:rsidRDefault="00325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99FF" w14:textId="7B29DEEB" w:rsidR="004D0734" w:rsidRDefault="009F4F69">
    <w:pPr>
      <w:pStyle w:val="Header"/>
    </w:pPr>
    <w:r w:rsidRPr="004E1EEC">
      <w:rPr>
        <w:rFonts w:ascii="Gotham Book" w:hAnsi="Gotham Book"/>
        <w:noProof/>
      </w:rPr>
      <w:drawing>
        <wp:anchor distT="0" distB="0" distL="114300" distR="114300" simplePos="0" relativeHeight="251662336" behindDoc="1" locked="0" layoutInCell="1" allowOverlap="1" wp14:anchorId="1059D5DC" wp14:editId="3A04AFB1">
          <wp:simplePos x="0" y="0"/>
          <wp:positionH relativeFrom="column">
            <wp:posOffset>0</wp:posOffset>
          </wp:positionH>
          <wp:positionV relativeFrom="paragraph">
            <wp:posOffset>-243840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7F51D" w14:textId="5CA06BB4" w:rsidR="004D0734" w:rsidRDefault="004D0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8D7"/>
    <w:multiLevelType w:val="hybridMultilevel"/>
    <w:tmpl w:val="BDDE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E2C3C"/>
    <w:multiLevelType w:val="hybridMultilevel"/>
    <w:tmpl w:val="136C829A"/>
    <w:lvl w:ilvl="0" w:tplc="5302D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D10675"/>
    <w:multiLevelType w:val="hybridMultilevel"/>
    <w:tmpl w:val="F188B8EA"/>
    <w:lvl w:ilvl="0" w:tplc="C5002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F4A1F"/>
    <w:multiLevelType w:val="hybridMultilevel"/>
    <w:tmpl w:val="03BEE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94B6E"/>
    <w:multiLevelType w:val="hybridMultilevel"/>
    <w:tmpl w:val="8584B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060B4"/>
    <w:multiLevelType w:val="hybridMultilevel"/>
    <w:tmpl w:val="C136B6BA"/>
    <w:lvl w:ilvl="0" w:tplc="23803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7931DC"/>
    <w:multiLevelType w:val="hybridMultilevel"/>
    <w:tmpl w:val="767CED6E"/>
    <w:lvl w:ilvl="0" w:tplc="360A9E60">
      <w:start w:val="1"/>
      <w:numFmt w:val="lowerLetter"/>
      <w:lvlText w:val="%1."/>
      <w:lvlJc w:val="left"/>
      <w:pPr>
        <w:ind w:left="1132" w:hanging="36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7" w15:restartNumberingAfterBreak="0">
    <w:nsid w:val="24B31084"/>
    <w:multiLevelType w:val="hybridMultilevel"/>
    <w:tmpl w:val="B046E188"/>
    <w:lvl w:ilvl="0" w:tplc="77487D7E">
      <w:start w:val="1"/>
      <w:numFmt w:val="lowerLetter"/>
      <w:lvlText w:val="%1."/>
      <w:lvlJc w:val="left"/>
      <w:pPr>
        <w:ind w:left="1132" w:hanging="360"/>
      </w:pPr>
      <w:rPr>
        <w:rFonts w:hint="default"/>
        <w:b/>
        <w:u w:val="single"/>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8" w15:restartNumberingAfterBreak="0">
    <w:nsid w:val="26DB6255"/>
    <w:multiLevelType w:val="hybridMultilevel"/>
    <w:tmpl w:val="370E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D2379"/>
    <w:multiLevelType w:val="hybridMultilevel"/>
    <w:tmpl w:val="1AC8BF54"/>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1" w15:restartNumberingAfterBreak="0">
    <w:nsid w:val="2EC752FE"/>
    <w:multiLevelType w:val="hybridMultilevel"/>
    <w:tmpl w:val="13921D54"/>
    <w:lvl w:ilvl="0" w:tplc="507AD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233B09"/>
    <w:multiLevelType w:val="hybridMultilevel"/>
    <w:tmpl w:val="85F46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11782"/>
    <w:multiLevelType w:val="hybridMultilevel"/>
    <w:tmpl w:val="30E06536"/>
    <w:lvl w:ilvl="0" w:tplc="82FC7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4567A0"/>
    <w:multiLevelType w:val="hybridMultilevel"/>
    <w:tmpl w:val="674A1C1E"/>
    <w:lvl w:ilvl="0" w:tplc="BFD61322">
      <w:start w:val="1"/>
      <w:numFmt w:val="lowerLetter"/>
      <w:lvlText w:val="%1."/>
      <w:lvlJc w:val="left"/>
      <w:pPr>
        <w:ind w:left="1132" w:hanging="36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5" w15:restartNumberingAfterBreak="0">
    <w:nsid w:val="52E60FEA"/>
    <w:multiLevelType w:val="hybridMultilevel"/>
    <w:tmpl w:val="7D8842B2"/>
    <w:lvl w:ilvl="0" w:tplc="272C2D62">
      <w:start w:val="1"/>
      <w:numFmt w:val="decimal"/>
      <w:lvlText w:val="%1."/>
      <w:lvlJc w:val="left"/>
      <w:pPr>
        <w:tabs>
          <w:tab w:val="num" w:pos="720"/>
        </w:tabs>
        <w:ind w:left="720" w:hanging="360"/>
      </w:pPr>
    </w:lvl>
    <w:lvl w:ilvl="1" w:tplc="696E2104" w:tentative="1">
      <w:start w:val="1"/>
      <w:numFmt w:val="decimal"/>
      <w:lvlText w:val="%2."/>
      <w:lvlJc w:val="left"/>
      <w:pPr>
        <w:tabs>
          <w:tab w:val="num" w:pos="1440"/>
        </w:tabs>
        <w:ind w:left="1440" w:hanging="360"/>
      </w:pPr>
    </w:lvl>
    <w:lvl w:ilvl="2" w:tplc="049EA0C2" w:tentative="1">
      <w:start w:val="1"/>
      <w:numFmt w:val="decimal"/>
      <w:lvlText w:val="%3."/>
      <w:lvlJc w:val="left"/>
      <w:pPr>
        <w:tabs>
          <w:tab w:val="num" w:pos="2160"/>
        </w:tabs>
        <w:ind w:left="2160" w:hanging="360"/>
      </w:pPr>
    </w:lvl>
    <w:lvl w:ilvl="3" w:tplc="C65A1196" w:tentative="1">
      <w:start w:val="1"/>
      <w:numFmt w:val="decimal"/>
      <w:lvlText w:val="%4."/>
      <w:lvlJc w:val="left"/>
      <w:pPr>
        <w:tabs>
          <w:tab w:val="num" w:pos="2880"/>
        </w:tabs>
        <w:ind w:left="2880" w:hanging="360"/>
      </w:pPr>
    </w:lvl>
    <w:lvl w:ilvl="4" w:tplc="1A7A40E2" w:tentative="1">
      <w:start w:val="1"/>
      <w:numFmt w:val="decimal"/>
      <w:lvlText w:val="%5."/>
      <w:lvlJc w:val="left"/>
      <w:pPr>
        <w:tabs>
          <w:tab w:val="num" w:pos="3600"/>
        </w:tabs>
        <w:ind w:left="3600" w:hanging="360"/>
      </w:pPr>
    </w:lvl>
    <w:lvl w:ilvl="5" w:tplc="8D7421BA" w:tentative="1">
      <w:start w:val="1"/>
      <w:numFmt w:val="decimal"/>
      <w:lvlText w:val="%6."/>
      <w:lvlJc w:val="left"/>
      <w:pPr>
        <w:tabs>
          <w:tab w:val="num" w:pos="4320"/>
        </w:tabs>
        <w:ind w:left="4320" w:hanging="360"/>
      </w:pPr>
    </w:lvl>
    <w:lvl w:ilvl="6" w:tplc="65CCC8EC" w:tentative="1">
      <w:start w:val="1"/>
      <w:numFmt w:val="decimal"/>
      <w:lvlText w:val="%7."/>
      <w:lvlJc w:val="left"/>
      <w:pPr>
        <w:tabs>
          <w:tab w:val="num" w:pos="5040"/>
        </w:tabs>
        <w:ind w:left="5040" w:hanging="360"/>
      </w:pPr>
    </w:lvl>
    <w:lvl w:ilvl="7" w:tplc="A3BE41D0" w:tentative="1">
      <w:start w:val="1"/>
      <w:numFmt w:val="decimal"/>
      <w:lvlText w:val="%8."/>
      <w:lvlJc w:val="left"/>
      <w:pPr>
        <w:tabs>
          <w:tab w:val="num" w:pos="5760"/>
        </w:tabs>
        <w:ind w:left="5760" w:hanging="360"/>
      </w:pPr>
    </w:lvl>
    <w:lvl w:ilvl="8" w:tplc="3368AABE" w:tentative="1">
      <w:start w:val="1"/>
      <w:numFmt w:val="decimal"/>
      <w:lvlText w:val="%9."/>
      <w:lvlJc w:val="left"/>
      <w:pPr>
        <w:tabs>
          <w:tab w:val="num" w:pos="6480"/>
        </w:tabs>
        <w:ind w:left="6480" w:hanging="360"/>
      </w:pPr>
    </w:lvl>
  </w:abstractNum>
  <w:abstractNum w:abstractNumId="16" w15:restartNumberingAfterBreak="0">
    <w:nsid w:val="563F70D9"/>
    <w:multiLevelType w:val="hybridMultilevel"/>
    <w:tmpl w:val="02B8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926B3"/>
    <w:multiLevelType w:val="hybridMultilevel"/>
    <w:tmpl w:val="B83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D3337"/>
    <w:multiLevelType w:val="hybridMultilevel"/>
    <w:tmpl w:val="8D8C961C"/>
    <w:lvl w:ilvl="0" w:tplc="8A5C8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210ADC"/>
    <w:multiLevelType w:val="hybridMultilevel"/>
    <w:tmpl w:val="88DA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41F99"/>
    <w:multiLevelType w:val="hybridMultilevel"/>
    <w:tmpl w:val="D198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7D12DE"/>
    <w:multiLevelType w:val="hybridMultilevel"/>
    <w:tmpl w:val="CB14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847064">
    <w:abstractNumId w:val="0"/>
  </w:num>
  <w:num w:numId="2" w16cid:durableId="1726102250">
    <w:abstractNumId w:val="17"/>
  </w:num>
  <w:num w:numId="3" w16cid:durableId="1635596539">
    <w:abstractNumId w:val="15"/>
  </w:num>
  <w:num w:numId="4" w16cid:durableId="1031613810">
    <w:abstractNumId w:val="10"/>
  </w:num>
  <w:num w:numId="5" w16cid:durableId="1856116572">
    <w:abstractNumId w:val="14"/>
  </w:num>
  <w:num w:numId="6" w16cid:durableId="692340797">
    <w:abstractNumId w:val="6"/>
  </w:num>
  <w:num w:numId="7" w16cid:durableId="1739479104">
    <w:abstractNumId w:val="16"/>
  </w:num>
  <w:num w:numId="8" w16cid:durableId="1089539781">
    <w:abstractNumId w:val="7"/>
  </w:num>
  <w:num w:numId="9" w16cid:durableId="1678657642">
    <w:abstractNumId w:val="20"/>
  </w:num>
  <w:num w:numId="10" w16cid:durableId="1799451190">
    <w:abstractNumId w:val="19"/>
  </w:num>
  <w:num w:numId="11" w16cid:durableId="1394768724">
    <w:abstractNumId w:val="9"/>
  </w:num>
  <w:num w:numId="12" w16cid:durableId="1484078952">
    <w:abstractNumId w:val="4"/>
  </w:num>
  <w:num w:numId="13" w16cid:durableId="1251308539">
    <w:abstractNumId w:val="13"/>
  </w:num>
  <w:num w:numId="14" w16cid:durableId="1831628422">
    <w:abstractNumId w:val="22"/>
  </w:num>
  <w:num w:numId="15" w16cid:durableId="1510438090">
    <w:abstractNumId w:val="11"/>
  </w:num>
  <w:num w:numId="16" w16cid:durableId="1402799087">
    <w:abstractNumId w:val="1"/>
  </w:num>
  <w:num w:numId="17" w16cid:durableId="1253735848">
    <w:abstractNumId w:val="21"/>
  </w:num>
  <w:num w:numId="18" w16cid:durableId="915630048">
    <w:abstractNumId w:val="12"/>
  </w:num>
  <w:num w:numId="19" w16cid:durableId="1720742854">
    <w:abstractNumId w:val="18"/>
  </w:num>
  <w:num w:numId="20" w16cid:durableId="927277798">
    <w:abstractNumId w:val="3"/>
  </w:num>
  <w:num w:numId="21" w16cid:durableId="1607540773">
    <w:abstractNumId w:val="2"/>
  </w:num>
  <w:num w:numId="22" w16cid:durableId="755900331">
    <w:abstractNumId w:val="8"/>
  </w:num>
  <w:num w:numId="23" w16cid:durableId="1283923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7D"/>
    <w:rsid w:val="00064E09"/>
    <w:rsid w:val="00067673"/>
    <w:rsid w:val="00156C7D"/>
    <w:rsid w:val="001B4B2F"/>
    <w:rsid w:val="00250BF0"/>
    <w:rsid w:val="00325D82"/>
    <w:rsid w:val="003940E4"/>
    <w:rsid w:val="003E139F"/>
    <w:rsid w:val="00417A68"/>
    <w:rsid w:val="004247C3"/>
    <w:rsid w:val="004306D1"/>
    <w:rsid w:val="004D0734"/>
    <w:rsid w:val="00615FB4"/>
    <w:rsid w:val="0065438C"/>
    <w:rsid w:val="006E3B82"/>
    <w:rsid w:val="007223AC"/>
    <w:rsid w:val="007472F2"/>
    <w:rsid w:val="00776813"/>
    <w:rsid w:val="007B2426"/>
    <w:rsid w:val="007B3F99"/>
    <w:rsid w:val="00963012"/>
    <w:rsid w:val="009F4F69"/>
    <w:rsid w:val="009F745E"/>
    <w:rsid w:val="009F7AC1"/>
    <w:rsid w:val="00A25669"/>
    <w:rsid w:val="00AB0021"/>
    <w:rsid w:val="00AF002E"/>
    <w:rsid w:val="00AF3216"/>
    <w:rsid w:val="00BD507D"/>
    <w:rsid w:val="00C46DD6"/>
    <w:rsid w:val="00F506B8"/>
    <w:rsid w:val="00F74579"/>
    <w:rsid w:val="00FE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B3822"/>
  <w15:chartTrackingRefBased/>
  <w15:docId w15:val="{D32A2FCC-62BC-41EC-920C-B3EDD048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B82"/>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156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C7D"/>
    <w:rPr>
      <w:rFonts w:eastAsiaTheme="majorEastAsia" w:cstheme="majorBidi"/>
      <w:color w:val="272727" w:themeColor="text1" w:themeTint="D8"/>
    </w:rPr>
  </w:style>
  <w:style w:type="paragraph" w:styleId="Title">
    <w:name w:val="Title"/>
    <w:basedOn w:val="Normal"/>
    <w:next w:val="Normal"/>
    <w:link w:val="TitleChar"/>
    <w:uiPriority w:val="10"/>
    <w:qFormat/>
    <w:rsid w:val="00156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C7D"/>
    <w:pPr>
      <w:spacing w:before="160"/>
      <w:jc w:val="center"/>
    </w:pPr>
    <w:rPr>
      <w:i/>
      <w:iCs/>
      <w:color w:val="404040" w:themeColor="text1" w:themeTint="BF"/>
    </w:rPr>
  </w:style>
  <w:style w:type="character" w:customStyle="1" w:styleId="QuoteChar">
    <w:name w:val="Quote Char"/>
    <w:basedOn w:val="DefaultParagraphFont"/>
    <w:link w:val="Quote"/>
    <w:uiPriority w:val="29"/>
    <w:rsid w:val="00156C7D"/>
    <w:rPr>
      <w:i/>
      <w:iCs/>
      <w:color w:val="404040" w:themeColor="text1" w:themeTint="BF"/>
    </w:rPr>
  </w:style>
  <w:style w:type="paragraph" w:styleId="ListParagraph">
    <w:name w:val="List Paragraph"/>
    <w:basedOn w:val="Normal"/>
    <w:uiPriority w:val="34"/>
    <w:qFormat/>
    <w:rsid w:val="00156C7D"/>
    <w:pPr>
      <w:ind w:left="720"/>
      <w:contextualSpacing/>
    </w:pPr>
  </w:style>
  <w:style w:type="character" w:styleId="IntenseEmphasis">
    <w:name w:val="Intense Emphasis"/>
    <w:basedOn w:val="DefaultParagraphFont"/>
    <w:uiPriority w:val="21"/>
    <w:qFormat/>
    <w:rsid w:val="00156C7D"/>
    <w:rPr>
      <w:i/>
      <w:iCs/>
      <w:color w:val="0F4761" w:themeColor="accent1" w:themeShade="BF"/>
    </w:rPr>
  </w:style>
  <w:style w:type="paragraph" w:styleId="IntenseQuote">
    <w:name w:val="Intense Quote"/>
    <w:basedOn w:val="Normal"/>
    <w:next w:val="Normal"/>
    <w:link w:val="IntenseQuoteChar"/>
    <w:uiPriority w:val="30"/>
    <w:qFormat/>
    <w:rsid w:val="00156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C7D"/>
    <w:rPr>
      <w:i/>
      <w:iCs/>
      <w:color w:val="0F4761" w:themeColor="accent1" w:themeShade="BF"/>
    </w:rPr>
  </w:style>
  <w:style w:type="character" w:styleId="IntenseReference">
    <w:name w:val="Intense Reference"/>
    <w:basedOn w:val="DefaultParagraphFont"/>
    <w:uiPriority w:val="32"/>
    <w:qFormat/>
    <w:rsid w:val="00156C7D"/>
    <w:rPr>
      <w:b/>
      <w:bCs/>
      <w:smallCaps/>
      <w:color w:val="0F4761" w:themeColor="accent1" w:themeShade="BF"/>
      <w:spacing w:val="5"/>
    </w:rPr>
  </w:style>
  <w:style w:type="character" w:styleId="Strong">
    <w:name w:val="Strong"/>
    <w:basedOn w:val="DefaultParagraphFont"/>
    <w:uiPriority w:val="22"/>
    <w:qFormat/>
    <w:rsid w:val="006E3B82"/>
    <w:rPr>
      <w:b/>
      <w:bCs/>
    </w:rPr>
  </w:style>
  <w:style w:type="table" w:styleId="TableGrid">
    <w:name w:val="Table Grid"/>
    <w:basedOn w:val="TableNormal"/>
    <w:uiPriority w:val="39"/>
    <w:rsid w:val="006E3B82"/>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E3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B82"/>
    <w:rPr>
      <w:rFonts w:eastAsiaTheme="minorEastAsia"/>
      <w:kern w:val="0"/>
      <w:sz w:val="20"/>
      <w:szCs w:val="20"/>
      <w14:ligatures w14:val="none"/>
    </w:rPr>
  </w:style>
  <w:style w:type="character" w:styleId="Hyperlink">
    <w:name w:val="Hyperlink"/>
    <w:basedOn w:val="DefaultParagraphFont"/>
    <w:uiPriority w:val="99"/>
    <w:unhideWhenUsed/>
    <w:rsid w:val="003E139F"/>
    <w:rPr>
      <w:color w:val="467886" w:themeColor="hyperlink"/>
      <w:u w:val="single"/>
    </w:rPr>
  </w:style>
  <w:style w:type="character" w:styleId="UnresolvedMention">
    <w:name w:val="Unresolved Mention"/>
    <w:basedOn w:val="DefaultParagraphFont"/>
    <w:uiPriority w:val="99"/>
    <w:semiHidden/>
    <w:unhideWhenUsed/>
    <w:rsid w:val="003E139F"/>
    <w:rPr>
      <w:color w:val="605E5C"/>
      <w:shd w:val="clear" w:color="auto" w:fill="E1DFDD"/>
    </w:rPr>
  </w:style>
  <w:style w:type="character" w:styleId="FollowedHyperlink">
    <w:name w:val="FollowedHyperlink"/>
    <w:basedOn w:val="DefaultParagraphFont"/>
    <w:uiPriority w:val="99"/>
    <w:semiHidden/>
    <w:unhideWhenUsed/>
    <w:rsid w:val="004306D1"/>
    <w:rPr>
      <w:color w:val="96607D" w:themeColor="followedHyperlink"/>
      <w:u w:val="single"/>
    </w:rPr>
  </w:style>
  <w:style w:type="paragraph" w:styleId="Header">
    <w:name w:val="header"/>
    <w:basedOn w:val="Normal"/>
    <w:link w:val="HeaderChar"/>
    <w:uiPriority w:val="99"/>
    <w:unhideWhenUsed/>
    <w:rsid w:val="004D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734"/>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27963">
      <w:bodyDiv w:val="1"/>
      <w:marLeft w:val="0"/>
      <w:marRight w:val="0"/>
      <w:marTop w:val="0"/>
      <w:marBottom w:val="0"/>
      <w:divBdr>
        <w:top w:val="none" w:sz="0" w:space="0" w:color="auto"/>
        <w:left w:val="none" w:sz="0" w:space="0" w:color="auto"/>
        <w:bottom w:val="none" w:sz="0" w:space="0" w:color="auto"/>
        <w:right w:val="none" w:sz="0" w:space="0" w:color="auto"/>
      </w:divBdr>
    </w:div>
    <w:div w:id="739910426">
      <w:bodyDiv w:val="1"/>
      <w:marLeft w:val="0"/>
      <w:marRight w:val="0"/>
      <w:marTop w:val="0"/>
      <w:marBottom w:val="0"/>
      <w:divBdr>
        <w:top w:val="none" w:sz="0" w:space="0" w:color="auto"/>
        <w:left w:val="none" w:sz="0" w:space="0" w:color="auto"/>
        <w:bottom w:val="none" w:sz="0" w:space="0" w:color="auto"/>
        <w:right w:val="none" w:sz="0" w:space="0" w:color="auto"/>
      </w:divBdr>
    </w:div>
    <w:div w:id="843471438">
      <w:bodyDiv w:val="1"/>
      <w:marLeft w:val="0"/>
      <w:marRight w:val="0"/>
      <w:marTop w:val="0"/>
      <w:marBottom w:val="0"/>
      <w:divBdr>
        <w:top w:val="none" w:sz="0" w:space="0" w:color="auto"/>
        <w:left w:val="none" w:sz="0" w:space="0" w:color="auto"/>
        <w:bottom w:val="none" w:sz="0" w:space="0" w:color="auto"/>
        <w:right w:val="none" w:sz="0" w:space="0" w:color="auto"/>
      </w:divBdr>
      <w:divsChild>
        <w:div w:id="1512259416">
          <w:marLeft w:val="1166"/>
          <w:marRight w:val="0"/>
          <w:marTop w:val="0"/>
          <w:marBottom w:val="0"/>
          <w:divBdr>
            <w:top w:val="none" w:sz="0" w:space="0" w:color="auto"/>
            <w:left w:val="none" w:sz="0" w:space="0" w:color="auto"/>
            <w:bottom w:val="none" w:sz="0" w:space="0" w:color="auto"/>
            <w:right w:val="none" w:sz="0" w:space="0" w:color="auto"/>
          </w:divBdr>
        </w:div>
        <w:div w:id="1871650489">
          <w:marLeft w:val="1166"/>
          <w:marRight w:val="0"/>
          <w:marTop w:val="0"/>
          <w:marBottom w:val="0"/>
          <w:divBdr>
            <w:top w:val="none" w:sz="0" w:space="0" w:color="auto"/>
            <w:left w:val="none" w:sz="0" w:space="0" w:color="auto"/>
            <w:bottom w:val="none" w:sz="0" w:space="0" w:color="auto"/>
            <w:right w:val="none" w:sz="0" w:space="0" w:color="auto"/>
          </w:divBdr>
        </w:div>
      </w:divsChild>
    </w:div>
    <w:div w:id="849874570">
      <w:bodyDiv w:val="1"/>
      <w:marLeft w:val="0"/>
      <w:marRight w:val="0"/>
      <w:marTop w:val="0"/>
      <w:marBottom w:val="0"/>
      <w:divBdr>
        <w:top w:val="none" w:sz="0" w:space="0" w:color="auto"/>
        <w:left w:val="none" w:sz="0" w:space="0" w:color="auto"/>
        <w:bottom w:val="none" w:sz="0" w:space="0" w:color="auto"/>
        <w:right w:val="none" w:sz="0" w:space="0" w:color="auto"/>
      </w:divBdr>
    </w:div>
    <w:div w:id="1945140767">
      <w:bodyDiv w:val="1"/>
      <w:marLeft w:val="0"/>
      <w:marRight w:val="0"/>
      <w:marTop w:val="0"/>
      <w:marBottom w:val="0"/>
      <w:divBdr>
        <w:top w:val="none" w:sz="0" w:space="0" w:color="auto"/>
        <w:left w:val="none" w:sz="0" w:space="0" w:color="auto"/>
        <w:bottom w:val="none" w:sz="0" w:space="0" w:color="auto"/>
        <w:right w:val="none" w:sz="0" w:space="0" w:color="auto"/>
      </w:divBdr>
    </w:div>
    <w:div w:id="209270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ark:/67531/metadc1611690/" TargetMode="External"/><Relationship Id="rId13" Type="http://schemas.openxmlformats.org/officeDocument/2006/relationships/hyperlink" Target="https://commons.wikimedia.org/wiki/Category:Topographic_maps_of_Texas" TargetMode="External"/><Relationship Id="rId18" Type="http://schemas.openxmlformats.org/officeDocument/2006/relationships/hyperlink" Target="https://texashistory.unt.edu/ark:/67531/metapth30204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oc.gov/item/2006684278/" TargetMode="External"/><Relationship Id="rId12" Type="http://schemas.openxmlformats.org/officeDocument/2006/relationships/hyperlink" Target="https://commons.wikimedia.org/wiki/Category:Topographic_maps_of_Texas" TargetMode="External"/><Relationship Id="rId17" Type="http://schemas.openxmlformats.org/officeDocument/2006/relationships/hyperlink" Target="https://texashistory.unt.edu/ark:/67531/metapth227701/" TargetMode="External"/><Relationship Id="rId2" Type="http://schemas.openxmlformats.org/officeDocument/2006/relationships/styles" Target="styles.xml"/><Relationship Id="rId16" Type="http://schemas.openxmlformats.org/officeDocument/2006/relationships/hyperlink" Target="https://texashistory.unt.edu/ark:/67531/metapth30062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ki/Category:Topographic_maps_of_Texas" TargetMode="External"/><Relationship Id="rId5" Type="http://schemas.openxmlformats.org/officeDocument/2006/relationships/footnotes" Target="footnotes.xml"/><Relationship Id="rId15" Type="http://schemas.openxmlformats.org/officeDocument/2006/relationships/hyperlink" Target="https://picryl.com/media/map-of-texas-849fee" TargetMode="External"/><Relationship Id="rId10" Type="http://schemas.openxmlformats.org/officeDocument/2006/relationships/hyperlink" Target="https://commons.wikimedia.org/wiki/File:South_Plains_Texas_Wind_Turbines.jp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xashistory.unt.edu/" TargetMode="External"/><Relationship Id="rId14" Type="http://schemas.openxmlformats.org/officeDocument/2006/relationships/hyperlink" Target="https://commons.wikimedia.org/wiki/File:Texas_population_map.pn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184</TotalTime>
  <Pages>6</Pages>
  <Words>1402</Words>
  <Characters>7813</Characters>
  <Application>Microsoft Office Word</Application>
  <DocSecurity>0</DocSecurity>
  <Lines>459</Lines>
  <Paragraphs>230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11</cp:revision>
  <dcterms:created xsi:type="dcterms:W3CDTF">2024-07-16T13:18:00Z</dcterms:created>
  <dcterms:modified xsi:type="dcterms:W3CDTF">2025-03-10T18:48:00Z</dcterms:modified>
</cp:coreProperties>
</file>