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349E" w14:textId="31296AF2" w:rsidR="00227F8F" w:rsidRPr="00FA51A7" w:rsidRDefault="00227F8F" w:rsidP="00E90845">
      <w:pPr>
        <w:pStyle w:val="Heading1"/>
        <w:jc w:val="center"/>
        <w:rPr>
          <w:rStyle w:val="Strong"/>
          <w:rFonts w:ascii="Gotham Book" w:hAnsi="Gotham Book"/>
          <w:b w:val="0"/>
          <w:bCs w:val="0"/>
          <w:sz w:val="48"/>
          <w:szCs w:val="48"/>
        </w:rPr>
      </w:pPr>
      <w:bookmarkStart w:id="0" w:name="_Hlk174968905"/>
      <w:bookmarkStart w:id="1" w:name="_Hlk174968890"/>
      <w:bookmarkStart w:id="2" w:name="_Hlk171500106"/>
      <w:bookmarkStart w:id="3" w:name="_Hlk174968860"/>
      <w:r w:rsidRPr="00FA51A7">
        <w:rPr>
          <w:rStyle w:val="Strong"/>
          <w:rFonts w:ascii="Gotham Book" w:hAnsi="Gotham Book"/>
          <w:color w:val="000000" w:themeColor="text1"/>
          <w:sz w:val="48"/>
          <w:szCs w:val="48"/>
        </w:rPr>
        <w:t>The Big Picture</w:t>
      </w:r>
      <w:r w:rsidRPr="00FA51A7">
        <w:rPr>
          <w:rStyle w:val="Strong"/>
          <w:rFonts w:ascii="Gotham Book" w:hAnsi="Gotham Book"/>
          <w:sz w:val="48"/>
          <w:szCs w:val="48"/>
        </w:rPr>
        <w:tab/>
      </w:r>
      <w:r w:rsidR="003400B2" w:rsidRPr="00FA51A7">
        <w:rPr>
          <w:rStyle w:val="Strong"/>
          <w:rFonts w:ascii="Gotham Book" w:hAnsi="Gotham Book"/>
          <w:i/>
          <w:iCs/>
          <w:color w:val="747474" w:themeColor="background2" w:themeShade="80"/>
          <w:sz w:val="48"/>
          <w:szCs w:val="48"/>
        </w:rPr>
        <w:t>Advanced</w:t>
      </w:r>
    </w:p>
    <w:p w14:paraId="46EC6638" w14:textId="1CF8877B" w:rsidR="00227F8F" w:rsidRPr="00FA51A7" w:rsidRDefault="00227F8F" w:rsidP="00E90845">
      <w:pPr>
        <w:jc w:val="center"/>
        <w:rPr>
          <w:rFonts w:ascii="Gotham Book" w:hAnsi="Gotham Book"/>
          <w:i/>
          <w:iCs/>
          <w:color w:val="595959" w:themeColor="text1" w:themeTint="A6"/>
          <w:sz w:val="40"/>
          <w:szCs w:val="40"/>
        </w:rPr>
      </w:pPr>
      <w:r w:rsidRPr="00FA51A7">
        <w:rPr>
          <w:rFonts w:ascii="Gotham Book" w:hAnsi="Gotham Book"/>
          <w:i/>
          <w:iCs/>
          <w:color w:val="595959" w:themeColor="text1" w:themeTint="A6"/>
          <w:sz w:val="40"/>
          <w:szCs w:val="40"/>
        </w:rPr>
        <w:t>Unit 1: Natural Texas and Its People</w:t>
      </w:r>
    </w:p>
    <w:bookmarkEnd w:id="0"/>
    <w:p w14:paraId="78D8ED49" w14:textId="77777777" w:rsidR="00340E91" w:rsidRPr="007D3913" w:rsidRDefault="00340E91" w:rsidP="00340E91">
      <w:pPr>
        <w:spacing w:after="0"/>
        <w:rPr>
          <w:rFonts w:ascii="Gotham Book" w:hAnsi="Gotham Book"/>
          <w:i/>
          <w:iCs/>
          <w:color w:val="595959" w:themeColor="text1" w:themeTint="A6"/>
          <w:sz w:val="16"/>
          <w:szCs w:val="16"/>
        </w:rPr>
      </w:pPr>
    </w:p>
    <w:tbl>
      <w:tblPr>
        <w:tblStyle w:val="TableGrid"/>
        <w:tblW w:w="9835" w:type="dxa"/>
        <w:tblLook w:val="04A0" w:firstRow="1" w:lastRow="0" w:firstColumn="1" w:lastColumn="0" w:noHBand="0" w:noVBand="1"/>
      </w:tblPr>
      <w:tblGrid>
        <w:gridCol w:w="1075"/>
        <w:gridCol w:w="4512"/>
        <w:gridCol w:w="920"/>
        <w:gridCol w:w="1487"/>
        <w:gridCol w:w="1125"/>
        <w:gridCol w:w="716"/>
      </w:tblGrid>
      <w:tr w:rsidR="00340E91" w:rsidRPr="00340E91" w14:paraId="49B16726" w14:textId="77777777" w:rsidTr="00340E91">
        <w:trPr>
          <w:trHeight w:val="483"/>
        </w:trPr>
        <w:tc>
          <w:tcPr>
            <w:tcW w:w="1075" w:type="dxa"/>
            <w:tcBorders>
              <w:top w:val="nil"/>
              <w:left w:val="nil"/>
              <w:bottom w:val="nil"/>
              <w:right w:val="single" w:sz="4" w:space="0" w:color="auto"/>
            </w:tcBorders>
            <w:vAlign w:val="bottom"/>
          </w:tcPr>
          <w:p w14:paraId="351402E8" w14:textId="77777777" w:rsidR="00340E91" w:rsidRPr="00340E91" w:rsidRDefault="00340E91" w:rsidP="008168BF">
            <w:pPr>
              <w:rPr>
                <w:sz w:val="24"/>
                <w:szCs w:val="24"/>
              </w:rPr>
            </w:pPr>
            <w:r w:rsidRPr="00340E91">
              <w:rPr>
                <w:sz w:val="24"/>
                <w:szCs w:val="24"/>
              </w:rPr>
              <w:t>Name:</w:t>
            </w:r>
          </w:p>
        </w:tc>
        <w:tc>
          <w:tcPr>
            <w:tcW w:w="4512" w:type="dxa"/>
            <w:tcBorders>
              <w:left w:val="single" w:sz="4" w:space="0" w:color="auto"/>
              <w:right w:val="single" w:sz="4" w:space="0" w:color="auto"/>
            </w:tcBorders>
            <w:vAlign w:val="bottom"/>
          </w:tcPr>
          <w:p w14:paraId="5BC03BA5" w14:textId="77777777" w:rsidR="00340E91" w:rsidRPr="00340E91" w:rsidRDefault="00340E91" w:rsidP="008168BF">
            <w:pPr>
              <w:rPr>
                <w:sz w:val="24"/>
                <w:szCs w:val="24"/>
              </w:rPr>
            </w:pPr>
          </w:p>
        </w:tc>
        <w:tc>
          <w:tcPr>
            <w:tcW w:w="920" w:type="dxa"/>
            <w:tcBorders>
              <w:top w:val="nil"/>
              <w:left w:val="single" w:sz="4" w:space="0" w:color="auto"/>
              <w:bottom w:val="nil"/>
              <w:right w:val="single" w:sz="4" w:space="0" w:color="auto"/>
            </w:tcBorders>
            <w:vAlign w:val="bottom"/>
          </w:tcPr>
          <w:p w14:paraId="78BD2013" w14:textId="77777777" w:rsidR="00340E91" w:rsidRPr="00340E91" w:rsidRDefault="00340E91" w:rsidP="008168BF">
            <w:pPr>
              <w:rPr>
                <w:sz w:val="24"/>
                <w:szCs w:val="24"/>
              </w:rPr>
            </w:pPr>
            <w:r w:rsidRPr="00340E91">
              <w:rPr>
                <w:sz w:val="24"/>
                <w:szCs w:val="24"/>
              </w:rPr>
              <w:t>Date:</w:t>
            </w:r>
          </w:p>
        </w:tc>
        <w:tc>
          <w:tcPr>
            <w:tcW w:w="1487" w:type="dxa"/>
            <w:tcBorders>
              <w:left w:val="single" w:sz="4" w:space="0" w:color="auto"/>
              <w:right w:val="single" w:sz="4" w:space="0" w:color="auto"/>
            </w:tcBorders>
            <w:vAlign w:val="bottom"/>
          </w:tcPr>
          <w:p w14:paraId="0A8471C4" w14:textId="77777777" w:rsidR="00340E91" w:rsidRPr="00340E91" w:rsidRDefault="00340E91" w:rsidP="008168BF">
            <w:pPr>
              <w:rPr>
                <w:sz w:val="24"/>
                <w:szCs w:val="24"/>
              </w:rPr>
            </w:pPr>
          </w:p>
        </w:tc>
        <w:tc>
          <w:tcPr>
            <w:tcW w:w="1125" w:type="dxa"/>
            <w:tcBorders>
              <w:top w:val="nil"/>
              <w:left w:val="single" w:sz="4" w:space="0" w:color="auto"/>
              <w:bottom w:val="nil"/>
              <w:right w:val="single" w:sz="4" w:space="0" w:color="auto"/>
            </w:tcBorders>
            <w:vAlign w:val="bottom"/>
          </w:tcPr>
          <w:p w14:paraId="160D1F3B" w14:textId="4A4B6F73" w:rsidR="00340E91" w:rsidRPr="00340E91" w:rsidRDefault="00340E91" w:rsidP="008168BF">
            <w:pPr>
              <w:rPr>
                <w:sz w:val="24"/>
                <w:szCs w:val="24"/>
              </w:rPr>
            </w:pPr>
            <w:r>
              <w:rPr>
                <w:sz w:val="24"/>
                <w:szCs w:val="24"/>
              </w:rPr>
              <w:t xml:space="preserve">   </w:t>
            </w:r>
            <w:r w:rsidRPr="00340E91">
              <w:rPr>
                <w:sz w:val="24"/>
                <w:szCs w:val="24"/>
              </w:rPr>
              <w:t>Period:</w:t>
            </w:r>
          </w:p>
        </w:tc>
        <w:tc>
          <w:tcPr>
            <w:tcW w:w="716" w:type="dxa"/>
            <w:tcBorders>
              <w:left w:val="single" w:sz="4" w:space="0" w:color="auto"/>
            </w:tcBorders>
            <w:vAlign w:val="bottom"/>
          </w:tcPr>
          <w:p w14:paraId="1073E8A9" w14:textId="77777777" w:rsidR="00340E91" w:rsidRPr="00340E91" w:rsidRDefault="00340E91" w:rsidP="008168BF">
            <w:pPr>
              <w:rPr>
                <w:sz w:val="24"/>
                <w:szCs w:val="24"/>
              </w:rPr>
            </w:pPr>
          </w:p>
        </w:tc>
      </w:tr>
    </w:tbl>
    <w:p w14:paraId="1BBCB807" w14:textId="4C561CA3" w:rsidR="00E74A95" w:rsidRPr="00340E91" w:rsidRDefault="00E74A95" w:rsidP="00227F8F">
      <w:pPr>
        <w:rPr>
          <w:rFonts w:ascii="Gotham Book" w:hAnsi="Gotham Book"/>
          <w:sz w:val="8"/>
          <w:szCs w:val="8"/>
        </w:rPr>
      </w:pPr>
    </w:p>
    <w:p w14:paraId="4EE0FE5B" w14:textId="1B2CAB84" w:rsidR="00227F8F" w:rsidRPr="002E77AE" w:rsidRDefault="00227F8F" w:rsidP="00227F8F">
      <w:pPr>
        <w:rPr>
          <w:rFonts w:ascii="Gotham Book" w:hAnsi="Gotham Book"/>
          <w:b/>
          <w:bCs/>
          <w:i/>
          <w:iCs/>
          <w:color w:val="404040" w:themeColor="text1" w:themeTint="BF"/>
          <w:sz w:val="36"/>
          <w:szCs w:val="36"/>
        </w:rPr>
      </w:pPr>
      <w:bookmarkStart w:id="4" w:name="_Hlk174968915"/>
      <w:r w:rsidRPr="002E77AE">
        <w:rPr>
          <w:rFonts w:ascii="Gotham Book" w:hAnsi="Gotham Book"/>
          <w:b/>
          <w:bCs/>
          <w:i/>
          <w:iCs/>
          <w:color w:val="404040" w:themeColor="text1" w:themeTint="BF"/>
          <w:sz w:val="36"/>
          <w:szCs w:val="36"/>
        </w:rPr>
        <w:t>Analyze an Image</w:t>
      </w:r>
    </w:p>
    <w:p w14:paraId="288AC885" w14:textId="77777777" w:rsidR="00227F8F" w:rsidRPr="002E77AE" w:rsidRDefault="00227F8F" w:rsidP="00227F8F">
      <w:pPr>
        <w:rPr>
          <w:rStyle w:val="SubtleEmphasis"/>
          <w:rFonts w:ascii="Gotham Book" w:hAnsi="Gotham Book"/>
          <w:b/>
          <w:bCs/>
          <w:sz w:val="36"/>
          <w:szCs w:val="40"/>
        </w:rPr>
      </w:pPr>
      <w:r w:rsidRPr="002E77AE">
        <w:rPr>
          <w:rStyle w:val="SubtleEmphasis"/>
          <w:rFonts w:ascii="Gotham Book" w:hAnsi="Gotham Book"/>
          <w:sz w:val="24"/>
          <w:szCs w:val="24"/>
        </w:rPr>
        <w:t>Directions: Use the image below to make inferences and predictions about the unit.</w:t>
      </w:r>
    </w:p>
    <w:p w14:paraId="6F3B5986" w14:textId="77777777" w:rsidR="00227F8F" w:rsidRPr="002E77AE" w:rsidRDefault="00227F8F" w:rsidP="00227F8F">
      <w:pPr>
        <w:rPr>
          <w:rFonts w:ascii="Gotham Book" w:hAnsi="Gotham Book"/>
          <w:b/>
          <w:bCs/>
          <w:i/>
          <w:iCs/>
          <w:color w:val="404040" w:themeColor="text1" w:themeTint="BF"/>
          <w:sz w:val="32"/>
          <w:szCs w:val="32"/>
        </w:rPr>
        <w:sectPr w:rsidR="00227F8F" w:rsidRPr="002E77AE" w:rsidSect="00E90845">
          <w:headerReference w:type="default" r:id="rId7"/>
          <w:footerReference w:type="default" r:id="rId8"/>
          <w:pgSz w:w="12240" w:h="15840"/>
          <w:pgMar w:top="1440" w:right="1440" w:bottom="1440" w:left="1440" w:header="720" w:footer="720" w:gutter="0"/>
          <w:cols w:space="720"/>
          <w:docGrid w:linePitch="360"/>
        </w:sectPr>
      </w:pPr>
    </w:p>
    <w:p w14:paraId="52E66742" w14:textId="77777777" w:rsidR="00227F8F" w:rsidRPr="002E77AE" w:rsidRDefault="00227F8F" w:rsidP="00227F8F">
      <w:pPr>
        <w:keepNext/>
        <w:rPr>
          <w:rFonts w:ascii="Gotham Book" w:hAnsi="Gotham Book"/>
        </w:rPr>
      </w:pPr>
      <w:r w:rsidRPr="002E77AE">
        <w:rPr>
          <w:rFonts w:ascii="Gotham Book" w:hAnsi="Gotham Book"/>
          <w:noProof/>
        </w:rPr>
        <w:drawing>
          <wp:inline distT="0" distB="0" distL="0" distR="0" wp14:anchorId="1A16C1CD" wp14:editId="761584D3">
            <wp:extent cx="3107793" cy="2090530"/>
            <wp:effectExtent l="95250" t="38100" r="35560" b="100330"/>
            <wp:docPr id="684598014" name="Picture 1" descr="A painting of a group of Native Americans picking wild berries in a field near a foreste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98014" name="Picture 1" descr="A painting of a group of Native Americans picking wild berries in a field near a forested area."/>
                    <pic:cNvPicPr/>
                  </pic:nvPicPr>
                  <pic:blipFill>
                    <a:blip r:embed="rId9"/>
                    <a:stretch>
                      <a:fillRect/>
                    </a:stretch>
                  </pic:blipFill>
                  <pic:spPr>
                    <a:xfrm>
                      <a:off x="0" y="0"/>
                      <a:ext cx="3230110" cy="2172809"/>
                    </a:xfrm>
                    <a:prstGeom prst="rect">
                      <a:avLst/>
                    </a:prstGeom>
                    <a:effectLst>
                      <a:outerShdw blurRad="50800" dist="38100" dir="8100000" algn="tr" rotWithShape="0">
                        <a:prstClr val="black">
                          <a:alpha val="40000"/>
                        </a:prstClr>
                      </a:outerShdw>
                    </a:effectLst>
                  </pic:spPr>
                </pic:pic>
              </a:graphicData>
            </a:graphic>
          </wp:inline>
        </w:drawing>
      </w:r>
    </w:p>
    <w:p w14:paraId="6C14394C" w14:textId="77777777" w:rsidR="00227F8F" w:rsidRPr="002E77AE" w:rsidRDefault="00227F8F" w:rsidP="00227F8F">
      <w:pPr>
        <w:pStyle w:val="Caption"/>
        <w:jc w:val="center"/>
        <w:rPr>
          <w:rFonts w:ascii="Gotham Book" w:hAnsi="Gotham Book"/>
          <w:sz w:val="18"/>
          <w:szCs w:val="18"/>
        </w:rPr>
      </w:pPr>
      <w:r w:rsidRPr="002E77AE">
        <w:rPr>
          <w:rFonts w:ascii="Gotham Book" w:hAnsi="Gotham Book"/>
          <w:sz w:val="18"/>
          <w:szCs w:val="18"/>
        </w:rPr>
        <w:t xml:space="preserve">Figure </w:t>
      </w:r>
      <w:r w:rsidRPr="002E77AE">
        <w:rPr>
          <w:rFonts w:ascii="Gotham Book" w:hAnsi="Gotham Book"/>
          <w:sz w:val="18"/>
          <w:szCs w:val="18"/>
        </w:rPr>
        <w:fldChar w:fldCharType="begin"/>
      </w:r>
      <w:r w:rsidRPr="002E77AE">
        <w:rPr>
          <w:rFonts w:ascii="Gotham Book" w:hAnsi="Gotham Book"/>
          <w:sz w:val="18"/>
          <w:szCs w:val="18"/>
        </w:rPr>
        <w:instrText xml:space="preserve"> SEQ Figure \* ARABIC </w:instrText>
      </w:r>
      <w:r w:rsidRPr="002E77AE">
        <w:rPr>
          <w:rFonts w:ascii="Gotham Book" w:hAnsi="Gotham Book"/>
          <w:sz w:val="18"/>
          <w:szCs w:val="18"/>
        </w:rPr>
        <w:fldChar w:fldCharType="separate"/>
      </w:r>
      <w:r w:rsidRPr="002E77AE">
        <w:rPr>
          <w:rFonts w:ascii="Gotham Book" w:hAnsi="Gotham Book"/>
          <w:noProof/>
          <w:sz w:val="18"/>
          <w:szCs w:val="18"/>
        </w:rPr>
        <w:t>1</w:t>
      </w:r>
      <w:r w:rsidRPr="002E77AE">
        <w:rPr>
          <w:rFonts w:ascii="Gotham Book" w:hAnsi="Gotham Book"/>
          <w:sz w:val="18"/>
          <w:szCs w:val="18"/>
        </w:rPr>
        <w:fldChar w:fldCharType="end"/>
      </w:r>
      <w:r w:rsidRPr="002E77AE">
        <w:rPr>
          <w:rFonts w:ascii="Gotham Book" w:hAnsi="Gotham Book"/>
          <w:sz w:val="18"/>
          <w:szCs w:val="18"/>
        </w:rPr>
        <w:t>: Caddo Indians gathering wild strawberries, George Catlin, National Gallery of Art online</w:t>
      </w:r>
    </w:p>
    <w:bookmarkEnd w:id="4"/>
    <w:p w14:paraId="5EE70F25" w14:textId="77777777" w:rsidR="00227F8F" w:rsidRPr="002E77AE" w:rsidRDefault="00227F8F" w:rsidP="00227F8F">
      <w:pPr>
        <w:rPr>
          <w:rFonts w:ascii="Gotham Book" w:hAnsi="Gotham Book"/>
          <w:sz w:val="24"/>
          <w:szCs w:val="24"/>
        </w:rPr>
      </w:pPr>
      <w:r w:rsidRPr="002E77AE">
        <w:rPr>
          <w:rFonts w:ascii="Gotham Book" w:hAnsi="Gotham Book"/>
          <w:sz w:val="24"/>
          <w:szCs w:val="24"/>
        </w:rPr>
        <w:t>Describe three things you notice in the image.</w:t>
      </w:r>
    </w:p>
    <w:p w14:paraId="613CE611" w14:textId="77777777" w:rsidR="00227F8F" w:rsidRPr="002E77AE" w:rsidRDefault="00227F8F" w:rsidP="00227F8F">
      <w:pPr>
        <w:rPr>
          <w:rFonts w:ascii="Gotham Book" w:hAnsi="Gotham Book"/>
          <w:sz w:val="24"/>
          <w:szCs w:val="24"/>
        </w:rPr>
      </w:pPr>
    </w:p>
    <w:p w14:paraId="7852FC07" w14:textId="77777777" w:rsidR="00227F8F" w:rsidRPr="002E77AE" w:rsidRDefault="00227F8F" w:rsidP="00227F8F">
      <w:pPr>
        <w:rPr>
          <w:rFonts w:ascii="Gotham Book" w:hAnsi="Gotham Book"/>
          <w:sz w:val="24"/>
          <w:szCs w:val="24"/>
        </w:rPr>
      </w:pPr>
    </w:p>
    <w:p w14:paraId="229BA14A" w14:textId="77777777" w:rsidR="00227F8F" w:rsidRPr="002E77AE" w:rsidRDefault="00227F8F" w:rsidP="00227F8F">
      <w:pPr>
        <w:rPr>
          <w:rFonts w:ascii="Gotham Book" w:hAnsi="Gotham Book"/>
          <w:sz w:val="24"/>
          <w:szCs w:val="24"/>
        </w:rPr>
      </w:pPr>
    </w:p>
    <w:p w14:paraId="47875A64" w14:textId="6A61063E" w:rsidR="00227F8F" w:rsidRPr="002E77AE" w:rsidRDefault="00227F8F" w:rsidP="00227F8F">
      <w:pPr>
        <w:rPr>
          <w:rFonts w:ascii="Gotham Book" w:hAnsi="Gotham Book"/>
          <w:sz w:val="24"/>
          <w:szCs w:val="24"/>
        </w:rPr>
        <w:sectPr w:rsidR="00227F8F" w:rsidRPr="002E77AE" w:rsidSect="00227F8F">
          <w:type w:val="continuous"/>
          <w:pgSz w:w="12240" w:h="15840"/>
          <w:pgMar w:top="1440" w:right="1080" w:bottom="1440" w:left="1080" w:header="720" w:footer="720" w:gutter="0"/>
          <w:cols w:num="2" w:space="720"/>
          <w:docGrid w:linePitch="360"/>
        </w:sectPr>
      </w:pPr>
      <w:r w:rsidRPr="002E77AE">
        <w:rPr>
          <w:rFonts w:ascii="Gotham Book" w:hAnsi="Gotham Book"/>
          <w:sz w:val="24"/>
          <w:szCs w:val="24"/>
        </w:rPr>
        <w:t>Based on the image, what are two things you predict we might learn in this uni</w:t>
      </w:r>
      <w:r w:rsidR="002E77AE">
        <w:rPr>
          <w:rFonts w:ascii="Gotham Book" w:hAnsi="Gotham Book"/>
          <w:sz w:val="24"/>
          <w:szCs w:val="24"/>
        </w:rPr>
        <w:t>t.</w:t>
      </w:r>
    </w:p>
    <w:p w14:paraId="523B9056" w14:textId="77777777" w:rsidR="00227F8F" w:rsidRPr="002E77AE" w:rsidRDefault="00227F8F" w:rsidP="00227F8F">
      <w:pPr>
        <w:pStyle w:val="Heading3"/>
        <w:rPr>
          <w:rFonts w:ascii="Gotham Book" w:hAnsi="Gotham Book"/>
          <w:b/>
          <w:bCs/>
          <w:i/>
          <w:iCs/>
          <w:sz w:val="36"/>
          <w:szCs w:val="36"/>
        </w:rPr>
        <w:sectPr w:rsidR="00227F8F" w:rsidRPr="002E77AE" w:rsidSect="00227F8F">
          <w:type w:val="continuous"/>
          <w:pgSz w:w="12240" w:h="15840"/>
          <w:pgMar w:top="1008" w:right="2880" w:bottom="1008" w:left="1008" w:header="720" w:footer="720" w:gutter="0"/>
          <w:cols w:num="2" w:space="720"/>
          <w:docGrid w:linePitch="360"/>
        </w:sectPr>
      </w:pPr>
    </w:p>
    <w:p w14:paraId="521D13E6" w14:textId="77777777" w:rsidR="00227F8F" w:rsidRPr="002E77AE" w:rsidRDefault="00227F8F" w:rsidP="00227F8F">
      <w:pPr>
        <w:pStyle w:val="Heading3"/>
        <w:rPr>
          <w:rFonts w:ascii="Gotham Book" w:hAnsi="Gotham Book"/>
          <w:b/>
          <w:bCs/>
          <w:i/>
          <w:iCs/>
          <w:sz w:val="36"/>
          <w:szCs w:val="36"/>
        </w:rPr>
      </w:pPr>
      <w:r w:rsidRPr="002E77AE">
        <w:rPr>
          <w:rFonts w:ascii="Gotham Book" w:hAnsi="Gotham Book"/>
          <w:b/>
          <w:bCs/>
          <w:i/>
          <w:iCs/>
          <w:sz w:val="36"/>
          <w:szCs w:val="36"/>
        </w:rPr>
        <w:t xml:space="preserve">Let’s dig deeper! </w:t>
      </w:r>
    </w:p>
    <w:p w14:paraId="1FFEF76A" w14:textId="02D51ACA" w:rsidR="00227F8F" w:rsidRDefault="00227F8F" w:rsidP="00227F8F">
      <w:pPr>
        <w:pStyle w:val="ListParagraph"/>
        <w:numPr>
          <w:ilvl w:val="0"/>
          <w:numId w:val="1"/>
        </w:numPr>
        <w:spacing w:line="240" w:lineRule="auto"/>
        <w:rPr>
          <w:rFonts w:ascii="Gotham Book" w:hAnsi="Gotham Book"/>
          <w:color w:val="595959" w:themeColor="text1" w:themeTint="A6"/>
          <w:sz w:val="24"/>
          <w:szCs w:val="24"/>
        </w:rPr>
      </w:pPr>
      <w:r w:rsidRPr="002E77AE">
        <w:rPr>
          <w:rFonts w:ascii="Gotham Book" w:hAnsi="Gotham Book"/>
          <w:color w:val="595959" w:themeColor="text1" w:themeTint="A6"/>
          <w:sz w:val="24"/>
          <w:szCs w:val="24"/>
        </w:rPr>
        <w:t>Who do you think the people in the image are?</w:t>
      </w:r>
    </w:p>
    <w:p w14:paraId="503C9327" w14:textId="77777777" w:rsidR="002E77AE" w:rsidRDefault="002E77AE" w:rsidP="002E77AE">
      <w:pPr>
        <w:pStyle w:val="ListParagraph"/>
        <w:spacing w:line="240" w:lineRule="auto"/>
        <w:rPr>
          <w:rFonts w:ascii="Gotham Book" w:hAnsi="Gotham Book"/>
          <w:color w:val="595959" w:themeColor="text1" w:themeTint="A6"/>
          <w:sz w:val="24"/>
          <w:szCs w:val="24"/>
        </w:rPr>
      </w:pPr>
    </w:p>
    <w:p w14:paraId="255C9D80" w14:textId="77777777" w:rsidR="002E77AE" w:rsidRPr="002E77AE" w:rsidRDefault="002E77AE" w:rsidP="002E77AE">
      <w:pPr>
        <w:pStyle w:val="ListParagraph"/>
        <w:spacing w:line="240" w:lineRule="auto"/>
        <w:rPr>
          <w:rFonts w:ascii="Gotham Book" w:hAnsi="Gotham Book"/>
          <w:color w:val="595959" w:themeColor="text1" w:themeTint="A6"/>
          <w:sz w:val="24"/>
          <w:szCs w:val="24"/>
        </w:rPr>
      </w:pPr>
    </w:p>
    <w:p w14:paraId="5A9BFE6B" w14:textId="090935EB" w:rsidR="00227F8F" w:rsidRPr="002E77AE" w:rsidRDefault="00227F8F" w:rsidP="002E77AE">
      <w:pPr>
        <w:pStyle w:val="ListParagraph"/>
        <w:numPr>
          <w:ilvl w:val="0"/>
          <w:numId w:val="1"/>
        </w:numPr>
        <w:spacing w:line="240" w:lineRule="auto"/>
        <w:rPr>
          <w:rFonts w:ascii="Gotham Book" w:hAnsi="Gotham Book"/>
          <w:color w:val="595959" w:themeColor="text1" w:themeTint="A6"/>
          <w:sz w:val="24"/>
          <w:szCs w:val="24"/>
        </w:rPr>
      </w:pPr>
      <w:r w:rsidRPr="002E77AE">
        <w:rPr>
          <w:rFonts w:ascii="Gotham Book" w:hAnsi="Gotham Book"/>
          <w:color w:val="595959" w:themeColor="text1" w:themeTint="A6"/>
          <w:sz w:val="24"/>
          <w:szCs w:val="24"/>
        </w:rPr>
        <w:t>What do you think they are doing in this image?</w:t>
      </w:r>
    </w:p>
    <w:p w14:paraId="2D7C45EF" w14:textId="77777777" w:rsidR="00227F8F" w:rsidRPr="002E77AE" w:rsidRDefault="00227F8F" w:rsidP="00227F8F">
      <w:pPr>
        <w:spacing w:line="240" w:lineRule="auto"/>
        <w:rPr>
          <w:rFonts w:ascii="Gotham Book" w:hAnsi="Gotham Book"/>
          <w:color w:val="595959" w:themeColor="text1" w:themeTint="A6"/>
          <w:sz w:val="24"/>
          <w:szCs w:val="24"/>
        </w:rPr>
      </w:pPr>
    </w:p>
    <w:p w14:paraId="236E3322" w14:textId="5A17AA39" w:rsidR="00227F8F" w:rsidRPr="002E77AE" w:rsidRDefault="00227F8F" w:rsidP="00227F8F">
      <w:pPr>
        <w:pStyle w:val="ListParagraph"/>
        <w:numPr>
          <w:ilvl w:val="0"/>
          <w:numId w:val="1"/>
        </w:numPr>
        <w:spacing w:line="240" w:lineRule="auto"/>
        <w:rPr>
          <w:rFonts w:ascii="Gotham Book" w:hAnsi="Gotham Book"/>
          <w:color w:val="595959" w:themeColor="text1" w:themeTint="A6"/>
          <w:sz w:val="24"/>
          <w:szCs w:val="24"/>
        </w:rPr>
      </w:pPr>
      <w:r w:rsidRPr="002E77AE">
        <w:rPr>
          <w:rFonts w:ascii="Gotham Book" w:hAnsi="Gotham Book"/>
          <w:color w:val="595959" w:themeColor="text1" w:themeTint="A6"/>
          <w:sz w:val="24"/>
          <w:szCs w:val="24"/>
        </w:rPr>
        <w:t>What do you think their homes and communities are like?</w:t>
      </w:r>
    </w:p>
    <w:p w14:paraId="55AC663C" w14:textId="77777777" w:rsidR="00227F8F" w:rsidRPr="002E77AE" w:rsidRDefault="00227F8F" w:rsidP="00227F8F">
      <w:pPr>
        <w:spacing w:line="240" w:lineRule="auto"/>
        <w:rPr>
          <w:rFonts w:ascii="Gotham Book" w:hAnsi="Gotham Book"/>
          <w:color w:val="595959" w:themeColor="text1" w:themeTint="A6"/>
          <w:sz w:val="24"/>
          <w:szCs w:val="24"/>
        </w:rPr>
      </w:pPr>
    </w:p>
    <w:p w14:paraId="51DADF31" w14:textId="77777777" w:rsidR="00227F8F" w:rsidRPr="002E77AE" w:rsidRDefault="00227F8F" w:rsidP="00227F8F">
      <w:pPr>
        <w:pStyle w:val="ListParagraph"/>
        <w:numPr>
          <w:ilvl w:val="0"/>
          <w:numId w:val="1"/>
        </w:numPr>
        <w:spacing w:line="240" w:lineRule="auto"/>
        <w:rPr>
          <w:rFonts w:ascii="Gotham Book" w:hAnsi="Gotham Book"/>
          <w:color w:val="595959" w:themeColor="text1" w:themeTint="A6"/>
          <w:sz w:val="24"/>
          <w:szCs w:val="24"/>
        </w:rPr>
      </w:pPr>
      <w:r w:rsidRPr="002E77AE">
        <w:rPr>
          <w:rFonts w:ascii="Gotham Book" w:hAnsi="Gotham Book"/>
          <w:b/>
          <w:bCs/>
          <w:i/>
          <w:iCs/>
          <w:color w:val="595959" w:themeColor="text1" w:themeTint="A6"/>
          <w:sz w:val="24"/>
          <w:szCs w:val="24"/>
        </w:rPr>
        <w:t>Compare and contrast:</w:t>
      </w:r>
      <w:r w:rsidRPr="002E77AE">
        <w:rPr>
          <w:rFonts w:ascii="Gotham Book" w:hAnsi="Gotham Book"/>
          <w:color w:val="595959" w:themeColor="text1" w:themeTint="A6"/>
          <w:sz w:val="24"/>
          <w:szCs w:val="24"/>
        </w:rPr>
        <w:t xml:space="preserve"> How were their lives probably different from yours today? How might they have been the same?</w:t>
      </w:r>
    </w:p>
    <w:bookmarkEnd w:id="1"/>
    <w:p w14:paraId="54B13B02" w14:textId="77777777" w:rsidR="00227F8F" w:rsidRPr="002E77AE" w:rsidRDefault="00227F8F" w:rsidP="00227F8F">
      <w:pPr>
        <w:spacing w:line="240" w:lineRule="auto"/>
        <w:rPr>
          <w:rFonts w:ascii="Gotham Book" w:hAnsi="Gotham Book"/>
          <w:color w:val="595959" w:themeColor="text1" w:themeTint="A6"/>
          <w:sz w:val="24"/>
          <w:szCs w:val="24"/>
        </w:rPr>
      </w:pPr>
    </w:p>
    <w:p w14:paraId="7854154D" w14:textId="77777777" w:rsidR="00E90845" w:rsidRDefault="00E90845" w:rsidP="00227F8F">
      <w:pPr>
        <w:pStyle w:val="Heading3"/>
        <w:rPr>
          <w:rFonts w:ascii="Gotham Book" w:hAnsi="Gotham Book"/>
          <w:b/>
          <w:bCs/>
          <w:i/>
          <w:iCs/>
          <w:sz w:val="36"/>
          <w:szCs w:val="36"/>
        </w:rPr>
      </w:pPr>
    </w:p>
    <w:p w14:paraId="2E319E42" w14:textId="7D2E67E1" w:rsidR="00227F8F" w:rsidRPr="002E77AE" w:rsidRDefault="00227F8F" w:rsidP="00227F8F">
      <w:pPr>
        <w:pStyle w:val="Heading3"/>
        <w:rPr>
          <w:rFonts w:ascii="Gotham Book" w:hAnsi="Gotham Book"/>
          <w:b/>
          <w:bCs/>
          <w:i/>
          <w:iCs/>
          <w:sz w:val="36"/>
          <w:szCs w:val="36"/>
        </w:rPr>
      </w:pPr>
      <w:r w:rsidRPr="002E77AE">
        <w:rPr>
          <w:rFonts w:ascii="Gotham Book" w:hAnsi="Gotham Book"/>
          <w:b/>
          <w:bCs/>
          <w:i/>
          <w:iCs/>
          <w:sz w:val="36"/>
          <w:szCs w:val="36"/>
        </w:rPr>
        <w:t xml:space="preserve"> Essential Ideas: Reading Passage</w:t>
      </w:r>
    </w:p>
    <w:p w14:paraId="40911E59" w14:textId="4F5031FC" w:rsidR="00227F8F" w:rsidRPr="002E77AE" w:rsidRDefault="00227F8F" w:rsidP="00227F8F">
      <w:pPr>
        <w:spacing w:line="240" w:lineRule="auto"/>
        <w:rPr>
          <w:rFonts w:ascii="Gotham Book" w:hAnsi="Gotham Book"/>
          <w:i/>
          <w:iCs/>
          <w:color w:val="595959" w:themeColor="text1" w:themeTint="A6"/>
          <w:sz w:val="24"/>
          <w:szCs w:val="24"/>
        </w:rPr>
      </w:pPr>
      <w:r w:rsidRPr="002E77AE">
        <w:rPr>
          <w:rFonts w:ascii="Gotham Book" w:hAnsi="Gotham Book"/>
          <w:b/>
          <w:bCs/>
          <w:i/>
          <w:iCs/>
          <w:color w:val="595959" w:themeColor="text1" w:themeTint="A6"/>
          <w:sz w:val="24"/>
          <w:szCs w:val="24"/>
        </w:rPr>
        <w:t xml:space="preserve">Directions: </w:t>
      </w:r>
      <w:r w:rsidRPr="002E77AE">
        <w:rPr>
          <w:rFonts w:ascii="Gotham Book" w:hAnsi="Gotham Book"/>
          <w:i/>
          <w:iCs/>
          <w:color w:val="595959" w:themeColor="text1" w:themeTint="A6"/>
          <w:sz w:val="24"/>
          <w:szCs w:val="24"/>
        </w:rPr>
        <w:t>As you read the passage, write a brief three</w:t>
      </w:r>
      <w:r w:rsidR="00FA51A7">
        <w:rPr>
          <w:rFonts w:ascii="Gotham Book" w:hAnsi="Gotham Book"/>
          <w:i/>
          <w:iCs/>
          <w:color w:val="595959" w:themeColor="text1" w:themeTint="A6"/>
          <w:sz w:val="24"/>
          <w:szCs w:val="24"/>
        </w:rPr>
        <w:t>-</w:t>
      </w:r>
      <w:r w:rsidRPr="002E77AE">
        <w:rPr>
          <w:rFonts w:ascii="Gotham Book" w:hAnsi="Gotham Book"/>
          <w:i/>
          <w:iCs/>
          <w:color w:val="595959" w:themeColor="text1" w:themeTint="A6"/>
          <w:sz w:val="24"/>
          <w:szCs w:val="24"/>
        </w:rPr>
        <w:t xml:space="preserve"> to five</w:t>
      </w:r>
      <w:r w:rsidR="00FA51A7">
        <w:rPr>
          <w:rFonts w:ascii="Gotham Book" w:hAnsi="Gotham Book"/>
          <w:i/>
          <w:iCs/>
          <w:color w:val="595959" w:themeColor="text1" w:themeTint="A6"/>
          <w:sz w:val="24"/>
          <w:szCs w:val="24"/>
        </w:rPr>
        <w:t>-</w:t>
      </w:r>
      <w:r w:rsidRPr="002E77AE">
        <w:rPr>
          <w:rFonts w:ascii="Gotham Book" w:hAnsi="Gotham Book"/>
          <w:i/>
          <w:iCs/>
          <w:color w:val="595959" w:themeColor="text1" w:themeTint="A6"/>
          <w:sz w:val="24"/>
          <w:szCs w:val="24"/>
        </w:rPr>
        <w:t xml:space="preserve">word summary of each paragraph in the margin to the right. Answer the questions that follow. </w:t>
      </w:r>
    </w:p>
    <w:p w14:paraId="1A46040B" w14:textId="77777777" w:rsidR="00227F8F" w:rsidRPr="002E77AE" w:rsidRDefault="00227F8F" w:rsidP="00227F8F">
      <w:pPr>
        <w:spacing w:line="240" w:lineRule="auto"/>
        <w:rPr>
          <w:rFonts w:ascii="Gotham Book" w:hAnsi="Gotham Book"/>
          <w:sz w:val="24"/>
          <w:szCs w:val="24"/>
        </w:rPr>
        <w:sectPr w:rsidR="00227F8F" w:rsidRPr="002E77AE" w:rsidSect="00227F8F">
          <w:type w:val="continuous"/>
          <w:pgSz w:w="12240" w:h="15840"/>
          <w:pgMar w:top="1008" w:right="2880" w:bottom="1008" w:left="1008" w:header="720" w:footer="720" w:gutter="0"/>
          <w:cols w:space="720"/>
          <w:docGrid w:linePitch="360"/>
        </w:sectPr>
      </w:pPr>
    </w:p>
    <w:p w14:paraId="0B15C6F5" w14:textId="77777777" w:rsidR="00227F8F" w:rsidRPr="002E77AE" w:rsidRDefault="00227F8F" w:rsidP="00227F8F">
      <w:pPr>
        <w:spacing w:line="240" w:lineRule="auto"/>
        <w:ind w:firstLine="720"/>
        <w:rPr>
          <w:rFonts w:ascii="Gotham Book" w:hAnsi="Gotham Book"/>
          <w:sz w:val="24"/>
          <w:szCs w:val="24"/>
        </w:rPr>
      </w:pPr>
      <w:r w:rsidRPr="002E77AE">
        <w:rPr>
          <w:rFonts w:ascii="Gotham Book" w:hAnsi="Gotham Book"/>
          <w:sz w:val="24"/>
          <w:szCs w:val="24"/>
        </w:rPr>
        <w:t xml:space="preserve">People have been living in Texas for approximately 12,000 years. Long before there were roads, houses, grocery stores, restaurants, or the internet, there were </w:t>
      </w:r>
      <w:r w:rsidRPr="002E77AE">
        <w:rPr>
          <w:rFonts w:ascii="Gotham Book" w:hAnsi="Gotham Book"/>
          <w:b/>
          <w:bCs/>
          <w:i/>
          <w:iCs/>
          <w:sz w:val="24"/>
          <w:szCs w:val="24"/>
        </w:rPr>
        <w:t>indigenous</w:t>
      </w:r>
      <w:r w:rsidRPr="002E77AE">
        <w:rPr>
          <w:rFonts w:ascii="Gotham Book" w:hAnsi="Gotham Book"/>
          <w:sz w:val="24"/>
          <w:szCs w:val="24"/>
        </w:rPr>
        <w:t xml:space="preserve"> people. What was life like for these early Texas people? Their lives were very closely tied to the land. They depended on the land and its </w:t>
      </w:r>
      <w:r w:rsidRPr="002E77AE">
        <w:rPr>
          <w:rFonts w:ascii="Gotham Book" w:hAnsi="Gotham Book"/>
          <w:b/>
          <w:bCs/>
          <w:i/>
          <w:iCs/>
          <w:sz w:val="24"/>
          <w:szCs w:val="24"/>
        </w:rPr>
        <w:t>natural resources</w:t>
      </w:r>
      <w:r w:rsidRPr="002E77AE">
        <w:rPr>
          <w:rFonts w:ascii="Gotham Book" w:hAnsi="Gotham Book"/>
          <w:sz w:val="24"/>
          <w:szCs w:val="24"/>
        </w:rPr>
        <w:t xml:space="preserve"> like plants and water for necessities like food, shelter, and clothing.</w:t>
      </w:r>
    </w:p>
    <w:p w14:paraId="5D7E57E1" w14:textId="77777777" w:rsidR="00227F8F" w:rsidRPr="002E77AE" w:rsidRDefault="00227F8F" w:rsidP="00227F8F">
      <w:pPr>
        <w:spacing w:line="240" w:lineRule="auto"/>
        <w:ind w:firstLine="720"/>
        <w:rPr>
          <w:rFonts w:ascii="Gotham Book" w:hAnsi="Gotham Book"/>
          <w:sz w:val="24"/>
          <w:szCs w:val="24"/>
        </w:rPr>
      </w:pPr>
      <w:r w:rsidRPr="002E77AE">
        <w:rPr>
          <w:rFonts w:ascii="Gotham Book" w:hAnsi="Gotham Book"/>
          <w:sz w:val="24"/>
          <w:szCs w:val="24"/>
        </w:rPr>
        <w:t xml:space="preserve">The land that is now the state of Texas contains very diverse geography in each </w:t>
      </w:r>
      <w:r w:rsidRPr="002E77AE">
        <w:rPr>
          <w:rFonts w:ascii="Gotham Book" w:hAnsi="Gotham Book"/>
          <w:b/>
          <w:bCs/>
          <w:i/>
          <w:iCs/>
          <w:sz w:val="24"/>
          <w:szCs w:val="24"/>
        </w:rPr>
        <w:t>region</w:t>
      </w:r>
      <w:r w:rsidRPr="002E77AE">
        <w:rPr>
          <w:rFonts w:ascii="Gotham Book" w:hAnsi="Gotham Book"/>
          <w:sz w:val="24"/>
          <w:szCs w:val="24"/>
        </w:rPr>
        <w:t xml:space="preserve">. If the early people lived in a region with good soil and </w:t>
      </w:r>
      <w:r w:rsidRPr="002E77AE">
        <w:rPr>
          <w:rFonts w:ascii="Gotham Book" w:hAnsi="Gotham Book"/>
          <w:b/>
          <w:bCs/>
          <w:i/>
          <w:iCs/>
          <w:sz w:val="24"/>
          <w:szCs w:val="24"/>
        </w:rPr>
        <w:t>abundant</w:t>
      </w:r>
      <w:r w:rsidRPr="002E77AE">
        <w:rPr>
          <w:rFonts w:ascii="Gotham Book" w:hAnsi="Gotham Book"/>
          <w:sz w:val="24"/>
          <w:szCs w:val="24"/>
        </w:rPr>
        <w:t xml:space="preserve"> resources, they could often create large, thriving communities. On the other hand, if they lived in a region with few resources, they often had more struggles in their daily lives.</w:t>
      </w:r>
    </w:p>
    <w:p w14:paraId="52FE3964" w14:textId="77777777" w:rsidR="00227F8F" w:rsidRPr="002E77AE" w:rsidRDefault="00227F8F" w:rsidP="00227F8F">
      <w:pPr>
        <w:spacing w:after="0" w:line="240" w:lineRule="auto"/>
        <w:ind w:firstLine="360"/>
        <w:rPr>
          <w:rFonts w:ascii="Gotham Book" w:hAnsi="Gotham Book"/>
          <w:sz w:val="24"/>
          <w:szCs w:val="24"/>
        </w:rPr>
      </w:pPr>
      <w:r w:rsidRPr="002E77AE">
        <w:rPr>
          <w:rFonts w:ascii="Gotham Book" w:hAnsi="Gotham Book"/>
          <w:sz w:val="24"/>
          <w:szCs w:val="24"/>
        </w:rPr>
        <w:t xml:space="preserve">In this unit, we will examine the different characteristics of each Texas region. We will evaluate how these differences affected the lives of the early Texas people who lived on this land thousands of years before us. </w:t>
      </w:r>
    </w:p>
    <w:p w14:paraId="7DEC8552" w14:textId="77777777" w:rsidR="00227F8F" w:rsidRPr="002E77AE" w:rsidRDefault="00227F8F" w:rsidP="00227F8F">
      <w:pPr>
        <w:spacing w:after="0" w:line="240" w:lineRule="auto"/>
        <w:rPr>
          <w:rFonts w:ascii="Gotham Book" w:hAnsi="Gotham Book"/>
          <w:sz w:val="24"/>
          <w:szCs w:val="24"/>
        </w:rPr>
      </w:pPr>
    </w:p>
    <w:p w14:paraId="75C38C61" w14:textId="77777777" w:rsidR="00227F8F" w:rsidRPr="002E77AE" w:rsidRDefault="00227F8F" w:rsidP="00227F8F">
      <w:pPr>
        <w:spacing w:after="0" w:line="240" w:lineRule="auto"/>
        <w:rPr>
          <w:rFonts w:ascii="Gotham Book" w:hAnsi="Gotham Book"/>
          <w:sz w:val="24"/>
          <w:szCs w:val="24"/>
        </w:rPr>
        <w:sectPr w:rsidR="00227F8F" w:rsidRPr="002E77AE" w:rsidSect="00227F8F">
          <w:type w:val="continuous"/>
          <w:pgSz w:w="12240" w:h="15840"/>
          <w:pgMar w:top="1008" w:right="2880" w:bottom="1008" w:left="1008" w:header="720" w:footer="720" w:gutter="0"/>
          <w:cols w:space="720"/>
          <w:docGrid w:linePitch="360"/>
        </w:sectPr>
      </w:pPr>
    </w:p>
    <w:p w14:paraId="69ED4D29" w14:textId="4F0B89C2" w:rsidR="00227F8F" w:rsidRPr="002E77AE" w:rsidRDefault="00227F8F" w:rsidP="00227F8F">
      <w:pPr>
        <w:pStyle w:val="ListParagraph"/>
        <w:numPr>
          <w:ilvl w:val="0"/>
          <w:numId w:val="2"/>
        </w:numPr>
        <w:spacing w:after="0" w:line="240" w:lineRule="auto"/>
        <w:rPr>
          <w:rFonts w:ascii="Gotham Book" w:hAnsi="Gotham Book"/>
          <w:sz w:val="24"/>
          <w:szCs w:val="24"/>
        </w:rPr>
      </w:pPr>
      <w:r w:rsidRPr="002E77AE">
        <w:rPr>
          <w:rFonts w:ascii="Gotham Book" w:hAnsi="Gotham Book"/>
          <w:sz w:val="24"/>
          <w:szCs w:val="24"/>
        </w:rPr>
        <w:t xml:space="preserve">Based on the context, what do you think the term </w:t>
      </w:r>
      <w:r w:rsidRPr="002E77AE">
        <w:rPr>
          <w:rFonts w:ascii="Gotham Book" w:hAnsi="Gotham Book"/>
          <w:b/>
          <w:bCs/>
          <w:i/>
          <w:iCs/>
          <w:sz w:val="24"/>
          <w:szCs w:val="24"/>
        </w:rPr>
        <w:t>indigenous</w:t>
      </w:r>
      <w:r w:rsidRPr="002E77AE">
        <w:rPr>
          <w:rFonts w:ascii="Gotham Book" w:hAnsi="Gotham Book"/>
          <w:sz w:val="24"/>
          <w:szCs w:val="24"/>
        </w:rPr>
        <w:t xml:space="preserve"> most likely means?</w:t>
      </w:r>
    </w:p>
    <w:p w14:paraId="7C980D37" w14:textId="77777777" w:rsidR="00227F8F" w:rsidRPr="002E77AE" w:rsidRDefault="00227F8F" w:rsidP="00227F8F">
      <w:pPr>
        <w:pStyle w:val="ListParagraph"/>
        <w:spacing w:after="0" w:line="240" w:lineRule="auto"/>
        <w:rPr>
          <w:rFonts w:ascii="Gotham Book" w:hAnsi="Gotham Book"/>
          <w:sz w:val="24"/>
          <w:szCs w:val="24"/>
        </w:rPr>
      </w:pPr>
    </w:p>
    <w:p w14:paraId="4FB61BB3" w14:textId="77777777" w:rsidR="00227F8F" w:rsidRPr="002E77AE" w:rsidRDefault="00227F8F" w:rsidP="00227F8F">
      <w:pPr>
        <w:pStyle w:val="ListParagraph"/>
        <w:numPr>
          <w:ilvl w:val="1"/>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space="720"/>
          <w:docGrid w:linePitch="360"/>
        </w:sectPr>
      </w:pPr>
    </w:p>
    <w:p w14:paraId="18517AE5" w14:textId="4A3431DB" w:rsidR="00227F8F" w:rsidRPr="002E77AE" w:rsidRDefault="00227F8F" w:rsidP="00227F8F">
      <w:pPr>
        <w:pStyle w:val="ListParagraph"/>
        <w:spacing w:line="240" w:lineRule="auto"/>
        <w:ind w:left="1440"/>
        <w:rPr>
          <w:rFonts w:ascii="Gotham Book" w:hAnsi="Gotham Book"/>
          <w:sz w:val="24"/>
          <w:szCs w:val="24"/>
        </w:rPr>
      </w:pPr>
    </w:p>
    <w:p w14:paraId="08E46701" w14:textId="3FB79FEE" w:rsidR="00227F8F" w:rsidRPr="002E77AE" w:rsidRDefault="00227F8F" w:rsidP="00227F8F">
      <w:pPr>
        <w:pStyle w:val="ListParagraph"/>
        <w:spacing w:line="240" w:lineRule="auto"/>
        <w:ind w:left="1440"/>
        <w:rPr>
          <w:rFonts w:ascii="Gotham Book" w:hAnsi="Gotham Book"/>
          <w:sz w:val="24"/>
          <w:szCs w:val="24"/>
        </w:rPr>
      </w:pPr>
    </w:p>
    <w:p w14:paraId="2845D125" w14:textId="2A90D882" w:rsidR="00227F8F" w:rsidRPr="002E77AE" w:rsidRDefault="00227F8F" w:rsidP="00227F8F">
      <w:pPr>
        <w:pStyle w:val="ListParagraph"/>
        <w:spacing w:line="240" w:lineRule="auto"/>
        <w:ind w:left="1440"/>
        <w:rPr>
          <w:rFonts w:ascii="Gotham Book" w:hAnsi="Gotham Book"/>
          <w:sz w:val="24"/>
          <w:szCs w:val="24"/>
        </w:rPr>
        <w:sectPr w:rsidR="00227F8F" w:rsidRPr="002E77AE" w:rsidSect="00227F8F">
          <w:type w:val="continuous"/>
          <w:pgSz w:w="12240" w:h="15840"/>
          <w:pgMar w:top="1440" w:right="1440" w:bottom="1440" w:left="1440" w:header="720" w:footer="720" w:gutter="0"/>
          <w:cols w:num="2" w:space="720"/>
          <w:docGrid w:linePitch="360"/>
        </w:sectPr>
      </w:pPr>
    </w:p>
    <w:p w14:paraId="197543BF" w14:textId="77777777" w:rsidR="00227F8F" w:rsidRPr="002E77AE" w:rsidRDefault="00227F8F" w:rsidP="00227F8F">
      <w:pPr>
        <w:pStyle w:val="ListParagraph"/>
        <w:numPr>
          <w:ilvl w:val="0"/>
          <w:numId w:val="2"/>
        </w:numPr>
        <w:spacing w:line="240" w:lineRule="auto"/>
        <w:rPr>
          <w:rFonts w:ascii="Gotham Book" w:hAnsi="Gotham Book"/>
          <w:sz w:val="24"/>
          <w:szCs w:val="24"/>
        </w:rPr>
      </w:pPr>
      <w:r w:rsidRPr="002E77AE">
        <w:rPr>
          <w:rFonts w:ascii="Gotham Book" w:hAnsi="Gotham Book"/>
          <w:sz w:val="24"/>
          <w:szCs w:val="24"/>
        </w:rPr>
        <w:t xml:space="preserve">Which statement about </w:t>
      </w:r>
      <w:r w:rsidRPr="002E77AE">
        <w:rPr>
          <w:rFonts w:ascii="Gotham Book" w:hAnsi="Gotham Book"/>
          <w:b/>
          <w:bCs/>
          <w:i/>
          <w:iCs/>
          <w:sz w:val="24"/>
          <w:szCs w:val="24"/>
        </w:rPr>
        <w:t xml:space="preserve">indigenous </w:t>
      </w:r>
      <w:r w:rsidRPr="002E77AE">
        <w:rPr>
          <w:rFonts w:ascii="Gotham Book" w:hAnsi="Gotham Book"/>
          <w:sz w:val="24"/>
          <w:szCs w:val="24"/>
        </w:rPr>
        <w:t>people in Texas is most accurate?</w:t>
      </w:r>
    </w:p>
    <w:p w14:paraId="42B4BEEB" w14:textId="77777777" w:rsidR="00227F8F" w:rsidRPr="002E77AE" w:rsidRDefault="00227F8F" w:rsidP="00227F8F">
      <w:pPr>
        <w:pStyle w:val="ListParagraph"/>
        <w:numPr>
          <w:ilvl w:val="1"/>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space="720"/>
          <w:docGrid w:linePitch="360"/>
        </w:sectPr>
      </w:pPr>
    </w:p>
    <w:p w14:paraId="2B0D109E" w14:textId="7198503E" w:rsidR="00227F8F" w:rsidRPr="002E77AE" w:rsidRDefault="00227F8F" w:rsidP="00227F8F">
      <w:pPr>
        <w:pStyle w:val="ListParagraph"/>
        <w:numPr>
          <w:ilvl w:val="1"/>
          <w:numId w:val="2"/>
        </w:numPr>
        <w:spacing w:line="240" w:lineRule="auto"/>
        <w:rPr>
          <w:rFonts w:ascii="Gotham Book" w:hAnsi="Gotham Book"/>
          <w:sz w:val="24"/>
          <w:szCs w:val="24"/>
        </w:rPr>
      </w:pPr>
      <w:r w:rsidRPr="002E77AE">
        <w:rPr>
          <w:rFonts w:ascii="Gotham Book" w:hAnsi="Gotham Book"/>
          <w:sz w:val="24"/>
          <w:szCs w:val="24"/>
        </w:rPr>
        <w:t>They all lived in essentially the same way</w:t>
      </w:r>
      <w:r w:rsidR="002E77AE">
        <w:rPr>
          <w:rFonts w:ascii="Gotham Book" w:hAnsi="Gotham Book"/>
          <w:sz w:val="24"/>
          <w:szCs w:val="24"/>
        </w:rPr>
        <w:t>.</w:t>
      </w:r>
    </w:p>
    <w:p w14:paraId="2F434FAC" w14:textId="7B4B4E82" w:rsidR="00227F8F" w:rsidRPr="002E77AE" w:rsidRDefault="00227F8F" w:rsidP="00227F8F">
      <w:pPr>
        <w:pStyle w:val="ListParagraph"/>
        <w:numPr>
          <w:ilvl w:val="1"/>
          <w:numId w:val="2"/>
        </w:numPr>
        <w:spacing w:line="240" w:lineRule="auto"/>
        <w:rPr>
          <w:rFonts w:ascii="Gotham Book" w:hAnsi="Gotham Book"/>
          <w:sz w:val="24"/>
          <w:szCs w:val="24"/>
        </w:rPr>
      </w:pPr>
      <w:r w:rsidRPr="002E77AE">
        <w:rPr>
          <w:rFonts w:ascii="Gotham Book" w:hAnsi="Gotham Book"/>
          <w:sz w:val="24"/>
          <w:szCs w:val="24"/>
        </w:rPr>
        <w:t>The tribes had access to the same resources</w:t>
      </w:r>
      <w:r w:rsidR="002E77AE">
        <w:rPr>
          <w:rFonts w:ascii="Gotham Book" w:hAnsi="Gotham Book"/>
          <w:sz w:val="24"/>
          <w:szCs w:val="24"/>
        </w:rPr>
        <w:t>.</w:t>
      </w:r>
    </w:p>
    <w:p w14:paraId="44543DE5" w14:textId="77777777" w:rsidR="00227F8F" w:rsidRPr="002E77AE" w:rsidRDefault="00227F8F" w:rsidP="00227F8F">
      <w:pPr>
        <w:pStyle w:val="ListParagraph"/>
        <w:numPr>
          <w:ilvl w:val="1"/>
          <w:numId w:val="2"/>
        </w:numPr>
        <w:spacing w:line="240" w:lineRule="auto"/>
        <w:rPr>
          <w:rFonts w:ascii="Gotham Book" w:hAnsi="Gotham Book"/>
          <w:sz w:val="24"/>
          <w:szCs w:val="24"/>
        </w:rPr>
      </w:pPr>
      <w:r w:rsidRPr="002E77AE">
        <w:rPr>
          <w:rFonts w:ascii="Gotham Book" w:hAnsi="Gotham Book"/>
          <w:sz w:val="24"/>
          <w:szCs w:val="24"/>
        </w:rPr>
        <w:t>The land they lived on affected how they lived.</w:t>
      </w:r>
    </w:p>
    <w:p w14:paraId="6ED74DCF" w14:textId="130FD853" w:rsidR="00227F8F" w:rsidRPr="002E77AE" w:rsidRDefault="00227F8F" w:rsidP="00227F8F">
      <w:pPr>
        <w:pStyle w:val="ListParagraph"/>
        <w:numPr>
          <w:ilvl w:val="1"/>
          <w:numId w:val="2"/>
        </w:numPr>
        <w:spacing w:line="240" w:lineRule="auto"/>
        <w:rPr>
          <w:rFonts w:ascii="Gotham Book" w:hAnsi="Gotham Book"/>
          <w:sz w:val="24"/>
          <w:szCs w:val="24"/>
        </w:rPr>
      </w:pPr>
      <w:r w:rsidRPr="002E77AE">
        <w:rPr>
          <w:rFonts w:ascii="Gotham Book" w:hAnsi="Gotham Book"/>
          <w:sz w:val="24"/>
          <w:szCs w:val="24"/>
        </w:rPr>
        <w:t>They mostly lived in only a small part of Texas</w:t>
      </w:r>
      <w:r w:rsidR="002E77AE">
        <w:rPr>
          <w:rFonts w:ascii="Gotham Book" w:hAnsi="Gotham Book"/>
          <w:sz w:val="24"/>
          <w:szCs w:val="24"/>
        </w:rPr>
        <w:t>.</w:t>
      </w:r>
    </w:p>
    <w:p w14:paraId="54D0F350" w14:textId="77777777" w:rsidR="00227F8F" w:rsidRPr="002E77AE" w:rsidRDefault="00227F8F" w:rsidP="00227F8F">
      <w:pPr>
        <w:pStyle w:val="ListParagraph"/>
        <w:numPr>
          <w:ilvl w:val="0"/>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num="2" w:space="720"/>
          <w:docGrid w:linePitch="360"/>
        </w:sectPr>
      </w:pPr>
    </w:p>
    <w:p w14:paraId="6F131A4D" w14:textId="2BC55D7B" w:rsidR="00227F8F" w:rsidRPr="002E77AE" w:rsidRDefault="00227F8F" w:rsidP="00227F8F">
      <w:pPr>
        <w:pStyle w:val="ListParagraph"/>
        <w:numPr>
          <w:ilvl w:val="0"/>
          <w:numId w:val="2"/>
        </w:numPr>
        <w:spacing w:line="240" w:lineRule="auto"/>
        <w:rPr>
          <w:rFonts w:ascii="Gotham Book" w:hAnsi="Gotham Book"/>
          <w:sz w:val="24"/>
          <w:szCs w:val="24"/>
        </w:rPr>
      </w:pPr>
      <w:r w:rsidRPr="002E77AE">
        <w:rPr>
          <w:rFonts w:ascii="Gotham Book" w:hAnsi="Gotham Book"/>
          <w:sz w:val="24"/>
          <w:szCs w:val="24"/>
        </w:rPr>
        <w:t xml:space="preserve">Give three examples of </w:t>
      </w:r>
      <w:r w:rsidRPr="002E77AE">
        <w:rPr>
          <w:rFonts w:ascii="Gotham Book" w:hAnsi="Gotham Book"/>
          <w:b/>
          <w:bCs/>
          <w:i/>
          <w:iCs/>
          <w:sz w:val="24"/>
          <w:szCs w:val="24"/>
        </w:rPr>
        <w:t>natural resources.</w:t>
      </w:r>
    </w:p>
    <w:p w14:paraId="4AE4FECC" w14:textId="77777777" w:rsidR="00227F8F" w:rsidRPr="002E77AE" w:rsidRDefault="00227F8F" w:rsidP="00227F8F">
      <w:pPr>
        <w:pStyle w:val="ListParagraph"/>
        <w:numPr>
          <w:ilvl w:val="1"/>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space="720"/>
          <w:docGrid w:linePitch="360"/>
        </w:sectPr>
      </w:pPr>
    </w:p>
    <w:p w14:paraId="4E0FB7A4" w14:textId="09882AFA" w:rsidR="00227F8F" w:rsidRPr="002E77AE" w:rsidRDefault="00227F8F" w:rsidP="00227F8F">
      <w:pPr>
        <w:pStyle w:val="ListParagraph"/>
        <w:spacing w:line="240" w:lineRule="auto"/>
        <w:ind w:left="1440"/>
        <w:rPr>
          <w:rFonts w:ascii="Gotham Book" w:hAnsi="Gotham Book"/>
          <w:sz w:val="24"/>
          <w:szCs w:val="24"/>
        </w:rPr>
      </w:pPr>
    </w:p>
    <w:p w14:paraId="47DD0CC1" w14:textId="77777777" w:rsidR="00227F8F" w:rsidRPr="002E77AE" w:rsidRDefault="00227F8F" w:rsidP="00227F8F">
      <w:pPr>
        <w:pStyle w:val="ListParagraph"/>
        <w:spacing w:line="240" w:lineRule="auto"/>
        <w:ind w:left="1440"/>
        <w:rPr>
          <w:rFonts w:ascii="Gotham Book" w:hAnsi="Gotham Book"/>
          <w:sz w:val="12"/>
          <w:szCs w:val="12"/>
        </w:rPr>
      </w:pPr>
    </w:p>
    <w:p w14:paraId="4C04FF1F" w14:textId="223FDBAC" w:rsidR="00227F8F" w:rsidRPr="002E77AE" w:rsidRDefault="00227F8F" w:rsidP="00227F8F">
      <w:pPr>
        <w:spacing w:line="240" w:lineRule="auto"/>
        <w:ind w:left="1080"/>
        <w:rPr>
          <w:rFonts w:ascii="Gotham Book" w:hAnsi="Gotham Book"/>
          <w:sz w:val="24"/>
          <w:szCs w:val="24"/>
        </w:rPr>
      </w:pPr>
    </w:p>
    <w:p w14:paraId="235D4B21" w14:textId="05D5CB43" w:rsidR="00227F8F" w:rsidRPr="002E77AE" w:rsidRDefault="00227F8F" w:rsidP="00227F8F">
      <w:p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num="2" w:space="720"/>
          <w:docGrid w:linePitch="360"/>
        </w:sectPr>
      </w:pPr>
    </w:p>
    <w:p w14:paraId="2D58E4B7" w14:textId="0CAFAB50" w:rsidR="00227F8F" w:rsidRPr="002E77AE" w:rsidRDefault="00227F8F" w:rsidP="00227F8F">
      <w:pPr>
        <w:pStyle w:val="ListParagraph"/>
        <w:numPr>
          <w:ilvl w:val="0"/>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space="720"/>
          <w:docGrid w:linePitch="360"/>
        </w:sectPr>
      </w:pPr>
      <w:r w:rsidRPr="002E77AE">
        <w:rPr>
          <w:rFonts w:ascii="Gotham Book" w:hAnsi="Gotham Book"/>
          <w:sz w:val="24"/>
          <w:szCs w:val="24"/>
        </w:rPr>
        <w:t xml:space="preserve">Based on your knowledge and the context of the reading, write a definition of a </w:t>
      </w:r>
      <w:r w:rsidRPr="002E77AE">
        <w:rPr>
          <w:rFonts w:ascii="Gotham Book" w:hAnsi="Gotham Book"/>
          <w:b/>
          <w:bCs/>
          <w:i/>
          <w:iCs/>
          <w:sz w:val="24"/>
          <w:szCs w:val="24"/>
        </w:rPr>
        <w:t>region</w:t>
      </w:r>
      <w:r w:rsidRPr="002E77AE">
        <w:rPr>
          <w:rFonts w:ascii="Gotham Book" w:hAnsi="Gotham Book"/>
          <w:sz w:val="24"/>
          <w:szCs w:val="24"/>
        </w:rPr>
        <w:t>.</w:t>
      </w:r>
    </w:p>
    <w:p w14:paraId="4A1DEEE2" w14:textId="21170F90" w:rsidR="00227F8F" w:rsidRPr="002E77AE" w:rsidRDefault="00227F8F" w:rsidP="00227F8F">
      <w:pPr>
        <w:pStyle w:val="ListParagraph"/>
        <w:spacing w:line="240" w:lineRule="auto"/>
        <w:ind w:left="1440"/>
        <w:rPr>
          <w:rFonts w:ascii="Gotham Book" w:hAnsi="Gotham Book"/>
          <w:sz w:val="24"/>
          <w:szCs w:val="24"/>
        </w:rPr>
      </w:pPr>
    </w:p>
    <w:p w14:paraId="1FCFAAEC" w14:textId="77777777" w:rsidR="00227F8F" w:rsidRPr="002E77AE" w:rsidRDefault="00227F8F" w:rsidP="00227F8F">
      <w:pPr>
        <w:pStyle w:val="ListParagraph"/>
        <w:spacing w:line="240" w:lineRule="auto"/>
        <w:ind w:left="1440"/>
        <w:rPr>
          <w:rFonts w:ascii="Gotham Book" w:hAnsi="Gotham Book"/>
          <w:sz w:val="24"/>
          <w:szCs w:val="24"/>
        </w:rPr>
      </w:pPr>
    </w:p>
    <w:p w14:paraId="47835CF9" w14:textId="75A2A364" w:rsidR="00227F8F" w:rsidRPr="002E77AE" w:rsidRDefault="00227F8F" w:rsidP="00227F8F">
      <w:pPr>
        <w:spacing w:line="240" w:lineRule="auto"/>
        <w:ind w:left="1080"/>
        <w:rPr>
          <w:rFonts w:ascii="Gotham Book" w:hAnsi="Gotham Book"/>
          <w:sz w:val="24"/>
          <w:szCs w:val="24"/>
        </w:rPr>
      </w:pPr>
    </w:p>
    <w:p w14:paraId="159288A9" w14:textId="77777777" w:rsidR="00227F8F" w:rsidRPr="002E77AE" w:rsidRDefault="00227F8F" w:rsidP="00227F8F">
      <w:pPr>
        <w:pStyle w:val="ListParagraph"/>
        <w:numPr>
          <w:ilvl w:val="0"/>
          <w:numId w:val="2"/>
        </w:numPr>
        <w:spacing w:line="240" w:lineRule="auto"/>
        <w:rPr>
          <w:rFonts w:ascii="Gotham Book" w:hAnsi="Gotham Book"/>
          <w:sz w:val="24"/>
          <w:szCs w:val="24"/>
        </w:rPr>
        <w:sectPr w:rsidR="00227F8F" w:rsidRPr="002E77AE" w:rsidSect="00227F8F">
          <w:type w:val="continuous"/>
          <w:pgSz w:w="12240" w:h="15840"/>
          <w:pgMar w:top="1440" w:right="1440" w:bottom="1440" w:left="1440" w:header="720" w:footer="720" w:gutter="0"/>
          <w:cols w:num="2" w:space="720"/>
          <w:docGrid w:linePitch="360"/>
        </w:sectPr>
      </w:pPr>
    </w:p>
    <w:p w14:paraId="31918AD2" w14:textId="09E32EB2" w:rsidR="00227F8F" w:rsidRPr="002E77AE" w:rsidRDefault="00227F8F" w:rsidP="00227F8F">
      <w:pPr>
        <w:pStyle w:val="ListParagraph"/>
        <w:numPr>
          <w:ilvl w:val="0"/>
          <w:numId w:val="2"/>
        </w:numPr>
        <w:spacing w:line="240" w:lineRule="auto"/>
        <w:rPr>
          <w:rFonts w:ascii="Gotham Book" w:hAnsi="Gotham Book"/>
          <w:sz w:val="24"/>
          <w:szCs w:val="24"/>
        </w:rPr>
      </w:pPr>
      <w:r w:rsidRPr="002E77AE">
        <w:rPr>
          <w:rFonts w:ascii="Gotham Book" w:hAnsi="Gotham Book"/>
          <w:sz w:val="24"/>
          <w:szCs w:val="24"/>
        </w:rPr>
        <w:t xml:space="preserve">Why would people want to live in a place with </w:t>
      </w:r>
      <w:r w:rsidRPr="002E77AE">
        <w:rPr>
          <w:rFonts w:ascii="Gotham Book" w:hAnsi="Gotham Book"/>
          <w:b/>
          <w:bCs/>
          <w:i/>
          <w:iCs/>
          <w:sz w:val="24"/>
          <w:szCs w:val="24"/>
        </w:rPr>
        <w:t xml:space="preserve">abundant </w:t>
      </w:r>
      <w:r w:rsidRPr="002E77AE">
        <w:rPr>
          <w:rFonts w:ascii="Gotham Book" w:hAnsi="Gotham Book"/>
          <w:sz w:val="24"/>
          <w:szCs w:val="24"/>
        </w:rPr>
        <w:t xml:space="preserve">natural resources? </w:t>
      </w:r>
    </w:p>
    <w:p w14:paraId="5A7F6621" w14:textId="77777777" w:rsidR="00227F8F" w:rsidRPr="002E77AE" w:rsidRDefault="00227F8F" w:rsidP="00227F8F">
      <w:pPr>
        <w:spacing w:line="240" w:lineRule="auto"/>
        <w:rPr>
          <w:rFonts w:ascii="Gotham Book" w:hAnsi="Gotham Book"/>
          <w:sz w:val="24"/>
          <w:szCs w:val="24"/>
        </w:rPr>
      </w:pPr>
    </w:p>
    <w:p w14:paraId="7EF4A176" w14:textId="77777777" w:rsidR="00227F8F" w:rsidRPr="002E77AE" w:rsidRDefault="00227F8F" w:rsidP="00227F8F">
      <w:pPr>
        <w:spacing w:line="240" w:lineRule="auto"/>
        <w:rPr>
          <w:rFonts w:ascii="Gotham Book" w:hAnsi="Gotham Book"/>
          <w:sz w:val="24"/>
          <w:szCs w:val="24"/>
        </w:rPr>
      </w:pPr>
    </w:p>
    <w:p w14:paraId="10581D19" w14:textId="12B9373E" w:rsidR="00227F8F" w:rsidRPr="00E90845" w:rsidRDefault="00227F8F" w:rsidP="00227F8F">
      <w:pPr>
        <w:pStyle w:val="ListParagraph"/>
        <w:numPr>
          <w:ilvl w:val="0"/>
          <w:numId w:val="2"/>
        </w:numPr>
        <w:spacing w:line="240" w:lineRule="auto"/>
        <w:rPr>
          <w:rFonts w:ascii="Gotham Book" w:hAnsi="Gotham Book"/>
          <w:sz w:val="24"/>
          <w:szCs w:val="24"/>
        </w:rPr>
      </w:pPr>
      <w:r w:rsidRPr="00E90845">
        <w:rPr>
          <w:rFonts w:ascii="Gotham Book" w:hAnsi="Gotham Book"/>
          <w:sz w:val="24"/>
          <w:szCs w:val="24"/>
        </w:rPr>
        <w:t>According to the passage, what is the main idea of this unit? Write your answer in a complete sentence.</w:t>
      </w:r>
      <w:bookmarkEnd w:id="2"/>
    </w:p>
    <w:bookmarkEnd w:id="3"/>
    <w:p w14:paraId="60A9D3FD" w14:textId="77777777" w:rsidR="0065438C" w:rsidRPr="002E77AE" w:rsidRDefault="0065438C">
      <w:pPr>
        <w:rPr>
          <w:rFonts w:ascii="Gotham Book" w:hAnsi="Gotham Book"/>
        </w:rPr>
      </w:pPr>
    </w:p>
    <w:sectPr w:rsidR="0065438C" w:rsidRPr="002E77AE" w:rsidSect="00227F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685D9" w14:textId="77777777" w:rsidR="002E77AE" w:rsidRDefault="002E77AE">
      <w:pPr>
        <w:spacing w:after="0" w:line="240" w:lineRule="auto"/>
      </w:pPr>
      <w:r>
        <w:separator/>
      </w:r>
    </w:p>
  </w:endnote>
  <w:endnote w:type="continuationSeparator" w:id="0">
    <w:p w14:paraId="28FCD89E" w14:textId="77777777" w:rsidR="002E77AE" w:rsidRDefault="002E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96251"/>
      <w:docPartObj>
        <w:docPartGallery w:val="Page Numbers (Bottom of Page)"/>
        <w:docPartUnique/>
      </w:docPartObj>
    </w:sdtPr>
    <w:sdtEndPr>
      <w:rPr>
        <w:noProof/>
      </w:rPr>
    </w:sdtEndPr>
    <w:sdtContent>
      <w:p w14:paraId="718891BA" w14:textId="7FC60E2A" w:rsidR="00227F8F" w:rsidRDefault="00E90845">
        <w:pPr>
          <w:pStyle w:val="Footer"/>
          <w:jc w:val="center"/>
        </w:pPr>
        <w:r w:rsidRPr="002E77AE">
          <w:rPr>
            <w:rFonts w:ascii="Gotham Book" w:hAnsi="Gotham Book"/>
            <w:noProof/>
          </w:rPr>
          <w:drawing>
            <wp:anchor distT="0" distB="0" distL="114300" distR="114300" simplePos="0" relativeHeight="251659264" behindDoc="1" locked="0" layoutInCell="1" allowOverlap="1" wp14:anchorId="2C895A0B" wp14:editId="7CAB9559">
              <wp:simplePos x="0" y="0"/>
              <wp:positionH relativeFrom="margin">
                <wp:posOffset>5362575</wp:posOffset>
              </wp:positionH>
              <wp:positionV relativeFrom="paragraph">
                <wp:posOffset>-121920</wp:posOffset>
              </wp:positionV>
              <wp:extent cx="752475" cy="723265"/>
              <wp:effectExtent l="0" t="0" r="9525" b="635"/>
              <wp:wrapTight wrapText="bothSides">
                <wp:wrapPolygon edited="0">
                  <wp:start x="0" y="0"/>
                  <wp:lineTo x="0" y="21050"/>
                  <wp:lineTo x="21327" y="21050"/>
                  <wp:lineTo x="21327" y="0"/>
                  <wp:lineTo x="0" y="0"/>
                </wp:wrapPolygon>
              </wp:wrapTight>
              <wp:docPr id="202196612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227F8F">
          <w:fldChar w:fldCharType="begin"/>
        </w:r>
        <w:r w:rsidR="00227F8F">
          <w:instrText xml:space="preserve"> PAGE   \* MERGEFORMAT </w:instrText>
        </w:r>
        <w:r w:rsidR="00227F8F">
          <w:fldChar w:fldCharType="separate"/>
        </w:r>
        <w:r w:rsidR="00227F8F">
          <w:rPr>
            <w:noProof/>
          </w:rPr>
          <w:t>2</w:t>
        </w:r>
        <w:r w:rsidR="00227F8F">
          <w:rPr>
            <w:noProof/>
          </w:rPr>
          <w:fldChar w:fldCharType="end"/>
        </w:r>
      </w:p>
    </w:sdtContent>
  </w:sdt>
  <w:p w14:paraId="1F4B8FEC" w14:textId="44AEC4F0" w:rsidR="00227F8F" w:rsidRDefault="0022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472B" w14:textId="77777777" w:rsidR="002E77AE" w:rsidRDefault="002E77AE">
      <w:pPr>
        <w:spacing w:after="0" w:line="240" w:lineRule="auto"/>
      </w:pPr>
      <w:r>
        <w:separator/>
      </w:r>
    </w:p>
  </w:footnote>
  <w:footnote w:type="continuationSeparator" w:id="0">
    <w:p w14:paraId="193BC79D" w14:textId="77777777" w:rsidR="002E77AE" w:rsidRDefault="002E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3590" w14:textId="21E3FD37" w:rsidR="00E90845" w:rsidRDefault="00E90845">
    <w:pPr>
      <w:pStyle w:val="Header"/>
    </w:pPr>
    <w:r w:rsidRPr="00276313">
      <w:rPr>
        <w:rFonts w:ascii="Gotham Book" w:hAnsi="Gotham Book"/>
        <w:noProof/>
      </w:rPr>
      <w:drawing>
        <wp:inline distT="0" distB="0" distL="0" distR="0" wp14:anchorId="4275F6EE" wp14:editId="428EDB08">
          <wp:extent cx="682625" cy="615950"/>
          <wp:effectExtent l="0" t="0" r="3175" b="0"/>
          <wp:docPr id="187959433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94334"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82625"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A01"/>
    <w:multiLevelType w:val="hybridMultilevel"/>
    <w:tmpl w:val="B8E25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709F3"/>
    <w:multiLevelType w:val="hybridMultilevel"/>
    <w:tmpl w:val="F7ECAD7C"/>
    <w:lvl w:ilvl="0" w:tplc="CAD02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B6C30"/>
    <w:multiLevelType w:val="hybridMultilevel"/>
    <w:tmpl w:val="5CBE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362631">
    <w:abstractNumId w:val="0"/>
  </w:num>
  <w:num w:numId="2" w16cid:durableId="583497546">
    <w:abstractNumId w:val="2"/>
  </w:num>
  <w:num w:numId="3" w16cid:durableId="135758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F7"/>
    <w:rsid w:val="00046484"/>
    <w:rsid w:val="00146F29"/>
    <w:rsid w:val="0015695E"/>
    <w:rsid w:val="001B4B2F"/>
    <w:rsid w:val="00227F8F"/>
    <w:rsid w:val="002E77AE"/>
    <w:rsid w:val="003400B2"/>
    <w:rsid w:val="00340E91"/>
    <w:rsid w:val="003539F7"/>
    <w:rsid w:val="004B6988"/>
    <w:rsid w:val="00625E38"/>
    <w:rsid w:val="0065438C"/>
    <w:rsid w:val="00725A2F"/>
    <w:rsid w:val="00905114"/>
    <w:rsid w:val="0093423D"/>
    <w:rsid w:val="00944DCC"/>
    <w:rsid w:val="00963012"/>
    <w:rsid w:val="009F7AC1"/>
    <w:rsid w:val="00BD507D"/>
    <w:rsid w:val="00D26857"/>
    <w:rsid w:val="00E36E5B"/>
    <w:rsid w:val="00E74A95"/>
    <w:rsid w:val="00E90845"/>
    <w:rsid w:val="00FA04AD"/>
    <w:rsid w:val="00FA51A7"/>
    <w:rsid w:val="00FD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7CAC"/>
  <w15:chartTrackingRefBased/>
  <w15:docId w15:val="{0094DFD2-3EFF-45C0-9C4D-60C605B9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8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5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3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3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9F7"/>
    <w:rPr>
      <w:rFonts w:eastAsiaTheme="majorEastAsia" w:cstheme="majorBidi"/>
      <w:color w:val="272727" w:themeColor="text1" w:themeTint="D8"/>
    </w:rPr>
  </w:style>
  <w:style w:type="paragraph" w:styleId="Title">
    <w:name w:val="Title"/>
    <w:basedOn w:val="Normal"/>
    <w:next w:val="Normal"/>
    <w:link w:val="TitleChar"/>
    <w:uiPriority w:val="10"/>
    <w:qFormat/>
    <w:rsid w:val="0035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9F7"/>
    <w:pPr>
      <w:spacing w:before="160"/>
      <w:jc w:val="center"/>
    </w:pPr>
    <w:rPr>
      <w:i/>
      <w:iCs/>
      <w:color w:val="404040" w:themeColor="text1" w:themeTint="BF"/>
    </w:rPr>
  </w:style>
  <w:style w:type="character" w:customStyle="1" w:styleId="QuoteChar">
    <w:name w:val="Quote Char"/>
    <w:basedOn w:val="DefaultParagraphFont"/>
    <w:link w:val="Quote"/>
    <w:uiPriority w:val="29"/>
    <w:rsid w:val="003539F7"/>
    <w:rPr>
      <w:i/>
      <w:iCs/>
      <w:color w:val="404040" w:themeColor="text1" w:themeTint="BF"/>
    </w:rPr>
  </w:style>
  <w:style w:type="paragraph" w:styleId="ListParagraph">
    <w:name w:val="List Paragraph"/>
    <w:basedOn w:val="Normal"/>
    <w:uiPriority w:val="34"/>
    <w:qFormat/>
    <w:rsid w:val="003539F7"/>
    <w:pPr>
      <w:ind w:left="720"/>
      <w:contextualSpacing/>
    </w:pPr>
  </w:style>
  <w:style w:type="character" w:styleId="IntenseEmphasis">
    <w:name w:val="Intense Emphasis"/>
    <w:basedOn w:val="DefaultParagraphFont"/>
    <w:uiPriority w:val="21"/>
    <w:qFormat/>
    <w:rsid w:val="003539F7"/>
    <w:rPr>
      <w:i/>
      <w:iCs/>
      <w:color w:val="0F4761" w:themeColor="accent1" w:themeShade="BF"/>
    </w:rPr>
  </w:style>
  <w:style w:type="paragraph" w:styleId="IntenseQuote">
    <w:name w:val="Intense Quote"/>
    <w:basedOn w:val="Normal"/>
    <w:next w:val="Normal"/>
    <w:link w:val="IntenseQuoteChar"/>
    <w:uiPriority w:val="30"/>
    <w:qFormat/>
    <w:rsid w:val="0035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9F7"/>
    <w:rPr>
      <w:i/>
      <w:iCs/>
      <w:color w:val="0F4761" w:themeColor="accent1" w:themeShade="BF"/>
    </w:rPr>
  </w:style>
  <w:style w:type="character" w:styleId="IntenseReference">
    <w:name w:val="Intense Reference"/>
    <w:basedOn w:val="DefaultParagraphFont"/>
    <w:uiPriority w:val="32"/>
    <w:qFormat/>
    <w:rsid w:val="003539F7"/>
    <w:rPr>
      <w:b/>
      <w:bCs/>
      <w:smallCaps/>
      <w:color w:val="0F4761" w:themeColor="accent1" w:themeShade="BF"/>
      <w:spacing w:val="5"/>
    </w:rPr>
  </w:style>
  <w:style w:type="paragraph" w:styleId="Caption">
    <w:name w:val="caption"/>
    <w:basedOn w:val="Normal"/>
    <w:next w:val="Normal"/>
    <w:uiPriority w:val="35"/>
    <w:unhideWhenUsed/>
    <w:qFormat/>
    <w:rsid w:val="00227F8F"/>
    <w:pPr>
      <w:spacing w:line="240" w:lineRule="auto"/>
    </w:pPr>
    <w:rPr>
      <w:b/>
      <w:bCs/>
      <w:smallCaps/>
      <w:color w:val="595959" w:themeColor="text1" w:themeTint="A6"/>
      <w:spacing w:val="6"/>
    </w:rPr>
  </w:style>
  <w:style w:type="character" w:styleId="Strong">
    <w:name w:val="Strong"/>
    <w:basedOn w:val="DefaultParagraphFont"/>
    <w:uiPriority w:val="22"/>
    <w:qFormat/>
    <w:rsid w:val="00227F8F"/>
    <w:rPr>
      <w:b/>
      <w:bCs/>
    </w:rPr>
  </w:style>
  <w:style w:type="character" w:styleId="SubtleEmphasis">
    <w:name w:val="Subtle Emphasis"/>
    <w:basedOn w:val="DefaultParagraphFont"/>
    <w:uiPriority w:val="19"/>
    <w:qFormat/>
    <w:rsid w:val="00227F8F"/>
    <w:rPr>
      <w:i/>
      <w:iCs/>
      <w:color w:val="404040" w:themeColor="text1" w:themeTint="BF"/>
    </w:rPr>
  </w:style>
  <w:style w:type="paragraph" w:styleId="Footer">
    <w:name w:val="footer"/>
    <w:basedOn w:val="Normal"/>
    <w:link w:val="FooterChar"/>
    <w:uiPriority w:val="99"/>
    <w:unhideWhenUsed/>
    <w:rsid w:val="00227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8F"/>
    <w:rPr>
      <w:rFonts w:eastAsiaTheme="minorEastAsia"/>
      <w:kern w:val="0"/>
      <w:sz w:val="20"/>
      <w:szCs w:val="20"/>
      <w14:ligatures w14:val="none"/>
    </w:rPr>
  </w:style>
  <w:style w:type="table" w:styleId="TableGrid">
    <w:name w:val="Table Grid"/>
    <w:basedOn w:val="TableNormal"/>
    <w:uiPriority w:val="39"/>
    <w:rsid w:val="00E7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45"/>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2024-07-10T15:39:00Z</dcterms:created>
  <dcterms:modified xsi:type="dcterms:W3CDTF">2024-08-23T21:42:00Z</dcterms:modified>
</cp:coreProperties>
</file>