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E766" w14:textId="5FD186A9" w:rsidR="006D7F45" w:rsidRPr="004E1D27" w:rsidRDefault="006D7F45" w:rsidP="00495850">
      <w:pPr>
        <w:pStyle w:val="Heading1"/>
        <w:spacing w:before="12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</w:pPr>
      <w:r w:rsidRPr="004E1D27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="00C2591C" w:rsidRPr="004E1D27">
        <w:rPr>
          <w:rStyle w:val="Strong"/>
          <w:rFonts w:ascii="Gotham Book" w:hAnsi="Gotham Book"/>
          <w:sz w:val="48"/>
          <w:szCs w:val="48"/>
        </w:rPr>
        <w:t xml:space="preserve"> </w:t>
      </w:r>
      <w:r w:rsidR="00C2591C" w:rsidRPr="004E1D27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Foundations</w:t>
      </w:r>
    </w:p>
    <w:p w14:paraId="6A9582BB" w14:textId="7F87B99C" w:rsidR="000468D3" w:rsidRPr="004E1D27" w:rsidRDefault="000468D3" w:rsidP="004E1D27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4E1D2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1053"/>
        <w:gridCol w:w="4429"/>
        <w:gridCol w:w="902"/>
        <w:gridCol w:w="1458"/>
        <w:gridCol w:w="1103"/>
        <w:gridCol w:w="701"/>
      </w:tblGrid>
      <w:tr w:rsidR="000468D3" w:rsidRPr="004E1D27" w14:paraId="617EB464" w14:textId="77777777" w:rsidTr="000468D3">
        <w:trPr>
          <w:trHeight w:val="501"/>
        </w:trPr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C53174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r w:rsidRPr="004E1D27">
              <w:rPr>
                <w:rFonts w:ascii="Gotham Book" w:hAnsi="Gotham Book"/>
              </w:rPr>
              <w:t>Name:</w:t>
            </w:r>
          </w:p>
        </w:tc>
        <w:tc>
          <w:tcPr>
            <w:tcW w:w="4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6E9BD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1ACC9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r w:rsidRPr="004E1D27">
              <w:rPr>
                <w:rFonts w:ascii="Gotham Book" w:hAnsi="Gotham Book"/>
              </w:rPr>
              <w:t>Date: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8E6C8C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6DBF3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r w:rsidRPr="004E1D27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2F90CFC0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</w:tr>
    </w:tbl>
    <w:p w14:paraId="593B9F32" w14:textId="77777777" w:rsidR="000468D3" w:rsidRPr="004E1D27" w:rsidRDefault="000468D3" w:rsidP="000468D3">
      <w:pPr>
        <w:rPr>
          <w:rFonts w:ascii="Gotham Book" w:hAnsi="Gotham Book"/>
          <w:sz w:val="8"/>
          <w:szCs w:val="8"/>
        </w:rPr>
      </w:pPr>
    </w:p>
    <w:p w14:paraId="4C590354" w14:textId="77777777" w:rsidR="006D7F45" w:rsidRPr="004E1D27" w:rsidRDefault="006D7F45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4E1D27">
        <w:rPr>
          <w:rFonts w:ascii="Gotham Book" w:hAnsi="Gotham Book"/>
          <w:b/>
          <w:bCs/>
          <w:sz w:val="32"/>
          <w:szCs w:val="32"/>
        </w:rPr>
        <w:t>Part I: Matching</w:t>
      </w:r>
    </w:p>
    <w:p w14:paraId="67BCFAB9" w14:textId="30B670B3" w:rsidR="006D7F45" w:rsidRPr="004E1D27" w:rsidRDefault="006D7F45" w:rsidP="00C2591C">
      <w:pPr>
        <w:spacing w:after="0" w:line="240" w:lineRule="auto"/>
        <w:rPr>
          <w:rFonts w:ascii="Gotham Book" w:hAnsi="Gotham Book"/>
        </w:rPr>
      </w:pPr>
      <w:r w:rsidRPr="004E1D27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4E1D27">
        <w:rPr>
          <w:rFonts w:ascii="Gotham Book" w:hAnsi="Gotham Book"/>
        </w:rPr>
        <w:t>: Match the vocabulary term with its correct definition</w:t>
      </w:r>
    </w:p>
    <w:p w14:paraId="21153418" w14:textId="77777777" w:rsidR="006D7F45" w:rsidRPr="004E1D27" w:rsidRDefault="006D7F45" w:rsidP="000468D3">
      <w:p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29AD4" wp14:editId="4C4410E8">
                <wp:simplePos x="0" y="0"/>
                <wp:positionH relativeFrom="column">
                  <wp:posOffset>-25400</wp:posOffset>
                </wp:positionH>
                <wp:positionV relativeFrom="paragraph">
                  <wp:posOffset>286385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3CD03" id="Rectangle: Rounded Corners 1" o:spid="_x0000_s1026" alt="&quot;&quot;" style="position:absolute;margin-left:-2pt;margin-top:22.55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Ax3PLL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</w:p>
    <w:p w14:paraId="457C3C7C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6D7F45" w:rsidRPr="004E1D27" w:rsidSect="006D7F4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292AA0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0461C" wp14:editId="36E6D8E9">
                <wp:simplePos x="0" y="0"/>
                <wp:positionH relativeFrom="column">
                  <wp:posOffset>-31750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C968" id="Rectangle: Rounded Corners 1" o:spid="_x0000_s1026" alt="&quot;&quot;" style="position:absolute;margin-left:-2.5pt;margin-top:25.2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n6qDZ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Significant</w:t>
      </w:r>
    </w:p>
    <w:p w14:paraId="28552434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86A45" wp14:editId="64AAA07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45604" id="Rectangle: Rounded Corners 1" o:spid="_x0000_s1026" alt="&quot;&quot;" style="position:absolute;margin-left:-3pt;margin-top:25.2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Indigenous</w:t>
      </w:r>
    </w:p>
    <w:p w14:paraId="655A9DD4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CBB7C" wp14:editId="2414E5A1">
                <wp:simplePos x="0" y="0"/>
                <wp:positionH relativeFrom="column">
                  <wp:posOffset>-38100</wp:posOffset>
                </wp:positionH>
                <wp:positionV relativeFrom="paragraph">
                  <wp:posOffset>321310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24E24" id="Rectangle: Rounded Corners 1" o:spid="_x0000_s1026" alt="&quot;&quot;" style="position:absolute;margin-left:-3pt;margin-top:25.3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CRsm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Region</w:t>
      </w:r>
    </w:p>
    <w:p w14:paraId="6065BE08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76F7D" wp14:editId="4A0C5812">
                <wp:simplePos x="0" y="0"/>
                <wp:positionH relativeFrom="column">
                  <wp:posOffset>-38100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33D7E" id="Rectangle: Rounded Corners 1" o:spid="_x0000_s1026" alt="&quot;&quot;" style="position:absolute;margin-left:-3pt;margin-top:23.8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OlX2nb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Physical Geographic Features</w:t>
      </w:r>
    </w:p>
    <w:p w14:paraId="3A3827F3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85192" wp14:editId="4755546C">
                <wp:simplePos x="0" y="0"/>
                <wp:positionH relativeFrom="column">
                  <wp:posOffset>-31750</wp:posOffset>
                </wp:positionH>
                <wp:positionV relativeFrom="paragraph">
                  <wp:posOffset>309245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BD52E" id="Rectangle: Rounded Corners 1" o:spid="_x0000_s1026" alt="&quot;&quot;" style="position:absolute;margin-left:-2.5pt;margin-top:24.3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JV5Gz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Agriculture</w:t>
      </w:r>
    </w:p>
    <w:p w14:paraId="1761767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233D7" wp14:editId="46CC430B">
                <wp:simplePos x="0" y="0"/>
                <wp:positionH relativeFrom="column">
                  <wp:posOffset>-38100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B02F1" id="Rectangle: Rounded Corners 1" o:spid="_x0000_s1026" alt="&quot;&quot;" style="position:absolute;margin-left:-3pt;margin-top:24.4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TTkdM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Natural Resources</w:t>
      </w:r>
    </w:p>
    <w:p w14:paraId="110A56E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EA9BA" wp14:editId="0165F257">
                <wp:simplePos x="0" y="0"/>
                <wp:positionH relativeFrom="column">
                  <wp:posOffset>-31750</wp:posOffset>
                </wp:positionH>
                <wp:positionV relativeFrom="paragraph">
                  <wp:posOffset>297180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3EBAF" id="Rectangle: Rounded Corners 1" o:spid="_x0000_s1026" alt="&quot;&quot;" style="position:absolute;margin-left:-2.5pt;margin-top:23.4pt;width:3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ddQ02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Culture</w:t>
      </w:r>
    </w:p>
    <w:p w14:paraId="54B47AB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C9A0A" wp14:editId="62E93EA1">
                <wp:simplePos x="0" y="0"/>
                <wp:positionH relativeFrom="column">
                  <wp:posOffset>-31750</wp:posOffset>
                </wp:positionH>
                <wp:positionV relativeFrom="paragraph">
                  <wp:posOffset>297815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FA582" id="Rectangle: Rounded Corners 1" o:spid="_x0000_s1026" alt="&quot;&quot;" style="position:absolute;margin-left:-2.5pt;margin-top:23.4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5UNIw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Nomadic</w:t>
      </w:r>
    </w:p>
    <w:p w14:paraId="2AD48B0F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Sedentary</w:t>
      </w:r>
    </w:p>
    <w:p w14:paraId="7FD97612" w14:textId="77777777" w:rsidR="006D7F45" w:rsidRPr="004E1D27" w:rsidRDefault="006D7F45" w:rsidP="006D7F45">
      <w:pPr>
        <w:spacing w:after="0" w:line="360" w:lineRule="auto"/>
        <w:rPr>
          <w:rFonts w:ascii="Gotham Book" w:hAnsi="Gotham Book"/>
        </w:rPr>
      </w:pPr>
    </w:p>
    <w:p w14:paraId="6BB3789B" w14:textId="4285E77A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Natural characteristics of the earth’s surface</w:t>
      </w:r>
      <w:r w:rsidR="000C67EE" w:rsidRPr="004E1D27">
        <w:rPr>
          <w:rFonts w:ascii="Gotham Book" w:hAnsi="Gotham Book"/>
        </w:rPr>
        <w:t>.</w:t>
      </w:r>
    </w:p>
    <w:p w14:paraId="5F26D14F" w14:textId="66040021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Natural items produced by the earth that people use</w:t>
      </w:r>
      <w:r w:rsidR="000C67EE" w:rsidRPr="004E1D27">
        <w:rPr>
          <w:rFonts w:ascii="Gotham Book" w:hAnsi="Gotham Book"/>
        </w:rPr>
        <w:t>.</w:t>
      </w:r>
      <w:r w:rsidRPr="004E1D27">
        <w:rPr>
          <w:rFonts w:ascii="Gotham Book" w:hAnsi="Gotham Book"/>
        </w:rPr>
        <w:t xml:space="preserve"> </w:t>
      </w:r>
    </w:p>
    <w:p w14:paraId="6F38BF67" w14:textId="77777777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Important</w:t>
      </w:r>
    </w:p>
    <w:p w14:paraId="6F13CE59" w14:textId="77777777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Things that comprise people’s lifestyle, beliefs, and interests.</w:t>
      </w:r>
    </w:p>
    <w:p w14:paraId="65E016F4" w14:textId="260E05F8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Cultivating crops, or farming</w:t>
      </w:r>
      <w:r w:rsidR="000C67EE" w:rsidRPr="004E1D27">
        <w:rPr>
          <w:rFonts w:ascii="Gotham Book" w:hAnsi="Gotham Book"/>
        </w:rPr>
        <w:t>.</w:t>
      </w:r>
    </w:p>
    <w:p w14:paraId="60DD7AC3" w14:textId="0307BBFC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Staying in one place</w:t>
      </w:r>
      <w:r w:rsidR="000C67EE" w:rsidRPr="004E1D27">
        <w:rPr>
          <w:rFonts w:ascii="Gotham Book" w:hAnsi="Gotham Book"/>
        </w:rPr>
        <w:t>.</w:t>
      </w:r>
    </w:p>
    <w:p w14:paraId="2BBB68CD" w14:textId="5AC3718F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Original to a specific location</w:t>
      </w:r>
      <w:r w:rsidR="000C67EE" w:rsidRPr="004E1D27">
        <w:rPr>
          <w:rFonts w:ascii="Gotham Book" w:hAnsi="Gotham Book"/>
        </w:rPr>
        <w:t>.</w:t>
      </w:r>
    </w:p>
    <w:p w14:paraId="4FB051C5" w14:textId="16E871F1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Moving frequently from place to place</w:t>
      </w:r>
      <w:r w:rsidR="000C67EE" w:rsidRPr="004E1D27">
        <w:rPr>
          <w:rFonts w:ascii="Gotham Book" w:hAnsi="Gotham Book"/>
        </w:rPr>
        <w:t>.</w:t>
      </w:r>
    </w:p>
    <w:p w14:paraId="3A3DCF7A" w14:textId="6E67DFBF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>A large area of land with similar environmental features</w:t>
      </w:r>
      <w:r w:rsidR="000C67EE" w:rsidRPr="004E1D27">
        <w:rPr>
          <w:rFonts w:ascii="Gotham Book" w:hAnsi="Gotham Book"/>
        </w:rPr>
        <w:t>.</w:t>
      </w:r>
    </w:p>
    <w:p w14:paraId="704D5E26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  <w:sectPr w:rsidR="006D7F45" w:rsidRPr="004E1D27" w:rsidSect="006D7F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21C80C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65281A54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29B776F0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738164AF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1CD06E1D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5A80D42A" w14:textId="77777777" w:rsidR="00C2591C" w:rsidRPr="004E1D27" w:rsidRDefault="00C2591C" w:rsidP="006D7F45">
      <w:pPr>
        <w:spacing w:after="0" w:line="240" w:lineRule="auto"/>
        <w:rPr>
          <w:rFonts w:ascii="Gotham Book" w:hAnsi="Gotham Book"/>
        </w:rPr>
      </w:pPr>
    </w:p>
    <w:p w14:paraId="0CE5879E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1EE163A0" w14:textId="77777777" w:rsidR="000468D3" w:rsidRPr="004E1D27" w:rsidRDefault="000468D3" w:rsidP="006D7F45">
      <w:pPr>
        <w:spacing w:after="0" w:line="240" w:lineRule="auto"/>
        <w:rPr>
          <w:rFonts w:ascii="Gotham Book" w:hAnsi="Gotham Book"/>
        </w:rPr>
      </w:pPr>
    </w:p>
    <w:p w14:paraId="05AF0BFD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4206252F" w14:textId="77777777" w:rsidR="004E1D27" w:rsidRDefault="004E1D27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</w:p>
    <w:p w14:paraId="5F4C105A" w14:textId="77777777" w:rsidR="004E1D27" w:rsidRDefault="004E1D27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</w:p>
    <w:p w14:paraId="22045219" w14:textId="00CD4E93" w:rsidR="006D7F45" w:rsidRPr="004E1D27" w:rsidRDefault="006D7F45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4E1D27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7A8E929E" w14:textId="242997EB" w:rsidR="0077602B" w:rsidRPr="004E1D27" w:rsidRDefault="006D7F45" w:rsidP="006D7F45">
      <w:pPr>
        <w:spacing w:after="0" w:line="240" w:lineRule="auto"/>
        <w:rPr>
          <w:rFonts w:ascii="Gotham Book" w:hAnsi="Gotham Book"/>
          <w:i/>
          <w:iCs/>
        </w:rPr>
      </w:pPr>
      <w:r w:rsidRPr="004E1D27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4E1D27">
        <w:rPr>
          <w:rFonts w:ascii="Gotham Book" w:hAnsi="Gotham Book"/>
          <w:i/>
          <w:iCs/>
        </w:rPr>
        <w:t xml:space="preserve">: </w:t>
      </w:r>
      <w:r w:rsidR="00F64200" w:rsidRPr="004E1D27">
        <w:rPr>
          <w:rFonts w:ascii="Gotham Book" w:hAnsi="Gotham Book"/>
          <w:i/>
          <w:iCs/>
        </w:rPr>
        <w:t xml:space="preserve">Complete each statement below by circling the correct answer from the options provided. </w:t>
      </w:r>
      <w:r w:rsidRPr="004E1D27">
        <w:rPr>
          <w:rFonts w:ascii="Gotham Book" w:hAnsi="Gotham Book"/>
          <w:i/>
          <w:iCs/>
        </w:rPr>
        <w:t xml:space="preserve"> </w:t>
      </w:r>
    </w:p>
    <w:p w14:paraId="21DA6A86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5335655B" w14:textId="7DB5F80A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  <w:b/>
          <w:bCs/>
        </w:rPr>
      </w:pPr>
      <w:r w:rsidRPr="004E1D27">
        <w:rPr>
          <w:rFonts w:ascii="Gotham Book" w:hAnsi="Gotham Book"/>
          <w:b/>
          <w:bCs/>
        </w:rPr>
        <w:t xml:space="preserve"> </w:t>
      </w:r>
      <w:r w:rsidRPr="004E1D27">
        <w:rPr>
          <w:rFonts w:ascii="Gotham Book" w:hAnsi="Gotham Book"/>
        </w:rPr>
        <w:t xml:space="preserve">American Indian tribes who hunted animals like bison and deer were typically </w:t>
      </w:r>
      <w:r w:rsidR="00F64200" w:rsidRPr="004E1D27">
        <w:rPr>
          <w:rFonts w:ascii="Gotham Book" w:hAnsi="Gotham Book"/>
          <w:b/>
          <w:bCs/>
        </w:rPr>
        <w:t>(A) sedentary (B) nomadic (C) Indigenous</w:t>
      </w:r>
      <w:r w:rsidRPr="004E1D27">
        <w:rPr>
          <w:rFonts w:ascii="Gotham Book" w:hAnsi="Gotham Book"/>
        </w:rPr>
        <w:t xml:space="preserve"> because they needed to follow their food source.</w:t>
      </w:r>
    </w:p>
    <w:p w14:paraId="427E2342" w14:textId="71D8F786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  <w:b/>
          <w:bCs/>
        </w:rPr>
      </w:pPr>
      <w:r w:rsidRPr="004E1D27">
        <w:rPr>
          <w:rFonts w:ascii="Gotham Book" w:hAnsi="Gotham Book"/>
        </w:rPr>
        <w:t xml:space="preserve">Texas is full of a rich variety of </w:t>
      </w:r>
      <w:r w:rsidR="00F64200" w:rsidRPr="004E1D27">
        <w:rPr>
          <w:rFonts w:ascii="Gotham Book" w:hAnsi="Gotham Book"/>
          <w:b/>
          <w:bCs/>
        </w:rPr>
        <w:t xml:space="preserve">(A) agriculture (B) regions (C) geographic landforms </w:t>
      </w:r>
      <w:r w:rsidRPr="004E1D27">
        <w:rPr>
          <w:rFonts w:ascii="Gotham Book" w:hAnsi="Gotham Book"/>
        </w:rPr>
        <w:t>like the Chisos Mountains, the Piney Woods Forest, and the Great Plains.</w:t>
      </w:r>
    </w:p>
    <w:p w14:paraId="7C1B7496" w14:textId="561EFBB0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 xml:space="preserve"> </w:t>
      </w:r>
      <w:r w:rsidRPr="004E1D27">
        <w:rPr>
          <w:rFonts w:ascii="Gotham Book" w:hAnsi="Gotham Book"/>
        </w:rPr>
        <w:t>Evidence of early American Indian</w:t>
      </w:r>
      <w:r w:rsidRPr="004E1D27">
        <w:rPr>
          <w:rFonts w:ascii="Gotham Book" w:hAnsi="Gotham Book"/>
          <w:b/>
          <w:bCs/>
        </w:rPr>
        <w:t xml:space="preserve"> </w:t>
      </w:r>
      <w:r w:rsidR="00F64200" w:rsidRPr="004E1D27">
        <w:rPr>
          <w:rFonts w:ascii="Gotham Book" w:hAnsi="Gotham Book"/>
          <w:b/>
          <w:bCs/>
        </w:rPr>
        <w:t>(A) culture (B) agriculture (C) Indigenous</w:t>
      </w:r>
      <w:r w:rsidR="00F64200" w:rsidRPr="004E1D27">
        <w:rPr>
          <w:rFonts w:ascii="Gotham Book" w:hAnsi="Gotham Book"/>
        </w:rPr>
        <w:t xml:space="preserve"> </w:t>
      </w:r>
      <w:r w:rsidRPr="004E1D27">
        <w:rPr>
          <w:rFonts w:ascii="Gotham Book" w:hAnsi="Gotham Book"/>
        </w:rPr>
        <w:t>includes artifacts like beaded necklaces and clay pottery.</w:t>
      </w:r>
    </w:p>
    <w:p w14:paraId="2E25986D" w14:textId="77777777" w:rsidR="004E1D27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American Indian tribes who took part in </w:t>
      </w:r>
      <w:r w:rsidR="00F64200" w:rsidRPr="004E1D27">
        <w:rPr>
          <w:rFonts w:ascii="Gotham Book" w:hAnsi="Gotham Book"/>
          <w:b/>
          <w:bCs/>
        </w:rPr>
        <w:t xml:space="preserve">(A) nomadic (B) culture </w:t>
      </w:r>
    </w:p>
    <w:p w14:paraId="4454A7FC" w14:textId="20FD3D4E" w:rsidR="006D7F45" w:rsidRPr="004E1D27" w:rsidRDefault="00F64200" w:rsidP="004E1D27">
      <w:pPr>
        <w:pStyle w:val="ListParagraph"/>
        <w:spacing w:after="0" w:line="360" w:lineRule="auto"/>
        <w:ind w:left="1080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>(C) agriculture</w:t>
      </w:r>
      <w:r w:rsidR="006D7F45" w:rsidRPr="004E1D27">
        <w:rPr>
          <w:rFonts w:ascii="Gotham Book" w:hAnsi="Gotham Book"/>
        </w:rPr>
        <w:t xml:space="preserve"> often cultivated corn, beans, and squash, which were known as “the three sisters.”</w:t>
      </w:r>
    </w:p>
    <w:p w14:paraId="7EBD545F" w14:textId="6750F1ED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Texas has four primary </w:t>
      </w:r>
      <w:r w:rsidR="00F64200" w:rsidRPr="004E1D27">
        <w:rPr>
          <w:rFonts w:ascii="Gotham Book" w:hAnsi="Gotham Book"/>
          <w:b/>
          <w:bCs/>
        </w:rPr>
        <w:t>(A) geographic landforms (B) regions (C) significant</w:t>
      </w:r>
      <w:r w:rsidRPr="004E1D27">
        <w:rPr>
          <w:rFonts w:ascii="Gotham Book" w:hAnsi="Gotham Book"/>
        </w:rPr>
        <w:t xml:space="preserve"> which each contain their own distinct climate, geography, and natural resources.</w:t>
      </w:r>
    </w:p>
    <w:p w14:paraId="63F97D6B" w14:textId="77777777" w:rsidR="004E1D27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The geography, climate, and environment of Texas played a </w:t>
      </w:r>
      <w:r w:rsidR="00F64200" w:rsidRPr="004E1D27">
        <w:rPr>
          <w:rFonts w:ascii="Gotham Book" w:hAnsi="Gotham Book"/>
          <w:b/>
          <w:bCs/>
        </w:rPr>
        <w:t xml:space="preserve">(A) significant </w:t>
      </w:r>
    </w:p>
    <w:p w14:paraId="405ABAF2" w14:textId="1D872094" w:rsidR="006D7F45" w:rsidRPr="004E1D27" w:rsidRDefault="00F64200" w:rsidP="004E1D27">
      <w:pPr>
        <w:pStyle w:val="ListParagraph"/>
        <w:spacing w:after="0" w:line="360" w:lineRule="auto"/>
        <w:ind w:left="1080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 xml:space="preserve">(B) Indigenous (C) </w:t>
      </w:r>
      <w:proofErr w:type="gramStart"/>
      <w:r w:rsidRPr="004E1D27">
        <w:rPr>
          <w:rFonts w:ascii="Gotham Book" w:hAnsi="Gotham Book"/>
          <w:b/>
          <w:bCs/>
        </w:rPr>
        <w:t>nomadic</w:t>
      </w:r>
      <w:r w:rsidRPr="004E1D27">
        <w:rPr>
          <w:rFonts w:ascii="Gotham Book" w:hAnsi="Gotham Book"/>
        </w:rPr>
        <w:t xml:space="preserve"> </w:t>
      </w:r>
      <w:r w:rsidR="006D7F45" w:rsidRPr="004E1D27">
        <w:rPr>
          <w:rFonts w:ascii="Gotham Book" w:hAnsi="Gotham Book"/>
        </w:rPr>
        <w:t xml:space="preserve"> role</w:t>
      </w:r>
      <w:proofErr w:type="gramEnd"/>
      <w:r w:rsidR="006D7F45" w:rsidRPr="004E1D27">
        <w:rPr>
          <w:rFonts w:ascii="Gotham Book" w:hAnsi="Gotham Book"/>
        </w:rPr>
        <w:t xml:space="preserve"> in the lives of early Texas people, who depended entirely on the land for survival. </w:t>
      </w:r>
    </w:p>
    <w:p w14:paraId="73C2A842" w14:textId="1CEE45BA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Texas has many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gramStart"/>
      <w:r w:rsidR="00F64200" w:rsidRPr="004E1D27">
        <w:rPr>
          <w:rFonts w:ascii="Gotham Book" w:hAnsi="Gotham Book"/>
          <w:b/>
          <w:bCs/>
        </w:rPr>
        <w:t>agriculture</w:t>
      </w:r>
      <w:proofErr w:type="gramEnd"/>
      <w:r w:rsidR="00F64200" w:rsidRPr="004E1D27">
        <w:rPr>
          <w:rFonts w:ascii="Gotham Book" w:hAnsi="Gotham Book"/>
          <w:b/>
          <w:bCs/>
        </w:rPr>
        <w:t xml:space="preserve"> (B) Indigenous (C) sedentary</w:t>
      </w:r>
      <w:r w:rsidRPr="004E1D27">
        <w:rPr>
          <w:rFonts w:ascii="Gotham Book" w:hAnsi="Gotham Book"/>
        </w:rPr>
        <w:t xml:space="preserve"> plants like the bluebonnet flower and the mesquite tree, both of which are native to the area. </w:t>
      </w:r>
    </w:p>
    <w:p w14:paraId="0C50BC5D" w14:textId="3C34B9A4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American Indians who primarily cultivated crops for their food source tended to be </w:t>
      </w:r>
      <w:r w:rsidR="00F64200" w:rsidRPr="004E1D27">
        <w:rPr>
          <w:rFonts w:ascii="Gotham Book" w:hAnsi="Gotham Book"/>
          <w:b/>
          <w:bCs/>
        </w:rPr>
        <w:t>(A) sedentary (B) nomadic (C) culture</w:t>
      </w:r>
      <w:r w:rsidR="00F64200" w:rsidRPr="004E1D27">
        <w:rPr>
          <w:rFonts w:ascii="Gotham Book" w:hAnsi="Gotham Book"/>
        </w:rPr>
        <w:t xml:space="preserve"> </w:t>
      </w:r>
      <w:r w:rsidRPr="004E1D27">
        <w:rPr>
          <w:rFonts w:ascii="Gotham Book" w:hAnsi="Gotham Book"/>
        </w:rPr>
        <w:t>because they needed to stay in one location to cultivate their crops.</w:t>
      </w:r>
    </w:p>
    <w:p w14:paraId="1056F3FC" w14:textId="48F9DDA9" w:rsidR="006D7F45" w:rsidRPr="004E1D27" w:rsidRDefault="006D7F45" w:rsidP="006D7F45">
      <w:pPr>
        <w:rPr>
          <w:rFonts w:ascii="Gotham Book" w:hAnsi="Gotham Book"/>
        </w:rPr>
      </w:pPr>
    </w:p>
    <w:p w14:paraId="72DAC6DD" w14:textId="77777777" w:rsidR="006D7F45" w:rsidRPr="004E1D27" w:rsidRDefault="006D7F45" w:rsidP="006D7F45">
      <w:pPr>
        <w:rPr>
          <w:rFonts w:ascii="Gotham Book" w:hAnsi="Gotham Book"/>
        </w:rPr>
      </w:pPr>
    </w:p>
    <w:p w14:paraId="4E0BEE97" w14:textId="77777777" w:rsidR="006D7F45" w:rsidRPr="004E1D27" w:rsidRDefault="006D7F45" w:rsidP="006D7F45">
      <w:pPr>
        <w:rPr>
          <w:rFonts w:ascii="Gotham Book" w:hAnsi="Gotham Book"/>
        </w:rPr>
      </w:pPr>
    </w:p>
    <w:p w14:paraId="3ACCFCAF" w14:textId="228CA46E" w:rsidR="006D7F45" w:rsidRPr="004E1D27" w:rsidRDefault="006D7F45" w:rsidP="006D7F45">
      <w:pPr>
        <w:rPr>
          <w:rFonts w:ascii="Gotham Book" w:hAnsi="Gotham Book"/>
        </w:rPr>
      </w:pPr>
    </w:p>
    <w:p w14:paraId="650699A4" w14:textId="77777777" w:rsidR="006D7F45" w:rsidRPr="004E1D27" w:rsidRDefault="006D7F45" w:rsidP="006D7F45">
      <w:pPr>
        <w:rPr>
          <w:rFonts w:ascii="Gotham Book" w:hAnsi="Gotham Book"/>
        </w:rPr>
      </w:pPr>
    </w:p>
    <w:p w14:paraId="172E102C" w14:textId="77777777" w:rsidR="0065438C" w:rsidRPr="004E1D27" w:rsidRDefault="0065438C">
      <w:pPr>
        <w:rPr>
          <w:rFonts w:ascii="Gotham Book" w:hAnsi="Gotham Book"/>
        </w:rPr>
      </w:pPr>
    </w:p>
    <w:sectPr w:rsidR="0065438C" w:rsidRPr="004E1D27" w:rsidSect="006D7F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408" w14:textId="77777777" w:rsidR="008B71C3" w:rsidRDefault="008B71C3">
      <w:pPr>
        <w:spacing w:after="0" w:line="240" w:lineRule="auto"/>
      </w:pPr>
      <w:r>
        <w:separator/>
      </w:r>
    </w:p>
  </w:endnote>
  <w:endnote w:type="continuationSeparator" w:id="0">
    <w:p w14:paraId="5FD4DB5E" w14:textId="77777777" w:rsidR="008B71C3" w:rsidRDefault="008B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4E04" w14:textId="005F9DA2" w:rsidR="006D7F45" w:rsidRDefault="0049585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3F31D02" wp14:editId="274387DD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7F45">
          <w:fldChar w:fldCharType="begin"/>
        </w:r>
        <w:r w:rsidR="006D7F45">
          <w:instrText xml:space="preserve"> PAGE   \* MERGEFORMAT </w:instrText>
        </w:r>
        <w:r w:rsidR="006D7F45">
          <w:fldChar w:fldCharType="separate"/>
        </w:r>
        <w:r w:rsidR="006D7F45">
          <w:rPr>
            <w:noProof/>
          </w:rPr>
          <w:t>2</w:t>
        </w:r>
        <w:r w:rsidR="006D7F45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4E1D27">
          <w:rPr>
            <w:noProof/>
          </w:rPr>
          <w:t xml:space="preserve">  </w:t>
        </w:r>
      </w:p>
    </w:sdtContent>
  </w:sdt>
  <w:p w14:paraId="6A56BCA1" w14:textId="77777777" w:rsidR="006D7F45" w:rsidRDefault="006D7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32DC" w14:textId="77777777" w:rsidR="008B71C3" w:rsidRDefault="008B71C3">
      <w:pPr>
        <w:spacing w:after="0" w:line="240" w:lineRule="auto"/>
      </w:pPr>
      <w:r>
        <w:separator/>
      </w:r>
    </w:p>
  </w:footnote>
  <w:footnote w:type="continuationSeparator" w:id="0">
    <w:p w14:paraId="26F6CB40" w14:textId="77777777" w:rsidR="008B71C3" w:rsidRDefault="008B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56F" w14:textId="424ED4B8" w:rsidR="004E1D27" w:rsidRDefault="004E1D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4ED0" wp14:editId="19D54181">
          <wp:simplePos x="0" y="0"/>
          <wp:positionH relativeFrom="column">
            <wp:posOffset>0</wp:posOffset>
          </wp:positionH>
          <wp:positionV relativeFrom="paragraph">
            <wp:posOffset>-252911</wp:posOffset>
          </wp:positionV>
          <wp:extent cx="679450" cy="618490"/>
          <wp:effectExtent l="0" t="0" r="6350" b="0"/>
          <wp:wrapTight wrapText="bothSides">
            <wp:wrapPolygon edited="0">
              <wp:start x="10901" y="0"/>
              <wp:lineTo x="606" y="665"/>
              <wp:lineTo x="0" y="1331"/>
              <wp:lineTo x="606" y="19959"/>
              <wp:lineTo x="21196" y="19959"/>
              <wp:lineTo x="21196" y="0"/>
              <wp:lineTo x="10901" y="0"/>
            </wp:wrapPolygon>
          </wp:wrapTight>
          <wp:docPr id="662580107" name="Picture 1" descr="Texas History for Teach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as History for Teach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&quot;&quot;" style="width:359.2pt;height:359.2pt;visibility:visible;mso-wrap-style:square" o:bullet="t">
        <v:imagedata r:id="rId1" o:title="" croptop="12420f" cropbottom="14369f" cropleft="9636f" cropright="13084f"/>
      </v:shape>
    </w:pict>
  </w:numPicBullet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D6571"/>
    <w:multiLevelType w:val="hybridMultilevel"/>
    <w:tmpl w:val="76F29DFE"/>
    <w:lvl w:ilvl="0" w:tplc="1CBEF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87"/>
    <w:multiLevelType w:val="hybridMultilevel"/>
    <w:tmpl w:val="3CA6324A"/>
    <w:lvl w:ilvl="0" w:tplc="38D6B4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D6CFD"/>
    <w:multiLevelType w:val="hybridMultilevel"/>
    <w:tmpl w:val="BFACB0D4"/>
    <w:lvl w:ilvl="0" w:tplc="C78E3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3698"/>
    <w:multiLevelType w:val="hybridMultilevel"/>
    <w:tmpl w:val="7E840DDE"/>
    <w:lvl w:ilvl="0" w:tplc="7D50F2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710495646">
    <w:abstractNumId w:val="5"/>
  </w:num>
  <w:num w:numId="4" w16cid:durableId="1938906594">
    <w:abstractNumId w:val="4"/>
  </w:num>
  <w:num w:numId="5" w16cid:durableId="1542548197">
    <w:abstractNumId w:val="2"/>
  </w:num>
  <w:num w:numId="6" w16cid:durableId="86968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5"/>
    <w:rsid w:val="000468D3"/>
    <w:rsid w:val="000C67EE"/>
    <w:rsid w:val="001B4B2F"/>
    <w:rsid w:val="00243153"/>
    <w:rsid w:val="0039280F"/>
    <w:rsid w:val="00495850"/>
    <w:rsid w:val="004E1D27"/>
    <w:rsid w:val="00500BF9"/>
    <w:rsid w:val="005E091D"/>
    <w:rsid w:val="0065438C"/>
    <w:rsid w:val="006D7F45"/>
    <w:rsid w:val="006E7D91"/>
    <w:rsid w:val="0077602B"/>
    <w:rsid w:val="007B3F99"/>
    <w:rsid w:val="008B71C3"/>
    <w:rsid w:val="00963012"/>
    <w:rsid w:val="009F745E"/>
    <w:rsid w:val="009F7AC1"/>
    <w:rsid w:val="00BD507D"/>
    <w:rsid w:val="00C1008D"/>
    <w:rsid w:val="00C2591C"/>
    <w:rsid w:val="00CD3E56"/>
    <w:rsid w:val="00EA0E92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4501"/>
  <w15:chartTrackingRefBased/>
  <w15:docId w15:val="{1AB537B6-96CA-472A-A1B6-605DA8B3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45"/>
  </w:style>
  <w:style w:type="paragraph" w:styleId="Heading1">
    <w:name w:val="heading 1"/>
    <w:basedOn w:val="Normal"/>
    <w:next w:val="Normal"/>
    <w:link w:val="Heading1Char"/>
    <w:uiPriority w:val="9"/>
    <w:qFormat/>
    <w:rsid w:val="006D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D7F4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D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45"/>
  </w:style>
  <w:style w:type="table" w:styleId="TableGrid">
    <w:name w:val="Table Grid"/>
    <w:basedOn w:val="TableNormal"/>
    <w:uiPriority w:val="39"/>
    <w:rsid w:val="0004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327</Words>
  <Characters>1813</Characters>
  <Application>Microsoft Office Word</Application>
  <DocSecurity>0</DocSecurity>
  <Lines>75</Lines>
  <Paragraphs>41</Paragraphs>
  <ScaleCrop>false</ScaleCrop>
  <Company>University of North Texas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10</cp:revision>
  <dcterms:created xsi:type="dcterms:W3CDTF">2024-07-10T16:49:00Z</dcterms:created>
  <dcterms:modified xsi:type="dcterms:W3CDTF">2025-03-10T19:06:00Z</dcterms:modified>
</cp:coreProperties>
</file>