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1D7E" w14:textId="36610A82" w:rsidR="00CF2AEB" w:rsidRPr="00292B5D" w:rsidRDefault="00CF2AEB" w:rsidP="00CF2AEB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r w:rsidRPr="00292B5D">
        <w:rPr>
          <w:rFonts w:ascii="Gotham Book" w:hAnsi="Gotham Book"/>
          <w:noProof/>
        </w:rPr>
        <w:drawing>
          <wp:inline distT="0" distB="0" distL="0" distR="0" wp14:anchorId="637942AB" wp14:editId="4CDE2D41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2B5D">
        <w:rPr>
          <w:rFonts w:ascii="Gotham Book" w:hAnsi="Gotham Book"/>
        </w:rPr>
        <w:t xml:space="preserve"> </w:t>
      </w:r>
      <w:r w:rsidR="00292B5D" w:rsidRPr="00292B5D">
        <w:rPr>
          <w:rFonts w:ascii="Gotham Book" w:hAnsi="Gotham Book"/>
        </w:rPr>
        <w:tab/>
      </w:r>
      <w:r w:rsidR="00292B5D" w:rsidRPr="00292B5D">
        <w:rPr>
          <w:rFonts w:ascii="Gotham Book" w:hAnsi="Gotham Book"/>
        </w:rPr>
        <w:tab/>
      </w:r>
      <w:r w:rsidR="00292B5D" w:rsidRPr="00292B5D">
        <w:rPr>
          <w:rFonts w:ascii="Gotham Book" w:hAnsi="Gotham Book"/>
        </w:rPr>
        <w:tab/>
      </w:r>
      <w:r w:rsidRPr="00292B5D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292B5D">
        <w:rPr>
          <w:rFonts w:ascii="Gotham Book" w:hAnsi="Gotham Book"/>
          <w:sz w:val="48"/>
          <w:szCs w:val="48"/>
        </w:rPr>
        <w:t xml:space="preserve"> Vocabulary</w:t>
      </w:r>
      <w:r w:rsidRPr="00292B5D">
        <w:rPr>
          <w:rFonts w:ascii="Gotham Book" w:hAnsi="Gotham Book"/>
          <w:sz w:val="52"/>
          <w:szCs w:val="200"/>
        </w:rPr>
        <w:t xml:space="preserve"> </w:t>
      </w:r>
    </w:p>
    <w:p w14:paraId="6EBA4669" w14:textId="6A81F93E" w:rsidR="00CF2AEB" w:rsidRPr="00292B5D" w:rsidRDefault="00292B5D" w:rsidP="00292B5D">
      <w:pPr>
        <w:spacing w:after="0" w:line="360" w:lineRule="auto"/>
        <w:ind w:left="720" w:firstLine="720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       </w:t>
      </w:r>
      <w:r w:rsidR="00CF2AEB"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87692" w:rsidRPr="00292B5D" w14:paraId="569F2DDF" w14:textId="77777777" w:rsidTr="0008769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D2FFF51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27EB2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35C50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194740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CF2218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55B9CE7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</w:tr>
    </w:tbl>
    <w:p w14:paraId="42F11F1C" w14:textId="77777777" w:rsidR="00CF2AEB" w:rsidRPr="00292B5D" w:rsidRDefault="00CF2AEB" w:rsidP="00EA2518">
      <w:pPr>
        <w:spacing w:after="0"/>
        <w:rPr>
          <w:rFonts w:ascii="Gotham Book" w:hAnsi="Gotham Book"/>
          <w:sz w:val="8"/>
          <w:szCs w:val="8"/>
        </w:rPr>
      </w:pPr>
    </w:p>
    <w:p w14:paraId="50AD234C" w14:textId="77777777" w:rsidR="00087692" w:rsidRPr="00292B5D" w:rsidRDefault="00087692" w:rsidP="00EA251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EA2518" w:rsidRPr="00292B5D" w14:paraId="62F46FD0" w14:textId="77777777" w:rsidTr="00EA2518">
        <w:trPr>
          <w:trHeight w:val="728"/>
        </w:trPr>
        <w:tc>
          <w:tcPr>
            <w:tcW w:w="10345" w:type="dxa"/>
          </w:tcPr>
          <w:p w14:paraId="32B4F3A9" w14:textId="374DD171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Choose a popular slang word or phrase that you and your friends use. Write it here: </w:t>
            </w:r>
          </w:p>
        </w:tc>
      </w:tr>
    </w:tbl>
    <w:p w14:paraId="6A7CCB28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CF2A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99AEF9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EA2518" w:rsidRPr="00292B5D" w14:paraId="685E1D1B" w14:textId="77777777" w:rsidTr="00EA2518">
        <w:trPr>
          <w:trHeight w:val="1025"/>
        </w:trPr>
        <w:tc>
          <w:tcPr>
            <w:tcW w:w="5215" w:type="dxa"/>
          </w:tcPr>
          <w:p w14:paraId="071C6BBE" w14:textId="3978BEDC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>Define the word or phrase:</w:t>
            </w:r>
          </w:p>
        </w:tc>
      </w:tr>
      <w:tr w:rsidR="00EA2518" w:rsidRPr="00292B5D" w14:paraId="054C48AF" w14:textId="77777777" w:rsidTr="00EA2518">
        <w:trPr>
          <w:trHeight w:val="980"/>
        </w:trPr>
        <w:tc>
          <w:tcPr>
            <w:tcW w:w="5215" w:type="dxa"/>
          </w:tcPr>
          <w:p w14:paraId="7D8F80C7" w14:textId="5E42B7D1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Give an antonym, or opposite for the word or phrase: </w:t>
            </w:r>
          </w:p>
        </w:tc>
      </w:tr>
      <w:tr w:rsidR="00EA2518" w:rsidRPr="00292B5D" w14:paraId="7161E5E9" w14:textId="77777777" w:rsidTr="00EA2518">
        <w:trPr>
          <w:trHeight w:val="1070"/>
        </w:trPr>
        <w:tc>
          <w:tcPr>
            <w:tcW w:w="5215" w:type="dxa"/>
          </w:tcPr>
          <w:p w14:paraId="5A8D14C0" w14:textId="74BDF844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Use it in a sentence: </w:t>
            </w:r>
          </w:p>
        </w:tc>
      </w:tr>
    </w:tbl>
    <w:p w14:paraId="76C9D283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860"/>
      </w:tblGrid>
      <w:tr w:rsidR="00EA2518" w:rsidRPr="00292B5D" w14:paraId="6981F2F1" w14:textId="77777777" w:rsidTr="00EA2518">
        <w:trPr>
          <w:trHeight w:val="3095"/>
        </w:trPr>
        <w:tc>
          <w:tcPr>
            <w:tcW w:w="4860" w:type="dxa"/>
          </w:tcPr>
          <w:p w14:paraId="31461AE1" w14:textId="5C571800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Draw an image that represents your word or phrase: </w:t>
            </w:r>
          </w:p>
        </w:tc>
      </w:tr>
    </w:tbl>
    <w:p w14:paraId="508ABF88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EA25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FB391C7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p w14:paraId="127AD22B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p w14:paraId="25552B42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p w14:paraId="2E5CE0D4" w14:textId="238DE6D3" w:rsidR="00CF2AEB" w:rsidRPr="00292B5D" w:rsidRDefault="00CF2AEB" w:rsidP="00CF2AEB">
      <w:pPr>
        <w:spacing w:after="0"/>
        <w:rPr>
          <w:rFonts w:ascii="Gotham Book" w:hAnsi="Gotham Book"/>
          <w:sz w:val="48"/>
          <w:szCs w:val="160"/>
        </w:rPr>
      </w:pPr>
      <w:r w:rsidRPr="00292B5D">
        <w:rPr>
          <w:rFonts w:ascii="Gotham Book" w:hAnsi="Gotham Book"/>
          <w:noProof/>
        </w:rPr>
        <w:drawing>
          <wp:inline distT="0" distB="0" distL="0" distR="0" wp14:anchorId="29D33CEE" wp14:editId="5CA58000">
            <wp:extent cx="590550" cy="542809"/>
            <wp:effectExtent l="0" t="0" r="0" b="0"/>
            <wp:docPr id="44520717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2B5D">
        <w:rPr>
          <w:rFonts w:ascii="Gotham Book" w:hAnsi="Gotham Book"/>
        </w:rPr>
        <w:t xml:space="preserve"> </w:t>
      </w:r>
      <w:r w:rsidR="00292B5D">
        <w:rPr>
          <w:rFonts w:ascii="Gotham Book" w:hAnsi="Gotham Book"/>
        </w:rPr>
        <w:tab/>
      </w:r>
      <w:r w:rsidR="00292B5D">
        <w:rPr>
          <w:rFonts w:ascii="Gotham Book" w:hAnsi="Gotham Book"/>
        </w:rPr>
        <w:tab/>
      </w:r>
      <w:r w:rsidR="00292B5D">
        <w:rPr>
          <w:rFonts w:ascii="Gotham Book" w:hAnsi="Gotham Book"/>
        </w:rPr>
        <w:tab/>
      </w:r>
      <w:r w:rsidRPr="00292B5D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292B5D">
        <w:rPr>
          <w:rFonts w:ascii="Gotham Book" w:hAnsi="Gotham Book"/>
          <w:sz w:val="48"/>
          <w:szCs w:val="48"/>
        </w:rPr>
        <w:t xml:space="preserve"> Vocabulary</w:t>
      </w:r>
      <w:r w:rsidRPr="00292B5D">
        <w:rPr>
          <w:rFonts w:ascii="Gotham Book" w:hAnsi="Gotham Book"/>
          <w:sz w:val="52"/>
          <w:szCs w:val="200"/>
        </w:rPr>
        <w:t xml:space="preserve"> </w:t>
      </w:r>
    </w:p>
    <w:p w14:paraId="3C29E90D" w14:textId="68B93729" w:rsidR="00CF2AEB" w:rsidRPr="00292B5D" w:rsidRDefault="00292B5D" w:rsidP="00292B5D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</w:t>
      </w:r>
      <w:r w:rsidR="00CF2AEB"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nit 1: Natural Texas and Its People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087692" w:rsidRPr="00292B5D" w14:paraId="3C9EC38D" w14:textId="77777777" w:rsidTr="00087692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82DA5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C055B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965BE9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50CA0B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3DE03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70490702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</w:tr>
    </w:tbl>
    <w:p w14:paraId="2EDE6EDE" w14:textId="4305A090" w:rsidR="00CF2AEB" w:rsidRPr="00292B5D" w:rsidRDefault="00CF2AEB" w:rsidP="00CF2AEB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3D4A8617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EA2518" w:rsidRPr="00292B5D" w14:paraId="7962F12D" w14:textId="77777777" w:rsidTr="006A349B">
        <w:trPr>
          <w:trHeight w:val="728"/>
        </w:trPr>
        <w:tc>
          <w:tcPr>
            <w:tcW w:w="10345" w:type="dxa"/>
          </w:tcPr>
          <w:p w14:paraId="6F06F7F2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Choose a popular slang word or phrase that you and your friends use. Write it here: </w:t>
            </w:r>
          </w:p>
        </w:tc>
      </w:tr>
    </w:tbl>
    <w:p w14:paraId="63CB4BB3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EA251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23F1B7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EA2518" w:rsidRPr="00292B5D" w14:paraId="7241E7A6" w14:textId="77777777" w:rsidTr="006A349B">
        <w:trPr>
          <w:trHeight w:val="1025"/>
        </w:trPr>
        <w:tc>
          <w:tcPr>
            <w:tcW w:w="5215" w:type="dxa"/>
          </w:tcPr>
          <w:p w14:paraId="42FCAB3C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>Define the word or phrase:</w:t>
            </w:r>
          </w:p>
        </w:tc>
      </w:tr>
      <w:tr w:rsidR="00EA2518" w:rsidRPr="00292B5D" w14:paraId="4A4FCFDF" w14:textId="77777777" w:rsidTr="006A349B">
        <w:trPr>
          <w:trHeight w:val="980"/>
        </w:trPr>
        <w:tc>
          <w:tcPr>
            <w:tcW w:w="5215" w:type="dxa"/>
          </w:tcPr>
          <w:p w14:paraId="6560B6C0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Give an antonym, or opposite for the word or phrase: </w:t>
            </w:r>
          </w:p>
        </w:tc>
      </w:tr>
      <w:tr w:rsidR="00EA2518" w:rsidRPr="00292B5D" w14:paraId="0F2ED0C2" w14:textId="77777777" w:rsidTr="006A349B">
        <w:trPr>
          <w:trHeight w:val="1070"/>
        </w:trPr>
        <w:tc>
          <w:tcPr>
            <w:tcW w:w="5215" w:type="dxa"/>
          </w:tcPr>
          <w:p w14:paraId="72E67BF8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Use it in a sentence: </w:t>
            </w:r>
          </w:p>
        </w:tc>
      </w:tr>
    </w:tbl>
    <w:p w14:paraId="120B591A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860"/>
      </w:tblGrid>
      <w:tr w:rsidR="00EA2518" w:rsidRPr="00292B5D" w14:paraId="6DF0338F" w14:textId="77777777" w:rsidTr="006A349B">
        <w:trPr>
          <w:trHeight w:val="3095"/>
        </w:trPr>
        <w:tc>
          <w:tcPr>
            <w:tcW w:w="4860" w:type="dxa"/>
          </w:tcPr>
          <w:p w14:paraId="52962AC7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>Draw an image that represents your word or phrase:</w:t>
            </w:r>
          </w:p>
          <w:p w14:paraId="5B706F99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6DD3C03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2598B1F8" w14:textId="6D346A6D" w:rsidR="00EA2518" w:rsidRPr="00292B5D" w:rsidRDefault="00EA2518" w:rsidP="006A349B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</w:p>
        </w:tc>
      </w:tr>
    </w:tbl>
    <w:p w14:paraId="32F6E531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EA25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B995F4" w14:textId="2EEF79FD" w:rsidR="00EA2518" w:rsidRPr="00292B5D" w:rsidRDefault="00EA2518" w:rsidP="00CA66DD">
      <w:pPr>
        <w:jc w:val="center"/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3D2ACF3B" w14:textId="1A74EB24" w:rsidR="00CF2AEB" w:rsidRPr="00292B5D" w:rsidRDefault="00931513" w:rsidP="00931513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80768" behindDoc="1" locked="0" layoutInCell="1" allowOverlap="1" wp14:anchorId="346A4974" wp14:editId="65E1A7F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                </w:t>
      </w:r>
      <w:r w:rsidR="00CA66DD" w:rsidRPr="00292B5D">
        <w:rPr>
          <w:rFonts w:ascii="Gotham Book" w:hAnsi="Gotham Book"/>
          <w:color w:val="3A3A3A" w:themeColor="background2" w:themeShade="40"/>
          <w:sz w:val="48"/>
          <w:szCs w:val="48"/>
        </w:rPr>
        <w:t xml:space="preserve">Vocabulary </w:t>
      </w:r>
      <w:r w:rsidR="00CA66DD" w:rsidRPr="00292B5D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6C390BAD" w14:textId="77777777" w:rsidR="009D5293" w:rsidRPr="00292B5D" w:rsidRDefault="009D5293" w:rsidP="00CA66DD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11603362" w14:textId="34D8BD7D" w:rsidR="00CA66DD" w:rsidRPr="00292B5D" w:rsidRDefault="00CA66DD" w:rsidP="006C6FEA">
      <w:pPr>
        <w:spacing w:after="0"/>
        <w:rPr>
          <w:rFonts w:ascii="Gotham Book" w:hAnsi="Gotham Book"/>
          <w:sz w:val="24"/>
          <w:szCs w:val="24"/>
        </w:rPr>
      </w:pPr>
      <w:r w:rsidRPr="00292B5D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92B5D">
        <w:rPr>
          <w:rFonts w:ascii="Gotham Book" w:hAnsi="Gotham Book"/>
          <w:sz w:val="24"/>
          <w:szCs w:val="24"/>
        </w:rPr>
        <w:t xml:space="preserve">: Determine which sentence best exemplifies each vocabulary term in the boxes. </w:t>
      </w:r>
      <w:r w:rsidR="006C6FEA" w:rsidRPr="00292B5D">
        <w:rPr>
          <w:rFonts w:ascii="Gotham Book" w:hAnsi="Gotham Book"/>
          <w:sz w:val="24"/>
          <w:szCs w:val="24"/>
        </w:rPr>
        <w:t xml:space="preserve">Write the letter of the sentence in the correct box below the statements. </w:t>
      </w:r>
    </w:p>
    <w:p w14:paraId="2D5ABC80" w14:textId="77777777" w:rsidR="00CA66DD" w:rsidRPr="00292B5D" w:rsidRDefault="00CA66DD" w:rsidP="006C6FEA">
      <w:pPr>
        <w:spacing w:after="0"/>
        <w:rPr>
          <w:rFonts w:ascii="Gotham Book" w:hAnsi="Gotham Book"/>
          <w:sz w:val="16"/>
          <w:szCs w:val="16"/>
        </w:rPr>
      </w:pPr>
    </w:p>
    <w:p w14:paraId="132D2855" w14:textId="16D2D897" w:rsidR="00CA66DD" w:rsidRPr="00292B5D" w:rsidRDefault="006C6FEA" w:rsidP="006C6FEA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</w:rPr>
      </w:pPr>
      <w:r w:rsidRPr="00292B5D">
        <w:rPr>
          <w:rFonts w:ascii="Gotham Book" w:hAnsi="Gotham Book"/>
        </w:rPr>
        <w:t>The geographic, environmental, and climate differences between the Mountains and Basins and the Coastal Plains of Texas demonstrate the incredible natural diversity of the state.</w:t>
      </w:r>
    </w:p>
    <w:p w14:paraId="75A6854D" w14:textId="24861F46" w:rsidR="006C6FEA" w:rsidRPr="00292B5D" w:rsidRDefault="006C6FEA" w:rsidP="00CA66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>A traveler across the state of Texas would be able to view some truly stunning sites including the Guadalupe Mountains, Chihuahua</w:t>
      </w:r>
      <w:r w:rsidR="00292B5D">
        <w:rPr>
          <w:rFonts w:ascii="Gotham Book" w:hAnsi="Gotham Book"/>
        </w:rPr>
        <w:t>n</w:t>
      </w:r>
      <w:r w:rsidRPr="00292B5D">
        <w:rPr>
          <w:rFonts w:ascii="Gotham Book" w:hAnsi="Gotham Book"/>
        </w:rPr>
        <w:t xml:space="preserve"> Desert, the Palo Duro Canyon, the Great Plains, and the Piney Woods Forest. </w:t>
      </w:r>
    </w:p>
    <w:p w14:paraId="592D88B4" w14:textId="22D48B9B" w:rsidR="006C6FEA" w:rsidRPr="00292B5D" w:rsidRDefault="006C6FEA" w:rsidP="00CA66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>Many American Indians provided for themselves and their communities by cultivating crops like corn, beans, and squash.</w:t>
      </w:r>
    </w:p>
    <w:p w14:paraId="499A9681" w14:textId="621520B1" w:rsidR="006C6FEA" w:rsidRPr="00292B5D" w:rsidRDefault="006C6FEA" w:rsidP="00CA66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The geography of Texas played a tremendously important role in shaping the lives of the early Texas people.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2610"/>
        <w:gridCol w:w="2617"/>
        <w:gridCol w:w="2591"/>
      </w:tblGrid>
      <w:tr w:rsidR="006C6FEA" w:rsidRPr="00292B5D" w14:paraId="0AFEAFF0" w14:textId="77777777" w:rsidTr="009D5293">
        <w:trPr>
          <w:trHeight w:val="638"/>
        </w:trPr>
        <w:tc>
          <w:tcPr>
            <w:tcW w:w="2612" w:type="dxa"/>
            <w:shd w:val="clear" w:color="auto" w:fill="D9D9D9" w:themeFill="background1" w:themeFillShade="D9"/>
          </w:tcPr>
          <w:p w14:paraId="192A84DF" w14:textId="74C62B3E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Agriculture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F381856" w14:textId="67D68F1E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Significant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760A4CFE" w14:textId="0B5819B9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Natural Geographic Features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04389D7E" w14:textId="7FC4A72F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Regions</w:t>
            </w:r>
          </w:p>
        </w:tc>
      </w:tr>
      <w:tr w:rsidR="006C6FEA" w:rsidRPr="00292B5D" w14:paraId="15112441" w14:textId="77777777" w:rsidTr="009D5293">
        <w:trPr>
          <w:trHeight w:val="593"/>
        </w:trPr>
        <w:tc>
          <w:tcPr>
            <w:tcW w:w="2612" w:type="dxa"/>
          </w:tcPr>
          <w:p w14:paraId="67B03066" w14:textId="6FCB5AB1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6ACDD6" wp14:editId="6D004BAD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062739594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A75EE" id="Rectangle: Rounded Corners 1" o:spid="_x0000_s1026" alt="&quot;&quot;" style="position:absolute;margin-left:27.85pt;margin-top:4.35pt;width:55.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10" w:type="dxa"/>
          </w:tcPr>
          <w:p w14:paraId="6D3DAB51" w14:textId="3840AF45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ABCF59" wp14:editId="3F640E4E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42545</wp:posOffset>
                      </wp:positionV>
                      <wp:extent cx="704850" cy="241300"/>
                      <wp:effectExtent l="0" t="0" r="19050" b="25400"/>
                      <wp:wrapNone/>
                      <wp:docPr id="1822744649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FAE8F9" id="Rectangle: Rounded Corners 1" o:spid="_x0000_s1026" alt="&quot;&quot;" style="position:absolute;margin-left:34.25pt;margin-top:3.35pt;width:55.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C1GQPm3AAAAAcB&#10;AAAPAAAAAAAAAAAAAAAAANUEAABkcnMvZG93bnJldi54bWxQSwUGAAAAAAQABADzAAAA3gUAAAAA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17" w:type="dxa"/>
          </w:tcPr>
          <w:p w14:paraId="71E242B3" w14:textId="760F7BBA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DBEE98" wp14:editId="7C8593E2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584525662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5358C0" id="Rectangle: Rounded Corners 1" o:spid="_x0000_s1026" alt="&quot;&quot;" style="position:absolute;margin-left:31.25pt;margin-top:4.35pt;width:55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DAGw2U3AAAAAcB&#10;AAAPAAAAAAAAAAAAAAAAANUEAABkcnMvZG93bnJldi54bWxQSwUGAAAAAAQABADzAAAA3gUAAAAA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91" w:type="dxa"/>
          </w:tcPr>
          <w:p w14:paraId="1025CC09" w14:textId="4B0A80E9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FC4C2B" wp14:editId="2B87453B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2067779657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C0B90" id="Rectangle: Rounded Corners 1" o:spid="_x0000_s1026" alt="&quot;&quot;" style="position:absolute;margin-left:31.4pt;margin-top:4.35pt;width:55.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ADK2OM3AAAAAcB&#10;AAAPAAAAAAAAAAAAAAAAANUEAABkcnMvZG93bnJldi54bWxQSwUGAAAAAAQABADzAAAA3gUAAAAA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4C4091F7" w14:textId="1704119A" w:rsidR="006C6FEA" w:rsidRPr="00292B5D" w:rsidRDefault="006C6FEA" w:rsidP="006C6FEA">
      <w:pPr>
        <w:ind w:left="360"/>
        <w:rPr>
          <w:rFonts w:ascii="Gotham Book" w:hAnsi="Gotham Book"/>
        </w:rPr>
      </w:pPr>
    </w:p>
    <w:p w14:paraId="532FB248" w14:textId="77777777" w:rsidR="009D5293" w:rsidRPr="00292B5D" w:rsidRDefault="009D5293" w:rsidP="009D5293">
      <w:pPr>
        <w:rPr>
          <w:rFonts w:ascii="Gotham Book" w:hAnsi="Gotham Book"/>
        </w:rPr>
      </w:pPr>
    </w:p>
    <w:p w14:paraId="6E54B4A9" w14:textId="2D23AAE7" w:rsidR="008A5F05" w:rsidRPr="00292B5D" w:rsidRDefault="00931513" w:rsidP="009D5293">
      <w:pPr>
        <w:rPr>
          <w:rFonts w:ascii="Gotham Book" w:hAnsi="Gotham Book"/>
        </w:rPr>
      </w:pPr>
      <w:r>
        <w:rPr>
          <w:rFonts w:ascii="Gotham Book" w:hAnsi="Gotham Book"/>
          <w:noProof/>
        </w:rPr>
        <w:drawing>
          <wp:anchor distT="0" distB="0" distL="114300" distR="114300" simplePos="0" relativeHeight="251681792" behindDoc="1" locked="0" layoutInCell="1" allowOverlap="1" wp14:anchorId="3480D187" wp14:editId="03A82D62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28015" cy="646430"/>
            <wp:effectExtent l="0" t="0" r="635" b="1270"/>
            <wp:wrapTight wrapText="bothSides">
              <wp:wrapPolygon edited="0">
                <wp:start x="5242" y="0"/>
                <wp:lineTo x="0" y="3819"/>
                <wp:lineTo x="0" y="17187"/>
                <wp:lineTo x="4586" y="20369"/>
                <wp:lineTo x="5242" y="21006"/>
                <wp:lineTo x="15070" y="21006"/>
                <wp:lineTo x="16380" y="20369"/>
                <wp:lineTo x="20967" y="17187"/>
                <wp:lineTo x="20967" y="5729"/>
                <wp:lineTo x="19656" y="2546"/>
                <wp:lineTo x="15725" y="0"/>
                <wp:lineTo x="5242" y="0"/>
              </wp:wrapPolygon>
            </wp:wrapTight>
            <wp:docPr id="146100491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0491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D132D" w14:textId="070270A5" w:rsidR="008A5F05" w:rsidRPr="00292B5D" w:rsidRDefault="00931513" w:rsidP="00931513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              </w:t>
      </w:r>
      <w:r w:rsidR="008A5F05" w:rsidRPr="00292B5D">
        <w:rPr>
          <w:rFonts w:ascii="Gotham Book" w:hAnsi="Gotham Book"/>
          <w:color w:val="3A3A3A" w:themeColor="background2" w:themeShade="40"/>
          <w:sz w:val="48"/>
          <w:szCs w:val="48"/>
        </w:rPr>
        <w:t xml:space="preserve">Vocabulary </w:t>
      </w:r>
      <w:r w:rsidR="008A5F05" w:rsidRPr="00292B5D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2765475E" w14:textId="77777777" w:rsidR="008A5F05" w:rsidRPr="00292B5D" w:rsidRDefault="008A5F05" w:rsidP="008A5F05">
      <w:pPr>
        <w:spacing w:after="0"/>
        <w:rPr>
          <w:rFonts w:ascii="Gotham Book" w:hAnsi="Gotham Book"/>
          <w:sz w:val="24"/>
          <w:szCs w:val="24"/>
        </w:rPr>
      </w:pPr>
      <w:r w:rsidRPr="00292B5D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92B5D">
        <w:rPr>
          <w:rFonts w:ascii="Gotham Book" w:hAnsi="Gotham Book"/>
          <w:sz w:val="24"/>
          <w:szCs w:val="24"/>
        </w:rPr>
        <w:t xml:space="preserve">: Determine which sentence best exemplifies each vocabulary term in the boxes. Write the letter of the sentence in the correct box below the statements. </w:t>
      </w:r>
    </w:p>
    <w:p w14:paraId="736FA674" w14:textId="77777777" w:rsidR="008A5F05" w:rsidRPr="00292B5D" w:rsidRDefault="008A5F05" w:rsidP="008A5F05">
      <w:pPr>
        <w:spacing w:after="0"/>
        <w:rPr>
          <w:rFonts w:ascii="Gotham Book" w:hAnsi="Gotham Book"/>
          <w:sz w:val="16"/>
          <w:szCs w:val="16"/>
        </w:rPr>
      </w:pPr>
    </w:p>
    <w:p w14:paraId="1D51B105" w14:textId="77777777" w:rsidR="008A5F05" w:rsidRPr="00292B5D" w:rsidRDefault="008A5F05" w:rsidP="008A5F05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</w:rPr>
      </w:pPr>
      <w:r w:rsidRPr="00292B5D">
        <w:rPr>
          <w:rFonts w:ascii="Gotham Book" w:hAnsi="Gotham Book"/>
        </w:rPr>
        <w:t>The geographic, environmental, and climate differences between the Mountains and Basins and the Coastal Plains of Texas demonstrate the incredible natural diversity of the state.</w:t>
      </w:r>
    </w:p>
    <w:p w14:paraId="6200D07A" w14:textId="486A922D" w:rsidR="008A5F05" w:rsidRPr="00292B5D" w:rsidRDefault="008A5F05" w:rsidP="008A5F0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>A traveler across the state of Texas would be able to view some truly stunning sites including the Guadalupe Mountains, Chihuahua</w:t>
      </w:r>
      <w:r w:rsidR="00292B5D">
        <w:rPr>
          <w:rFonts w:ascii="Gotham Book" w:hAnsi="Gotham Book"/>
        </w:rPr>
        <w:t>n</w:t>
      </w:r>
      <w:r w:rsidRPr="00292B5D">
        <w:rPr>
          <w:rFonts w:ascii="Gotham Book" w:hAnsi="Gotham Book"/>
        </w:rPr>
        <w:t xml:space="preserve"> Desert, the Palo Duro Canyon, the Great Plains, and the Piney Woods Forest. </w:t>
      </w:r>
    </w:p>
    <w:p w14:paraId="544AB2FC" w14:textId="77777777" w:rsidR="008A5F05" w:rsidRPr="00292B5D" w:rsidRDefault="008A5F05" w:rsidP="008A5F0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>Many American Indians provided for themselves and their communities by cultivating crops like corn, beans, and squash.</w:t>
      </w:r>
    </w:p>
    <w:p w14:paraId="50C13F25" w14:textId="77777777" w:rsidR="008A5F05" w:rsidRPr="00292B5D" w:rsidRDefault="008A5F05" w:rsidP="008A5F0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The geography of Texas played a tremendously important role in shaping the lives of the early Texas people.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15"/>
        <w:gridCol w:w="2609"/>
        <w:gridCol w:w="2616"/>
        <w:gridCol w:w="2590"/>
      </w:tblGrid>
      <w:tr w:rsidR="008A5F05" w:rsidRPr="00292B5D" w14:paraId="1D110007" w14:textId="77777777" w:rsidTr="000B6695">
        <w:trPr>
          <w:trHeight w:val="638"/>
        </w:trPr>
        <w:tc>
          <w:tcPr>
            <w:tcW w:w="2697" w:type="dxa"/>
            <w:shd w:val="clear" w:color="auto" w:fill="D9D9D9" w:themeFill="background1" w:themeFillShade="D9"/>
          </w:tcPr>
          <w:p w14:paraId="20A040DD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Agriculture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3EE530A2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Significant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7987823A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Natural Geographic Features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5E9BE0EE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Regions</w:t>
            </w:r>
          </w:p>
        </w:tc>
      </w:tr>
      <w:tr w:rsidR="008A5F05" w:rsidRPr="00292B5D" w14:paraId="0ACA8FAD" w14:textId="77777777" w:rsidTr="00E969DF">
        <w:trPr>
          <w:trHeight w:val="593"/>
        </w:trPr>
        <w:tc>
          <w:tcPr>
            <w:tcW w:w="2697" w:type="dxa"/>
          </w:tcPr>
          <w:p w14:paraId="303ABFCC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E9845" wp14:editId="5E54720C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743165236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A544E" id="Rectangle: Rounded Corners 1" o:spid="_x0000_s1026" alt="&quot;&quot;" style="position:absolute;margin-left:27.85pt;margin-top:4.35pt;width:55.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7" w:type="dxa"/>
          </w:tcPr>
          <w:p w14:paraId="58DCB1E0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A80E40" wp14:editId="1237899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42545</wp:posOffset>
                      </wp:positionV>
                      <wp:extent cx="704850" cy="241300"/>
                      <wp:effectExtent l="0" t="0" r="19050" b="25400"/>
                      <wp:wrapNone/>
                      <wp:docPr id="143747474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27EB6" id="Rectangle: Rounded Corners 1" o:spid="_x0000_s1026" alt="&quot;&quot;" style="position:absolute;margin-left:34.25pt;margin-top:3.35pt;width:55.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C1GQPm3AAAAAcB&#10;AAAPAAAAAAAAAAAAAAAAANUEAABkcnMvZG93bnJldi54bWxQSwUGAAAAAAQABADzAAAA3gUAAAAA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8" w:type="dxa"/>
          </w:tcPr>
          <w:p w14:paraId="25A0C421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A52AC2" wp14:editId="16663F5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233785215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5E197F" id="Rectangle: Rounded Corners 1" o:spid="_x0000_s1026" alt="&quot;&quot;" style="position:absolute;margin-left:31.25pt;margin-top:4.35pt;width:55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DAGw2U3AAAAAcB&#10;AAAPAAAAAAAAAAAAAAAAANUEAABkcnMvZG93bnJldi54bWxQSwUGAAAAAAQABADzAAAA3gUAAAAA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8" w:type="dxa"/>
          </w:tcPr>
          <w:p w14:paraId="2390F317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982DE3" wp14:editId="48255C65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702997113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5FC8A6" id="Rectangle: Rounded Corners 1" o:spid="_x0000_s1026" alt="&quot;&quot;" style="position:absolute;margin-left:31.4pt;margin-top:4.35pt;width:55.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ADK2OM3AAAAAcB&#10;AAAPAAAAAAAAAAAAAAAAANUEAABkcnMvZG93bnJldi54bWxQSwUGAAAAAAQABADzAAAA3gUAAAAA&#10;" fillcolor="white [3201]" strokecolor="#a5a5a5 [2092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05D98B99" w14:textId="77777777" w:rsidR="008A5F05" w:rsidRPr="00292B5D" w:rsidRDefault="008A5F05" w:rsidP="006C6FEA">
      <w:pPr>
        <w:ind w:left="360"/>
        <w:rPr>
          <w:rFonts w:ascii="Gotham Book" w:hAnsi="Gotham Book"/>
        </w:rPr>
      </w:pPr>
    </w:p>
    <w:sectPr w:rsidR="008A5F05" w:rsidRPr="00292B5D" w:rsidSect="00EA251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5E8"/>
    <w:multiLevelType w:val="hybridMultilevel"/>
    <w:tmpl w:val="8F4C0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0F00"/>
    <w:multiLevelType w:val="hybridMultilevel"/>
    <w:tmpl w:val="47D08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C1F99"/>
    <w:multiLevelType w:val="hybridMultilevel"/>
    <w:tmpl w:val="8F4C0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07216"/>
    <w:multiLevelType w:val="hybridMultilevel"/>
    <w:tmpl w:val="47D083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20101">
    <w:abstractNumId w:val="2"/>
  </w:num>
  <w:num w:numId="2" w16cid:durableId="174420263">
    <w:abstractNumId w:val="0"/>
  </w:num>
  <w:num w:numId="3" w16cid:durableId="1185287273">
    <w:abstractNumId w:val="1"/>
  </w:num>
  <w:num w:numId="4" w16cid:durableId="414397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A"/>
    <w:rsid w:val="00076004"/>
    <w:rsid w:val="00087692"/>
    <w:rsid w:val="000B6695"/>
    <w:rsid w:val="00255B11"/>
    <w:rsid w:val="00292B5D"/>
    <w:rsid w:val="0044627A"/>
    <w:rsid w:val="00472CE5"/>
    <w:rsid w:val="0065438C"/>
    <w:rsid w:val="006C6FEA"/>
    <w:rsid w:val="007B3F99"/>
    <w:rsid w:val="008A5F05"/>
    <w:rsid w:val="008F72F8"/>
    <w:rsid w:val="00931513"/>
    <w:rsid w:val="00963012"/>
    <w:rsid w:val="009D5293"/>
    <w:rsid w:val="009F745E"/>
    <w:rsid w:val="00BD507D"/>
    <w:rsid w:val="00CA66DD"/>
    <w:rsid w:val="00CD4CF4"/>
    <w:rsid w:val="00CF2AEB"/>
    <w:rsid w:val="00D51492"/>
    <w:rsid w:val="00E9398F"/>
    <w:rsid w:val="00EA2518"/>
    <w:rsid w:val="00F807BE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E00C76"/>
  <w15:chartTrackingRefBased/>
  <w15:docId w15:val="{9A7C42F2-C268-4F94-848D-93F6DE17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E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372</Words>
  <Characters>2108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2024-06-24T23:27:00Z</dcterms:created>
  <dcterms:modified xsi:type="dcterms:W3CDTF">2025-03-10T19:08:00Z</dcterms:modified>
</cp:coreProperties>
</file>