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BC47" w14:textId="77777777" w:rsidR="0065438C" w:rsidRPr="00B55575" w:rsidRDefault="0065438C">
      <w:pPr>
        <w:rPr>
          <w:sz w:val="8"/>
          <w:szCs w:val="2"/>
        </w:rPr>
      </w:pPr>
    </w:p>
    <w:p w14:paraId="5169C8DA" w14:textId="516E9749" w:rsidR="006F2D9A" w:rsidRPr="006F2D9A" w:rsidRDefault="006F2D9A">
      <w:pPr>
        <w:rPr>
          <w:b/>
          <w:bCs/>
          <w:sz w:val="32"/>
          <w:szCs w:val="32"/>
        </w:rPr>
      </w:pPr>
      <w:r w:rsidRPr="006F2D9A">
        <w:rPr>
          <w:b/>
          <w:bCs/>
          <w:sz w:val="32"/>
          <w:szCs w:val="32"/>
        </w:rPr>
        <w:t>Warm-up</w:t>
      </w:r>
    </w:p>
    <w:p w14:paraId="624225CE" w14:textId="43B2262A" w:rsidR="006F2D9A" w:rsidRDefault="006F2D9A" w:rsidP="006F2D9A">
      <w:pPr>
        <w:pStyle w:val="ListParagraph"/>
        <w:numPr>
          <w:ilvl w:val="0"/>
          <w:numId w:val="1"/>
        </w:numPr>
      </w:pPr>
      <w:r>
        <w:t>Answers will vary</w:t>
      </w:r>
    </w:p>
    <w:p w14:paraId="115E7812" w14:textId="1A6DB181" w:rsidR="006F2D9A" w:rsidRPr="006F2D9A" w:rsidRDefault="006F2D9A">
      <w:pPr>
        <w:rPr>
          <w:b/>
          <w:bCs/>
          <w:sz w:val="32"/>
          <w:szCs w:val="32"/>
        </w:rPr>
      </w:pPr>
      <w:r w:rsidRPr="006F2D9A">
        <w:rPr>
          <w:b/>
          <w:bCs/>
          <w:sz w:val="32"/>
          <w:szCs w:val="32"/>
        </w:rPr>
        <w:t>Lesson</w:t>
      </w:r>
    </w:p>
    <w:p w14:paraId="5A8F646D" w14:textId="48F588BC" w:rsidR="006F2D9A" w:rsidRPr="006F2D9A" w:rsidRDefault="006F2D9A">
      <w:pPr>
        <w:rPr>
          <w:b/>
          <w:bCs/>
          <w:u w:val="single"/>
        </w:rPr>
      </w:pPr>
      <w:r w:rsidRPr="006F2D9A">
        <w:rPr>
          <w:b/>
          <w:bCs/>
          <w:u w:val="single"/>
        </w:rPr>
        <w:t>Grade Level and Foundations</w:t>
      </w:r>
    </w:p>
    <w:p w14:paraId="03A2664C" w14:textId="58971D6B" w:rsidR="006F2D9A" w:rsidRDefault="006F2D9A">
      <w:r w:rsidRPr="006F2D9A">
        <w:rPr>
          <w:u w:val="single"/>
        </w:rPr>
        <w:t>Part II</w:t>
      </w:r>
      <w:r>
        <w:t>: Comprehension Questions</w:t>
      </w:r>
    </w:p>
    <w:p w14:paraId="53D57870" w14:textId="224153FD" w:rsidR="006F2D9A" w:rsidRDefault="006F2D9A">
      <w:r>
        <w:t>Matching:</w:t>
      </w:r>
    </w:p>
    <w:p w14:paraId="7F554164" w14:textId="2CE41891" w:rsidR="006F2D9A" w:rsidRDefault="006F2D9A" w:rsidP="006F2D9A">
      <w:pPr>
        <w:pStyle w:val="ListParagraph"/>
        <w:numPr>
          <w:ilvl w:val="0"/>
          <w:numId w:val="2"/>
        </w:numPr>
      </w:pPr>
      <w:r>
        <w:t>B                    2.  D                  3.   A                       4.  E                          5. C</w:t>
      </w:r>
    </w:p>
    <w:p w14:paraId="1054A4FE" w14:textId="70E7E478" w:rsidR="006F2D9A" w:rsidRDefault="006F2D9A" w:rsidP="006F2D9A">
      <w:r>
        <w:t>Questions</w:t>
      </w:r>
    </w:p>
    <w:p w14:paraId="65D50D3F" w14:textId="77777777" w:rsidR="006F2D9A" w:rsidRDefault="006F2D9A" w:rsidP="006F2D9A">
      <w:pPr>
        <w:pStyle w:val="ListParagraph"/>
        <w:numPr>
          <w:ilvl w:val="0"/>
          <w:numId w:val="3"/>
        </w:numPr>
      </w:pPr>
      <w:r>
        <w:t>B</w:t>
      </w:r>
    </w:p>
    <w:p w14:paraId="39699C89" w14:textId="38DEEA60" w:rsidR="006F2D9A" w:rsidRPr="00086047" w:rsidRDefault="006F2D9A" w:rsidP="006F2D9A">
      <w:pPr>
        <w:pStyle w:val="ListParagraph"/>
        <w:numPr>
          <w:ilvl w:val="0"/>
          <w:numId w:val="3"/>
        </w:numPr>
      </w:pPr>
      <w:r w:rsidRPr="00086047">
        <w:t>It is difficult to locate descendants of the paintings who can provide information about them.</w:t>
      </w:r>
      <w:r>
        <w:t xml:space="preserve"> (Foundations – A)</w:t>
      </w:r>
    </w:p>
    <w:p w14:paraId="7F5E8449" w14:textId="6FFE097D" w:rsidR="006F2D9A" w:rsidRDefault="006F2D9A" w:rsidP="006F2D9A">
      <w:pPr>
        <w:pStyle w:val="ListParagraph"/>
        <w:numPr>
          <w:ilvl w:val="0"/>
          <w:numId w:val="3"/>
        </w:numPr>
      </w:pPr>
      <w:r>
        <w:t xml:space="preserve">Answers will vary, but may include information about pictographs showing activities of early people which could depict what was important to them. </w:t>
      </w:r>
    </w:p>
    <w:p w14:paraId="5E7820C5" w14:textId="660FE47F" w:rsidR="006F2D9A" w:rsidRDefault="006F2D9A">
      <w:r>
        <w:rPr>
          <w:b/>
          <w:bCs/>
          <w:u w:val="single"/>
        </w:rPr>
        <w:t>Advanced</w:t>
      </w:r>
    </w:p>
    <w:p w14:paraId="2D622DD1" w14:textId="72CE5EFB" w:rsidR="006F2D9A" w:rsidRDefault="006F2D9A">
      <w:r>
        <w:rPr>
          <w:u w:val="single"/>
        </w:rPr>
        <w:t xml:space="preserve">Part II: </w:t>
      </w:r>
      <w:r>
        <w:t>Evaluate and Analyze - Comprehension Questions</w:t>
      </w:r>
    </w:p>
    <w:p w14:paraId="21C7584D" w14:textId="58AB1C1F" w:rsidR="006F2D9A" w:rsidRDefault="006F2D9A" w:rsidP="006F2D9A">
      <w:pPr>
        <w:pStyle w:val="ListParagraph"/>
        <w:numPr>
          <w:ilvl w:val="0"/>
          <w:numId w:val="5"/>
        </w:numPr>
      </w:pPr>
      <w:r>
        <w:t>Answers will vary but should include – people who come after those in the past, children, grandchildren, etc.</w:t>
      </w:r>
    </w:p>
    <w:p w14:paraId="5EBB1C95" w14:textId="0A2565EB" w:rsidR="006F2D9A" w:rsidRDefault="006F2D9A" w:rsidP="006F2D9A">
      <w:pPr>
        <w:pStyle w:val="ListParagraph"/>
        <w:numPr>
          <w:ilvl w:val="0"/>
          <w:numId w:val="5"/>
        </w:numPr>
      </w:pPr>
      <w:r>
        <w:t>Answers will vary but should include information similar to – educated guesses about something based on evidence.</w:t>
      </w:r>
    </w:p>
    <w:p w14:paraId="2EF996A4" w14:textId="77777777" w:rsidR="00B55575" w:rsidRDefault="00B55575" w:rsidP="00B55575">
      <w:pPr>
        <w:pStyle w:val="ListParagraph"/>
        <w:numPr>
          <w:ilvl w:val="0"/>
          <w:numId w:val="5"/>
        </w:numPr>
      </w:pPr>
      <w:r>
        <w:t>The White Shaman Rock Shelter along the Rio Grande in the Mountains and Basins region, which is a collection of cave paintings from early Texas people.</w:t>
      </w:r>
    </w:p>
    <w:p w14:paraId="67C998C5" w14:textId="104F0ED6" w:rsidR="00B55575" w:rsidRPr="000355AA" w:rsidRDefault="00B55575" w:rsidP="00B55575">
      <w:pPr>
        <w:pStyle w:val="ListParagraph"/>
        <w:numPr>
          <w:ilvl w:val="0"/>
          <w:numId w:val="5"/>
        </w:numPr>
      </w:pPr>
      <w:r>
        <w:t>Answers will vary but should include references to the following information in the passage: “</w:t>
      </w:r>
      <w:r w:rsidRPr="000355AA">
        <w:t>Today, we believe that Shamans may have created the rock art to record their spiritual experiences in the spirit world for members of their tribe.</w:t>
      </w:r>
      <w:r>
        <w:t>”</w:t>
      </w:r>
    </w:p>
    <w:p w14:paraId="58B32A45" w14:textId="62B00DBC" w:rsidR="00B55575" w:rsidRDefault="00B55575" w:rsidP="006F2D9A">
      <w:pPr>
        <w:pStyle w:val="ListParagraph"/>
        <w:numPr>
          <w:ilvl w:val="0"/>
          <w:numId w:val="5"/>
        </w:numPr>
      </w:pPr>
      <w:r>
        <w:t>Answer will vary but should include that the people who created the pictographs moved from the area and it has been difficult locating their descendants today to try to learn more about this artifact.</w:t>
      </w:r>
    </w:p>
    <w:p w14:paraId="4199D5DD" w14:textId="695706BE" w:rsidR="00B55575" w:rsidRPr="006F2D9A" w:rsidRDefault="00B55575" w:rsidP="00B55575">
      <w:pPr>
        <w:pStyle w:val="ListParagraph"/>
        <w:numPr>
          <w:ilvl w:val="0"/>
          <w:numId w:val="5"/>
        </w:numPr>
      </w:pPr>
      <w:r>
        <w:t xml:space="preserve">Answers will vary but could include </w:t>
      </w:r>
      <w:r>
        <w:t>information about pictographs showing activities of early people which could depict what was important to them.</w:t>
      </w:r>
    </w:p>
    <w:p w14:paraId="7FB448A4" w14:textId="2828949D" w:rsidR="006F2D9A" w:rsidRPr="006F2D9A" w:rsidRDefault="006F2D9A">
      <w:pPr>
        <w:rPr>
          <w:b/>
          <w:bCs/>
          <w:sz w:val="32"/>
          <w:szCs w:val="32"/>
        </w:rPr>
      </w:pPr>
      <w:r w:rsidRPr="006F2D9A">
        <w:rPr>
          <w:b/>
          <w:bCs/>
          <w:sz w:val="32"/>
          <w:szCs w:val="32"/>
        </w:rPr>
        <w:t>Exit Ticket</w:t>
      </w:r>
    </w:p>
    <w:p w14:paraId="621A1B93" w14:textId="60A17D12" w:rsidR="006F2D9A" w:rsidRDefault="006F2D9A" w:rsidP="00B55575">
      <w:pPr>
        <w:pStyle w:val="ListParagraph"/>
        <w:numPr>
          <w:ilvl w:val="0"/>
          <w:numId w:val="1"/>
        </w:numPr>
      </w:pPr>
      <w:r>
        <w:t>Answers will vary</w:t>
      </w:r>
    </w:p>
    <w:sectPr w:rsidR="006F2D9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AAD0" w14:textId="77777777" w:rsidR="006F2D9A" w:rsidRDefault="006F2D9A" w:rsidP="006F2D9A">
      <w:pPr>
        <w:spacing w:after="0" w:line="240" w:lineRule="auto"/>
      </w:pPr>
      <w:r>
        <w:separator/>
      </w:r>
    </w:p>
  </w:endnote>
  <w:endnote w:type="continuationSeparator" w:id="0">
    <w:p w14:paraId="7609559F" w14:textId="77777777" w:rsidR="006F2D9A" w:rsidRDefault="006F2D9A" w:rsidP="006F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21203"/>
      <w:docPartObj>
        <w:docPartGallery w:val="Page Numbers (Bottom of Page)"/>
        <w:docPartUnique/>
      </w:docPartObj>
    </w:sdtPr>
    <w:sdtEndPr>
      <w:rPr>
        <w:noProof/>
      </w:rPr>
    </w:sdtEndPr>
    <w:sdtContent>
      <w:p w14:paraId="3F7A6C94" w14:textId="4886CABD" w:rsidR="006F2D9A" w:rsidRDefault="006F2D9A">
        <w:pPr>
          <w:pStyle w:val="Footer"/>
          <w:jc w:val="center"/>
        </w:pPr>
        <w:r>
          <w:rPr>
            <w:noProof/>
            <w:sz w:val="18"/>
            <w:szCs w:val="18"/>
          </w:rPr>
          <w:drawing>
            <wp:anchor distT="0" distB="0" distL="114300" distR="114300" simplePos="0" relativeHeight="251660288" behindDoc="1" locked="0" layoutInCell="1" allowOverlap="1" wp14:anchorId="6756F9E4" wp14:editId="4F05E0BC">
              <wp:simplePos x="0" y="0"/>
              <wp:positionH relativeFrom="margin">
                <wp:posOffset>5465258</wp:posOffset>
              </wp:positionH>
              <wp:positionV relativeFrom="paragraph">
                <wp:posOffset>-75275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A837FF2" w14:textId="6C3BADC8" w:rsidR="006F2D9A" w:rsidRDefault="006F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BDC5" w14:textId="77777777" w:rsidR="006F2D9A" w:rsidRDefault="006F2D9A" w:rsidP="006F2D9A">
      <w:pPr>
        <w:spacing w:after="0" w:line="240" w:lineRule="auto"/>
      </w:pPr>
      <w:r>
        <w:separator/>
      </w:r>
    </w:p>
  </w:footnote>
  <w:footnote w:type="continuationSeparator" w:id="0">
    <w:p w14:paraId="7DD96A17" w14:textId="77777777" w:rsidR="006F2D9A" w:rsidRDefault="006F2D9A" w:rsidP="006F2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C559" w14:textId="437F8D62" w:rsidR="006F2D9A" w:rsidRPr="006F2D9A" w:rsidRDefault="006F2D9A">
    <w:pPr>
      <w:pStyle w:val="Header"/>
      <w:rPr>
        <w:sz w:val="32"/>
        <w:szCs w:val="40"/>
      </w:rPr>
    </w:pPr>
    <w:r w:rsidRPr="006F2D9A">
      <w:rPr>
        <w:b/>
        <w:bCs/>
        <w:noProof/>
        <w:sz w:val="32"/>
        <w:szCs w:val="40"/>
      </w:rPr>
      <w:drawing>
        <wp:anchor distT="0" distB="0" distL="114300" distR="114300" simplePos="0" relativeHeight="251658240" behindDoc="1" locked="0" layoutInCell="1" allowOverlap="1" wp14:anchorId="70A38E57" wp14:editId="1F1FE798">
          <wp:simplePos x="0" y="0"/>
          <wp:positionH relativeFrom="margin">
            <wp:align>left</wp:align>
          </wp:positionH>
          <wp:positionV relativeFrom="paragraph">
            <wp:posOffset>-87315</wp:posOffset>
          </wp:positionV>
          <wp:extent cx="590550" cy="542809"/>
          <wp:effectExtent l="0" t="0" r="0" b="0"/>
          <wp:wrapTight wrapText="bothSides">
            <wp:wrapPolygon edited="0">
              <wp:start x="0" y="0"/>
              <wp:lineTo x="0" y="20487"/>
              <wp:lineTo x="20903" y="20487"/>
              <wp:lineTo x="20903" y="0"/>
              <wp:lineTo x="0" y="0"/>
            </wp:wrapPolygon>
          </wp:wrapTight>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6F2D9A">
      <w:rPr>
        <w:b/>
        <w:bCs/>
        <w:sz w:val="32"/>
        <w:szCs w:val="40"/>
      </w:rPr>
      <w:t>Answer Key</w:t>
    </w:r>
    <w:r w:rsidRPr="006F2D9A">
      <w:rPr>
        <w:sz w:val="32"/>
        <w:szCs w:val="40"/>
      </w:rPr>
      <w:t>: Voices of Texas History Extension Lesson</w:t>
    </w:r>
  </w:p>
  <w:p w14:paraId="545926BB" w14:textId="77777777" w:rsidR="006F2D9A" w:rsidRDefault="006F2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A5B55"/>
    <w:multiLevelType w:val="hybridMultilevel"/>
    <w:tmpl w:val="C81A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A5290"/>
    <w:multiLevelType w:val="hybridMultilevel"/>
    <w:tmpl w:val="DF36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67202"/>
    <w:multiLevelType w:val="hybridMultilevel"/>
    <w:tmpl w:val="0B74E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C57EA"/>
    <w:multiLevelType w:val="hybridMultilevel"/>
    <w:tmpl w:val="D2AA7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13949"/>
    <w:multiLevelType w:val="hybridMultilevel"/>
    <w:tmpl w:val="3A4E2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809033">
    <w:abstractNumId w:val="1"/>
  </w:num>
  <w:num w:numId="2" w16cid:durableId="78068735">
    <w:abstractNumId w:val="0"/>
  </w:num>
  <w:num w:numId="3" w16cid:durableId="1768697421">
    <w:abstractNumId w:val="3"/>
  </w:num>
  <w:num w:numId="4" w16cid:durableId="1182210339">
    <w:abstractNumId w:val="2"/>
  </w:num>
  <w:num w:numId="5" w16cid:durableId="925194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9A"/>
    <w:rsid w:val="001B4B2F"/>
    <w:rsid w:val="0065438C"/>
    <w:rsid w:val="006A60A3"/>
    <w:rsid w:val="006F2D9A"/>
    <w:rsid w:val="00963012"/>
    <w:rsid w:val="009B7378"/>
    <w:rsid w:val="009F7AC1"/>
    <w:rsid w:val="00B23E9A"/>
    <w:rsid w:val="00B55575"/>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6F10"/>
  <w15:chartTrackingRefBased/>
  <w15:docId w15:val="{406BC405-1BDB-4ED6-A0C7-DCBCBC39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E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E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3E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3E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3E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3E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3E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E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E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3E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3E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3E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3E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3E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3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E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E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3E9A"/>
    <w:pPr>
      <w:spacing w:before="160"/>
      <w:jc w:val="center"/>
    </w:pPr>
    <w:rPr>
      <w:i/>
      <w:iCs/>
      <w:color w:val="404040" w:themeColor="text1" w:themeTint="BF"/>
    </w:rPr>
  </w:style>
  <w:style w:type="character" w:customStyle="1" w:styleId="QuoteChar">
    <w:name w:val="Quote Char"/>
    <w:basedOn w:val="DefaultParagraphFont"/>
    <w:link w:val="Quote"/>
    <w:uiPriority w:val="29"/>
    <w:rsid w:val="00B23E9A"/>
    <w:rPr>
      <w:i/>
      <w:iCs/>
      <w:color w:val="404040" w:themeColor="text1" w:themeTint="BF"/>
    </w:rPr>
  </w:style>
  <w:style w:type="paragraph" w:styleId="ListParagraph">
    <w:name w:val="List Paragraph"/>
    <w:basedOn w:val="Normal"/>
    <w:uiPriority w:val="34"/>
    <w:qFormat/>
    <w:rsid w:val="00B23E9A"/>
    <w:pPr>
      <w:ind w:left="720"/>
      <w:contextualSpacing/>
    </w:pPr>
  </w:style>
  <w:style w:type="character" w:styleId="IntenseEmphasis">
    <w:name w:val="Intense Emphasis"/>
    <w:basedOn w:val="DefaultParagraphFont"/>
    <w:uiPriority w:val="21"/>
    <w:qFormat/>
    <w:rsid w:val="00B23E9A"/>
    <w:rPr>
      <w:i/>
      <w:iCs/>
      <w:color w:val="0F4761" w:themeColor="accent1" w:themeShade="BF"/>
    </w:rPr>
  </w:style>
  <w:style w:type="paragraph" w:styleId="IntenseQuote">
    <w:name w:val="Intense Quote"/>
    <w:basedOn w:val="Normal"/>
    <w:next w:val="Normal"/>
    <w:link w:val="IntenseQuoteChar"/>
    <w:uiPriority w:val="30"/>
    <w:qFormat/>
    <w:rsid w:val="00B23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E9A"/>
    <w:rPr>
      <w:i/>
      <w:iCs/>
      <w:color w:val="0F4761" w:themeColor="accent1" w:themeShade="BF"/>
    </w:rPr>
  </w:style>
  <w:style w:type="character" w:styleId="IntenseReference">
    <w:name w:val="Intense Reference"/>
    <w:basedOn w:val="DefaultParagraphFont"/>
    <w:uiPriority w:val="32"/>
    <w:qFormat/>
    <w:rsid w:val="00B23E9A"/>
    <w:rPr>
      <w:b/>
      <w:bCs/>
      <w:smallCaps/>
      <w:color w:val="0F4761" w:themeColor="accent1" w:themeShade="BF"/>
      <w:spacing w:val="5"/>
    </w:rPr>
  </w:style>
  <w:style w:type="paragraph" w:styleId="Header">
    <w:name w:val="header"/>
    <w:basedOn w:val="Normal"/>
    <w:link w:val="HeaderChar"/>
    <w:uiPriority w:val="99"/>
    <w:unhideWhenUsed/>
    <w:rsid w:val="006F2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9A"/>
  </w:style>
  <w:style w:type="paragraph" w:styleId="Footer">
    <w:name w:val="footer"/>
    <w:basedOn w:val="Normal"/>
    <w:link w:val="FooterChar"/>
    <w:uiPriority w:val="99"/>
    <w:unhideWhenUsed/>
    <w:rsid w:val="006F2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2025-09-15T14:50:00Z</dcterms:created>
  <dcterms:modified xsi:type="dcterms:W3CDTF">2025-09-15T15:03:00Z</dcterms:modified>
</cp:coreProperties>
</file>