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161F" w14:textId="301DFF25" w:rsidR="00917A3D" w:rsidRPr="00086047" w:rsidRDefault="00917A3D" w:rsidP="0098143D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proofErr w:type="spellStart"/>
      <w:r w:rsidRPr="00086047">
        <w:rPr>
          <w:rStyle w:val="Strong"/>
          <w:rFonts w:ascii="Gotham Book" w:hAnsi="Gotham Book"/>
          <w:color w:val="000000" w:themeColor="text1"/>
          <w:sz w:val="48"/>
          <w:szCs w:val="48"/>
        </w:rPr>
        <w:t>Fundaciones</w:t>
      </w:r>
      <w:proofErr w:type="spellEnd"/>
      <w:r w:rsidRPr="00086047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 Historia de Voces de Texas </w:t>
      </w:r>
    </w:p>
    <w:p w14:paraId="6A466FFC" w14:textId="77777777" w:rsidR="00917A3D" w:rsidRPr="00086047" w:rsidRDefault="00917A3D" w:rsidP="0008604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8604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p w14:paraId="2B4316C0" w14:textId="77777777" w:rsidR="00917A3D" w:rsidRPr="00086047" w:rsidRDefault="00917A3D" w:rsidP="00917A3D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17A3D" w:rsidRPr="00086047" w14:paraId="3A764B28" w14:textId="77777777" w:rsidTr="00B3530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CC956C" w14:textId="77777777" w:rsidR="00917A3D" w:rsidRPr="00086047" w:rsidRDefault="00917A3D" w:rsidP="00B35305">
            <w:pPr>
              <w:rPr>
                <w:rFonts w:ascii="Gotham Book" w:hAnsi="Gotham Book"/>
              </w:rPr>
            </w:pPr>
            <w:r w:rsidRPr="00086047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8D29A1" w14:textId="77777777" w:rsidR="00917A3D" w:rsidRPr="00086047" w:rsidRDefault="00917A3D" w:rsidP="00B3530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2AD59" w14:textId="77777777" w:rsidR="00917A3D" w:rsidRPr="00086047" w:rsidRDefault="00917A3D" w:rsidP="00B35305">
            <w:pPr>
              <w:rPr>
                <w:rFonts w:ascii="Gotham Book" w:hAnsi="Gotham Book"/>
              </w:rPr>
            </w:pPr>
            <w:r w:rsidRPr="00086047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412173" w14:textId="77777777" w:rsidR="00917A3D" w:rsidRPr="00086047" w:rsidRDefault="00917A3D" w:rsidP="00B3530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D04C1" w14:textId="77777777" w:rsidR="00917A3D" w:rsidRPr="00086047" w:rsidRDefault="00917A3D" w:rsidP="00B35305">
            <w:pPr>
              <w:rPr>
                <w:rFonts w:ascii="Gotham Book" w:hAnsi="Gotham Book"/>
              </w:rPr>
            </w:pPr>
            <w:r w:rsidRPr="00086047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99C40FF" w14:textId="77777777" w:rsidR="00917A3D" w:rsidRPr="00086047" w:rsidRDefault="00917A3D" w:rsidP="00B35305">
            <w:pPr>
              <w:rPr>
                <w:rFonts w:ascii="Gotham Book" w:hAnsi="Gotham Book"/>
              </w:rPr>
            </w:pPr>
          </w:p>
        </w:tc>
      </w:tr>
    </w:tbl>
    <w:p w14:paraId="672E132C" w14:textId="77777777" w:rsidR="00917A3D" w:rsidRPr="00086047" w:rsidRDefault="00917A3D" w:rsidP="00917A3D">
      <w:pPr>
        <w:rPr>
          <w:rFonts w:ascii="Gotham Book" w:hAnsi="Gotham Book"/>
          <w:b/>
          <w:bCs/>
          <w:sz w:val="16"/>
          <w:szCs w:val="16"/>
        </w:rPr>
      </w:pPr>
    </w:p>
    <w:p w14:paraId="6DA2706C" w14:textId="77777777" w:rsidR="00917A3D" w:rsidRPr="00086047" w:rsidRDefault="00917A3D" w:rsidP="00917A3D">
      <w:pPr>
        <w:rPr>
          <w:rFonts w:ascii="Gotham Book" w:hAnsi="Gotham Book"/>
        </w:rPr>
        <w:sectPr w:rsidR="00917A3D" w:rsidRPr="00086047" w:rsidSect="00917A3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BFDF97" w14:textId="77777777" w:rsidR="00917A3D" w:rsidRPr="00086047" w:rsidRDefault="00917A3D" w:rsidP="00917A3D">
      <w:pPr>
        <w:rPr>
          <w:rFonts w:ascii="Gotham Book" w:hAnsi="Gotham Book"/>
          <w:b/>
          <w:bCs/>
          <w:sz w:val="34"/>
          <w:szCs w:val="44"/>
        </w:rPr>
      </w:pPr>
      <w:r w:rsidRPr="00086047">
        <w:rPr>
          <w:rFonts w:ascii="Gotham Book" w:hAnsi="Gotham Book"/>
          <w:b/>
          <w:bCs/>
          <w:sz w:val="34"/>
          <w:szCs w:val="44"/>
        </w:rPr>
        <w:t>Parte I: Primeras voces de los indios americanos en la historia de Texas</w:t>
      </w:r>
    </w:p>
    <w:p w14:paraId="5AF15D2D" w14:textId="77777777" w:rsidR="00917A3D" w:rsidRPr="00086047" w:rsidRDefault="00917A3D" w:rsidP="00917A3D">
      <w:pPr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AB2315" w14:textId="51FF335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Una de las dificultades de estudiar a los primeros habitantes de Texas es que no hay registros escritos desde su punto de vista que nos ayuden a comprender sus vidas. A menudo, lo mejor que podemos hacer es estudiar los </w:t>
      </w:r>
      <w:r w:rsidRPr="00086047">
        <w:rPr>
          <w:rFonts w:ascii="Gotham Book" w:hAnsi="Gotham Book"/>
          <w:b/>
          <w:bCs/>
        </w:rPr>
        <w:t>artefactos</w:t>
      </w:r>
      <w:r w:rsidRPr="00086047">
        <w:rPr>
          <w:rFonts w:ascii="Gotham Book" w:hAnsi="Gotham Book"/>
        </w:rPr>
        <w:t xml:space="preserve">, o los artículos y la evidencia que dejaron atrás. </w:t>
      </w:r>
    </w:p>
    <w:p w14:paraId="216DC827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Un tipo de artefacto de estas primeras personas de Texas se llama </w:t>
      </w:r>
      <w:r w:rsidRPr="00086047">
        <w:rPr>
          <w:rFonts w:ascii="Gotham Book" w:hAnsi="Gotham Book"/>
          <w:b/>
          <w:bCs/>
        </w:rPr>
        <w:t>pictografía</w:t>
      </w:r>
      <w:r w:rsidRPr="00086047">
        <w:rPr>
          <w:rFonts w:ascii="Gotham Book" w:hAnsi="Gotham Book"/>
        </w:rPr>
        <w:t xml:space="preserve">. A través de pictografías, los primeros tejanos hicieron pinturas en las superficies de las rocas para contar historias y registrar sus historias. </w:t>
      </w:r>
    </w:p>
    <w:p w14:paraId="0BA44CC0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>La colección más famosa de pictografías indígenas en Texas se encuentra cerca de la región de las Montañas y Cuencas a lo largo de la frontera actual con México. ¡La obra de arte tiene aproximadamente 4.000 años!</w:t>
      </w:r>
    </w:p>
    <w:p w14:paraId="2E9A1B1E" w14:textId="77777777" w:rsidR="000238DE" w:rsidRPr="00086047" w:rsidRDefault="00917A3D" w:rsidP="000238DE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La ubicación de las pinturas ha llegado a conocerse como el </w:t>
      </w:r>
      <w:r w:rsidRPr="00086047">
        <w:rPr>
          <w:rFonts w:ascii="Gotham Book" w:hAnsi="Gotham Book"/>
          <w:b/>
          <w:bCs/>
        </w:rPr>
        <w:t>Refugio de Roca del Chamán Blanco.</w:t>
      </w:r>
      <w:r w:rsidRPr="00086047">
        <w:rPr>
          <w:rFonts w:ascii="Gotham Book" w:hAnsi="Gotham Book"/>
        </w:rPr>
        <w:t xml:space="preserve"> Un </w:t>
      </w:r>
      <w:r w:rsidRPr="00086047">
        <w:rPr>
          <w:rFonts w:ascii="Gotham Book" w:hAnsi="Gotham Book"/>
          <w:b/>
          <w:bCs/>
        </w:rPr>
        <w:t xml:space="preserve">chamán </w:t>
      </w:r>
      <w:r w:rsidR="00B314EC" w:rsidRPr="00086047">
        <w:rPr>
          <w:rFonts w:ascii="Gotham Book" w:hAnsi="Gotham Book"/>
        </w:rPr>
        <w:t xml:space="preserve">era un líder religioso que practicaba el </w:t>
      </w:r>
      <w:r w:rsidRPr="00086047">
        <w:rPr>
          <w:rFonts w:ascii="Gotham Book" w:hAnsi="Gotham Book"/>
          <w:b/>
          <w:bCs/>
        </w:rPr>
        <w:t>chamanismo</w:t>
      </w:r>
      <w:r w:rsidRPr="00086047">
        <w:rPr>
          <w:rFonts w:ascii="Gotham Book" w:hAnsi="Gotham Book"/>
        </w:rPr>
        <w:t xml:space="preserve">, que era una práctica religiosa tradicional de las tribus de esta región. </w:t>
      </w:r>
    </w:p>
    <w:p w14:paraId="2A8725D9" w14:textId="5DA697DF" w:rsidR="000238DE" w:rsidRPr="00086047" w:rsidRDefault="00917A3D" w:rsidP="000238DE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Las tribus que practicaban el chamanismo a menudo creían que los chamanes eran de su tribu </w:t>
      </w:r>
    </w:p>
    <w:p w14:paraId="31A55DE2" w14:textId="77777777" w:rsidR="000238DE" w:rsidRPr="00086047" w:rsidRDefault="000238DE" w:rsidP="000238DE">
      <w:pPr>
        <w:keepNext/>
        <w:rPr>
          <w:rFonts w:ascii="Gotham Book" w:hAnsi="Gotham Book"/>
        </w:rPr>
      </w:pPr>
      <w:r w:rsidRPr="00086047">
        <w:rPr>
          <w:rFonts w:ascii="Gotham Book" w:hAnsi="Gotham Book"/>
          <w:noProof/>
          <w:color w:val="000000"/>
          <w:bdr w:val="none" w:sz="0" w:space="0" w:color="auto" w:frame="1"/>
        </w:rPr>
        <w:drawing>
          <wp:inline distT="0" distB="0" distL="0" distR="0" wp14:anchorId="0AD9B7A6" wp14:editId="0922674D">
            <wp:extent cx="2305042" cy="3060700"/>
            <wp:effectExtent l="0" t="0" r="635" b="6350"/>
            <wp:docPr id="535002457" name="Picture 1" descr="Una imagen de una pintura rupestre de un indio americano del White Shaman Rock Shelter en la región de Trans Pecos en Tex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02457" name="Picture 1" descr="An image of an American Indian rock painting from the White Shaman Rock Shelter in the Trans Pecos region of Texas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5"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91" cy="307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F703C" w14:textId="78962BA2" w:rsidR="000238DE" w:rsidRPr="00086047" w:rsidRDefault="000238DE" w:rsidP="000238DE">
      <w:pPr>
        <w:pStyle w:val="Caption"/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Figura </w:t>
      </w:r>
      <w:r w:rsidRPr="00086047">
        <w:rPr>
          <w:rFonts w:ascii="Gotham Book" w:hAnsi="Gotham Book"/>
        </w:rPr>
        <w:fldChar w:fldCharType="begin"/>
      </w:r>
      <w:r w:rsidRPr="00086047">
        <w:rPr>
          <w:rFonts w:ascii="Gotham Book" w:hAnsi="Gotham Book"/>
        </w:rPr>
        <w:instrText xml:space="preserve"> SEQ Figure \* ARABIC </w:instrText>
      </w:r>
      <w:r w:rsidRPr="00086047">
        <w:rPr>
          <w:rFonts w:ascii="Gotham Book" w:hAnsi="Gotham Book"/>
        </w:rPr>
        <w:fldChar w:fldCharType="separate"/>
      </w:r>
      <w:r w:rsidRPr="00086047">
        <w:rPr>
          <w:rFonts w:ascii="Gotham Book" w:hAnsi="Gotham Book"/>
          <w:noProof/>
        </w:rPr>
        <w:t>1</w:t>
      </w:r>
      <w:r w:rsidRPr="00086047">
        <w:rPr>
          <w:rFonts w:ascii="Gotham Book" w:hAnsi="Gotham Book"/>
        </w:rPr>
        <w:fldChar w:fldCharType="end"/>
      </w:r>
      <w:r w:rsidRPr="00086047">
        <w:rPr>
          <w:rFonts w:ascii="Gotham Book" w:hAnsi="Gotham Book"/>
        </w:rPr>
        <w:t xml:space="preserve"> Fotografía de pictografías de indios americanos en el White Shaman Rock Shelter. El portal a la historia de Texas.</w:t>
      </w:r>
      <w:r w:rsidRPr="00086047">
        <w:rPr>
          <w:rFonts w:ascii="Gotham Book" w:hAnsi="Gotham Book"/>
          <w:noProof/>
        </w:rPr>
        <w:t xml:space="preserve"> La Universidad del Norte de Texas.</w:t>
      </w:r>
    </w:p>
    <w:p w14:paraId="43217BCC" w14:textId="3FF1931C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conexión con el mundo espiritual. Los chamanes tradicionalmente llevaban a cabo rituales en los que viajaban al mundo de los espíritus para consultar con sus antepasados o realizar otras actividades espirituales. </w:t>
      </w:r>
    </w:p>
    <w:p w14:paraId="769719BF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lastRenderedPageBreak/>
        <w:t xml:space="preserve">Hoy en día, creemos que los chamanes pueden haber creado el arte rupestre para registrar sus experiencias espirituales en el mundo de los espíritus para los miembros de su tribu. </w:t>
      </w:r>
    </w:p>
    <w:p w14:paraId="1DC3B005" w14:textId="77777777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Sin embargo, estudiar el Refugio de Roca del Chamán Blanco tiene sus desafíos. Por lo general, aprendemos el significado del arte rupestre indígena de </w:t>
      </w:r>
      <w:r w:rsidRPr="00086047">
        <w:rPr>
          <w:rFonts w:ascii="Gotham Book" w:hAnsi="Gotham Book"/>
          <w:b/>
          <w:bCs/>
        </w:rPr>
        <w:t>los descendientes</w:t>
      </w:r>
      <w:r w:rsidRPr="00086047">
        <w:rPr>
          <w:rFonts w:ascii="Gotham Book" w:hAnsi="Gotham Book"/>
        </w:rPr>
        <w:t xml:space="preserve"> tribales que continúan con las tradiciones de su tribu.</w:t>
      </w:r>
    </w:p>
    <w:p w14:paraId="77447E90" w14:textId="6A0C1815" w:rsidR="00917A3D" w:rsidRPr="00086047" w:rsidRDefault="00917A3D" w:rsidP="00917A3D">
      <w:p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 En este caso, las personas que crearon estas pinturas hace miles de años finalmente se mudaron del área. Localizar a sus descendientes ha resultado muy difícil para nosotros hoy. A menudo, lo mejor que podemos hacer es hacer </w:t>
      </w:r>
      <w:r w:rsidR="00B314EC" w:rsidRPr="00086047">
        <w:rPr>
          <w:rFonts w:ascii="Gotham Book" w:hAnsi="Gotham Book"/>
          <w:b/>
          <w:bCs/>
        </w:rPr>
        <w:t>inferencias</w:t>
      </w:r>
      <w:r w:rsidRPr="00086047">
        <w:rPr>
          <w:rFonts w:ascii="Gotham Book" w:hAnsi="Gotham Book"/>
        </w:rPr>
        <w:t xml:space="preserve"> basadas  en lo que han hecho otras tribus similares. </w:t>
      </w:r>
    </w:p>
    <w:p w14:paraId="587E6588" w14:textId="77777777" w:rsidR="00917A3D" w:rsidRPr="00086047" w:rsidRDefault="00917A3D" w:rsidP="00917A3D">
      <w:pPr>
        <w:rPr>
          <w:rFonts w:ascii="Gotham Book" w:hAnsi="Gotham Book"/>
          <w:b/>
          <w:bCs/>
          <w:sz w:val="36"/>
          <w:szCs w:val="48"/>
        </w:rPr>
      </w:pPr>
    </w:p>
    <w:p w14:paraId="19B856D9" w14:textId="77777777" w:rsidR="00B314EC" w:rsidRPr="00086047" w:rsidRDefault="00B314EC" w:rsidP="00917A3D">
      <w:pPr>
        <w:rPr>
          <w:rFonts w:ascii="Gotham Book" w:hAnsi="Gotham Book"/>
          <w:b/>
          <w:bCs/>
          <w:sz w:val="36"/>
          <w:szCs w:val="48"/>
        </w:rPr>
        <w:sectPr w:rsidR="00B314EC" w:rsidRPr="00086047" w:rsidSect="009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E8721C" w14:textId="77777777" w:rsidR="00917A3D" w:rsidRPr="00086047" w:rsidRDefault="00917A3D" w:rsidP="00917A3D">
      <w:pPr>
        <w:rPr>
          <w:rFonts w:ascii="Gotham Book" w:hAnsi="Gotham Book"/>
          <w:b/>
          <w:bCs/>
          <w:sz w:val="36"/>
          <w:szCs w:val="48"/>
        </w:rPr>
      </w:pPr>
      <w:r w:rsidRPr="00086047">
        <w:rPr>
          <w:rFonts w:ascii="Gotham Book" w:hAnsi="Gotham Book"/>
          <w:b/>
          <w:bCs/>
          <w:sz w:val="36"/>
          <w:szCs w:val="48"/>
        </w:rPr>
        <w:t>Parte II: Preguntas de comprensión</w:t>
      </w:r>
    </w:p>
    <w:p w14:paraId="236E8D9E" w14:textId="77777777" w:rsidR="00917A3D" w:rsidRPr="00086047" w:rsidRDefault="00917A3D" w:rsidP="00917A3D">
      <w:pPr>
        <w:pStyle w:val="ListParagraph"/>
        <w:numPr>
          <w:ilvl w:val="0"/>
          <w:numId w:val="1"/>
        </w:numPr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3B9A06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Descendiente</w:t>
      </w:r>
    </w:p>
    <w:p w14:paraId="0090B7CB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Refugio de roca del chamán blanco</w:t>
      </w:r>
    </w:p>
    <w:p w14:paraId="4AE79188" w14:textId="41739186" w:rsidR="00917A3D" w:rsidRPr="00086047" w:rsidRDefault="00B314EC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Inferencias</w:t>
      </w:r>
    </w:p>
    <w:p w14:paraId="30C6DD62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Pictograma</w:t>
      </w:r>
    </w:p>
    <w:p w14:paraId="5827C8C6" w14:textId="77777777" w:rsidR="00917A3D" w:rsidRPr="00086047" w:rsidRDefault="00917A3D" w:rsidP="00917A3D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Artefacto</w:t>
      </w:r>
    </w:p>
    <w:p w14:paraId="094E3B69" w14:textId="4FA51A22" w:rsidR="00917A3D" w:rsidRPr="00086047" w:rsidRDefault="00B314EC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Una conjetura fundamentada basada en evidencia.</w:t>
      </w:r>
    </w:p>
    <w:p w14:paraId="1949D8B4" w14:textId="77777777" w:rsidR="00917A3D" w:rsidRPr="00086047" w:rsidRDefault="00917A3D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Hijos, nietos, etc.</w:t>
      </w:r>
    </w:p>
    <w:p w14:paraId="410B35A7" w14:textId="77777777" w:rsidR="00917A3D" w:rsidRPr="00086047" w:rsidRDefault="00917A3D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Un artículo o evidencia dejada por personas pasadas.</w:t>
      </w:r>
    </w:p>
    <w:p w14:paraId="66160D59" w14:textId="58633B1D" w:rsidR="00917A3D" w:rsidRPr="00086047" w:rsidRDefault="00917A3D" w:rsidP="00917A3D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086047">
        <w:rPr>
          <w:rFonts w:ascii="Gotham Book" w:hAnsi="Gotham Book"/>
        </w:rPr>
        <w:t>Una colección de pinturas en el sur de Texas.</w:t>
      </w:r>
    </w:p>
    <w:p w14:paraId="770B0CAF" w14:textId="77777777" w:rsidR="00917A3D" w:rsidRPr="00086047" w:rsidRDefault="00917A3D" w:rsidP="00917A3D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86047">
        <w:rPr>
          <w:rFonts w:ascii="Gotham Book" w:hAnsi="Gotham Book"/>
        </w:rPr>
        <w:t>Una imagen pintada que simboliza algo</w:t>
      </w:r>
    </w:p>
    <w:p w14:paraId="7DF2915A" w14:textId="77777777" w:rsidR="00917A3D" w:rsidRPr="00086047" w:rsidRDefault="00917A3D" w:rsidP="00917A3D">
      <w:pPr>
        <w:spacing w:after="0" w:line="240" w:lineRule="auto"/>
        <w:rPr>
          <w:rFonts w:ascii="Gotham Book" w:hAnsi="Gotham Book"/>
        </w:rPr>
        <w:sectPr w:rsidR="00917A3D" w:rsidRPr="00086047" w:rsidSect="00917A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BF2C98" w14:textId="718A2DD8" w:rsidR="00917A3D" w:rsidRPr="00086047" w:rsidRDefault="00917A3D" w:rsidP="00917A3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¿Cuál es una inferencia moderna que hemos hecho sobre el arte en el Refugio de Roca del Chamán Blanco? </w:t>
      </w:r>
    </w:p>
    <w:p w14:paraId="0A1EA9A6" w14:textId="77777777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Fue producido por el pueblo Jumano para registrar la historia de su pueblo.</w:t>
      </w:r>
    </w:p>
    <w:p w14:paraId="555F0465" w14:textId="77777777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Probablemente fue producido por chamanes como parte de un ritual religioso por personas que ya no viven en el área.</w:t>
      </w:r>
    </w:p>
    <w:p w14:paraId="39386E49" w14:textId="77777777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Estaba destinado a proporcionar información a los aliados de la tribu para solidificar asociaciones y alianzas.</w:t>
      </w:r>
    </w:p>
    <w:p w14:paraId="5AD5A8A8" w14:textId="79E69324" w:rsidR="00917A3D" w:rsidRPr="00086047" w:rsidRDefault="00917A3D" w:rsidP="00917A3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 xml:space="preserve">¿Por qué es especialmente difícil para la gente moderna comprender el significado de las pinturas rupestres del Chamán Blanco? </w:t>
      </w:r>
    </w:p>
    <w:p w14:paraId="6AD33176" w14:textId="63152C15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Es difícil localizar descendientes de las pinturas que puedan proporcionar información sobre ellas.</w:t>
      </w:r>
    </w:p>
    <w:p w14:paraId="4A742AF8" w14:textId="36B8CE68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Los pictogramas están demasiado descoloridos y destruidos para reconocerlos claramente.</w:t>
      </w:r>
    </w:p>
    <w:p w14:paraId="69ECA668" w14:textId="035DABDC" w:rsidR="00917A3D" w:rsidRPr="00086047" w:rsidRDefault="00917A3D" w:rsidP="00917A3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lastRenderedPageBreak/>
        <w:t>No hay otros artefactos como estos en el mundo desde los que podamos estudiar.</w:t>
      </w:r>
    </w:p>
    <w:p w14:paraId="51B42BB8" w14:textId="77777777" w:rsidR="00917A3D" w:rsidRPr="00086047" w:rsidRDefault="00917A3D" w:rsidP="00917A3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086047">
        <w:rPr>
          <w:rFonts w:ascii="Gotham Book" w:hAnsi="Gotham Book"/>
        </w:rPr>
        <w:t>¿Cómo ayudan las pictografías como las del White Shaman Rock Shelter a contar la historia de los primeros pueblos?</w:t>
      </w:r>
    </w:p>
    <w:p w14:paraId="4C3F9904" w14:textId="64D664E9" w:rsidR="00917A3D" w:rsidRPr="00086047" w:rsidRDefault="00917A3D" w:rsidP="00917A3D">
      <w:pPr>
        <w:pStyle w:val="ListParagraph"/>
        <w:ind w:left="1440"/>
        <w:rPr>
          <w:rFonts w:ascii="Gotham Book" w:hAnsi="Gotham Book"/>
        </w:rPr>
      </w:pPr>
    </w:p>
    <w:p w14:paraId="07FE00E6" w14:textId="4479D38F" w:rsidR="00917A3D" w:rsidRPr="00086047" w:rsidRDefault="00917A3D" w:rsidP="00917A3D">
      <w:pPr>
        <w:rPr>
          <w:rFonts w:ascii="Gotham Book" w:hAnsi="Gotham Book"/>
        </w:rPr>
      </w:pPr>
    </w:p>
    <w:p w14:paraId="2F0BF311" w14:textId="76A4ECD1" w:rsidR="0065438C" w:rsidRPr="00086047" w:rsidRDefault="0065438C">
      <w:pPr>
        <w:rPr>
          <w:rFonts w:ascii="Gotham Book" w:hAnsi="Gotham Book"/>
        </w:rPr>
      </w:pPr>
    </w:p>
    <w:sectPr w:rsidR="0065438C" w:rsidRPr="00086047" w:rsidSect="00917A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EC31" w14:textId="77777777" w:rsidR="00734B90" w:rsidRDefault="00734B90">
      <w:pPr>
        <w:spacing w:after="0" w:line="240" w:lineRule="auto"/>
      </w:pPr>
      <w:r>
        <w:separator/>
      </w:r>
    </w:p>
  </w:endnote>
  <w:endnote w:type="continuationSeparator" w:id="0">
    <w:p w14:paraId="0E89A9CB" w14:textId="77777777" w:rsidR="00734B90" w:rsidRDefault="0073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748DF" w14:textId="1E6C96ED" w:rsidR="00256F75" w:rsidRDefault="0098143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AFCE2FC" wp14:editId="09DED40E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56F75">
          <w:fldChar w:fldCharType="begin"/>
        </w:r>
        <w:r w:rsidR="00256F75">
          <w:instrText xml:space="preserve"> PAGE   \* MERGEFORMAT </w:instrText>
        </w:r>
        <w:r w:rsidR="00256F75">
          <w:fldChar w:fldCharType="separate"/>
        </w:r>
        <w:r w:rsidR="00256F75">
          <w:rPr>
            <w:noProof/>
          </w:rPr>
          <w:t>2</w:t>
        </w:r>
        <w:r w:rsidR="00256F75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5E93928A" w14:textId="11A913E3" w:rsidR="00256F75" w:rsidRDefault="0025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6B7D" w14:textId="77777777" w:rsidR="00734B90" w:rsidRDefault="00734B90">
      <w:pPr>
        <w:spacing w:after="0" w:line="240" w:lineRule="auto"/>
      </w:pPr>
      <w:r>
        <w:separator/>
      </w:r>
    </w:p>
  </w:footnote>
  <w:footnote w:type="continuationSeparator" w:id="0">
    <w:p w14:paraId="491E9512" w14:textId="77777777" w:rsidR="00734B90" w:rsidRDefault="0073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282B" w14:textId="669A3AE4" w:rsidR="00086047" w:rsidRDefault="00086047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5D239BC" wp14:editId="07A7A5BB">
          <wp:simplePos x="0" y="0"/>
          <wp:positionH relativeFrom="column">
            <wp:posOffset>0</wp:posOffset>
          </wp:positionH>
          <wp:positionV relativeFrom="paragraph">
            <wp:posOffset>-226514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E53"/>
    <w:multiLevelType w:val="hybridMultilevel"/>
    <w:tmpl w:val="CE6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851"/>
    <w:multiLevelType w:val="hybridMultilevel"/>
    <w:tmpl w:val="98B006F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297F"/>
    <w:multiLevelType w:val="hybridMultilevel"/>
    <w:tmpl w:val="91747442"/>
    <w:lvl w:ilvl="0" w:tplc="8BD05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67202"/>
    <w:multiLevelType w:val="hybridMultilevel"/>
    <w:tmpl w:val="0B74E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2041"/>
    <w:multiLevelType w:val="hybridMultilevel"/>
    <w:tmpl w:val="2D12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84">
    <w:abstractNumId w:val="4"/>
  </w:num>
  <w:num w:numId="2" w16cid:durableId="1758402102">
    <w:abstractNumId w:val="2"/>
  </w:num>
  <w:num w:numId="3" w16cid:durableId="1182210339">
    <w:abstractNumId w:val="3"/>
  </w:num>
  <w:num w:numId="4" w16cid:durableId="1936670790">
    <w:abstractNumId w:val="0"/>
  </w:num>
  <w:num w:numId="5" w16cid:durableId="139377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B7"/>
    <w:rsid w:val="000238DE"/>
    <w:rsid w:val="00086047"/>
    <w:rsid w:val="001B4B2F"/>
    <w:rsid w:val="00256F75"/>
    <w:rsid w:val="002F6781"/>
    <w:rsid w:val="00311D2E"/>
    <w:rsid w:val="00392122"/>
    <w:rsid w:val="004678B6"/>
    <w:rsid w:val="0065438C"/>
    <w:rsid w:val="00734B90"/>
    <w:rsid w:val="007746B7"/>
    <w:rsid w:val="007B3F99"/>
    <w:rsid w:val="007C5C8B"/>
    <w:rsid w:val="00917A3D"/>
    <w:rsid w:val="0092281C"/>
    <w:rsid w:val="00963012"/>
    <w:rsid w:val="0098143D"/>
    <w:rsid w:val="009F7AC1"/>
    <w:rsid w:val="00B314EC"/>
    <w:rsid w:val="00BD507D"/>
    <w:rsid w:val="00B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91C2EF"/>
  <w15:chartTrackingRefBased/>
  <w15:docId w15:val="{268E8234-D5D4-430B-8B75-37785A9B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3D"/>
  </w:style>
  <w:style w:type="paragraph" w:styleId="Heading1">
    <w:name w:val="heading 1"/>
    <w:basedOn w:val="Normal"/>
    <w:next w:val="Normal"/>
    <w:link w:val="Heading1Char"/>
    <w:uiPriority w:val="9"/>
    <w:qFormat/>
    <w:rsid w:val="0077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17A3D"/>
    <w:rPr>
      <w:b/>
      <w:bCs/>
    </w:rPr>
  </w:style>
  <w:style w:type="table" w:styleId="TableGrid">
    <w:name w:val="Table Grid"/>
    <w:basedOn w:val="TableNormal"/>
    <w:uiPriority w:val="39"/>
    <w:rsid w:val="0091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3D"/>
  </w:style>
  <w:style w:type="paragraph" w:styleId="Caption">
    <w:name w:val="caption"/>
    <w:basedOn w:val="Normal"/>
    <w:next w:val="Normal"/>
    <w:uiPriority w:val="35"/>
    <w:semiHidden/>
    <w:unhideWhenUsed/>
    <w:qFormat/>
    <w:rsid w:val="00023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47"/>
  </w:style>
  <w:style w:type="character" w:styleId="PlaceholderText">
    <w:name w:val="Placeholder Text"/>
    <w:basedOn w:val="DefaultParagraphFont"/>
    <w:uiPriority w:val="99"/>
    <w:semiHidden/>
    <w:rsid w:val="003921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0F115-4B71-4244-B64B-08CFF7C475F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9CD91299-5847-4D4A-BEFD-5847F05F36FB}"/>
</file>

<file path=customXml/itemProps3.xml><?xml version="1.0" encoding="utf-8"?>
<ds:datastoreItem xmlns:ds="http://schemas.openxmlformats.org/officeDocument/2006/customXml" ds:itemID="{F1EA877D-4B7E-412B-B3FB-83707DD2ED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597</Words>
  <Characters>2975</Characters>
  <Application>Microsoft Office Word</Application>
  <DocSecurity>0</DocSecurity>
  <Lines>114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2024-07-30T15:30:00Z</dcterms:created>
  <dcterms:modified xsi:type="dcterms:W3CDTF">2025-11-06T00:35:00Z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