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5157"/>
        <w:gridCol w:w="2604"/>
        <w:gridCol w:w="1599"/>
      </w:tblGrid>
      <w:tr w:rsidR="007E202A" w14:paraId="5FC12711" w14:textId="77777777" w:rsidTr="00DA784F">
        <w:trPr>
          <w:cantSplit/>
          <w:trHeight w:val="630"/>
          <w:tblHeader/>
        </w:trPr>
        <w:tc>
          <w:tcPr>
            <w:tcW w:w="2755" w:type="pct"/>
            <w:hideMark/>
          </w:tcPr>
          <w:p w14:paraId="2F49ACAD" w14:textId="77777777" w:rsidR="007E202A" w:rsidRPr="00E97441" w:rsidRDefault="007E202A">
            <w:pPr>
              <w:rPr>
                <w:b/>
                <w:i w:val="0"/>
                <w:sz w:val="24"/>
                <w:szCs w:val="24"/>
              </w:rPr>
            </w:pPr>
            <w:r w:rsidRPr="00E97441">
              <w:rPr>
                <w:b/>
                <w:i w:val="0"/>
                <w:sz w:val="24"/>
                <w:szCs w:val="24"/>
              </w:rPr>
              <w:t>Name:</w:t>
            </w:r>
          </w:p>
        </w:tc>
        <w:tc>
          <w:tcPr>
            <w:tcW w:w="1391" w:type="pct"/>
            <w:hideMark/>
          </w:tcPr>
          <w:p w14:paraId="387234FA" w14:textId="77777777" w:rsidR="007E202A" w:rsidRPr="00E97441" w:rsidRDefault="007E202A">
            <w:pPr>
              <w:rPr>
                <w:b/>
                <w:i w:val="0"/>
                <w:sz w:val="24"/>
                <w:szCs w:val="24"/>
              </w:rPr>
            </w:pPr>
            <w:r w:rsidRPr="00E97441">
              <w:rPr>
                <w:b/>
                <w:i w:val="0"/>
                <w:sz w:val="24"/>
                <w:szCs w:val="24"/>
              </w:rPr>
              <w:t>Date:</w:t>
            </w:r>
          </w:p>
        </w:tc>
        <w:tc>
          <w:tcPr>
            <w:tcW w:w="854" w:type="pct"/>
            <w:hideMark/>
          </w:tcPr>
          <w:p w14:paraId="10672347" w14:textId="77777777" w:rsidR="007E202A" w:rsidRPr="00E97441" w:rsidRDefault="007E202A">
            <w:pPr>
              <w:rPr>
                <w:b/>
                <w:i w:val="0"/>
                <w:sz w:val="24"/>
                <w:szCs w:val="24"/>
              </w:rPr>
            </w:pPr>
            <w:r w:rsidRPr="00E97441">
              <w:rPr>
                <w:b/>
                <w:i w:val="0"/>
                <w:sz w:val="24"/>
                <w:szCs w:val="24"/>
              </w:rPr>
              <w:t>Class/Period:</w:t>
            </w:r>
          </w:p>
        </w:tc>
      </w:tr>
    </w:tbl>
    <w:p w14:paraId="6DB1C137" w14:textId="435231F4" w:rsidR="0014382F" w:rsidRPr="00986175" w:rsidRDefault="005026E8" w:rsidP="00CD3AF9">
      <w:pPr>
        <w:pStyle w:val="NoSpacing"/>
        <w:jc w:val="center"/>
        <w:rPr>
          <w:rFonts w:eastAsia="Abril Fatface" w:cs="Abril Fatface"/>
        </w:rPr>
      </w:pPr>
      <w:r>
        <w:rPr>
          <w:rFonts w:eastAsiaTheme="majorEastAsia" w:cstheme="majorBidi"/>
          <w:sz w:val="32"/>
          <w:szCs w:val="32"/>
        </w:rPr>
        <w:t>Reconstruction</w:t>
      </w:r>
      <w:r w:rsidRPr="00B91D20">
        <w:rPr>
          <w:rFonts w:eastAsiaTheme="majorEastAsia" w:cstheme="majorBidi"/>
          <w:sz w:val="32"/>
          <w:szCs w:val="32"/>
        </w:rPr>
        <w:t xml:space="preserve">: </w:t>
      </w:r>
      <w:r>
        <w:rPr>
          <w:rFonts w:eastAsiaTheme="majorEastAsia" w:cstheme="majorBidi"/>
          <w:sz w:val="32"/>
          <w:szCs w:val="32"/>
        </w:rPr>
        <w:t xml:space="preserve">The </w:t>
      </w:r>
      <w:r w:rsidR="00CD3AF9">
        <w:rPr>
          <w:rFonts w:eastAsiaTheme="majorEastAsia" w:cstheme="majorBidi"/>
          <w:sz w:val="32"/>
          <w:szCs w:val="32"/>
        </w:rPr>
        <w:t>Challenges of Reunification</w:t>
      </w:r>
    </w:p>
    <w:p w14:paraId="601F73E6" w14:textId="771871F6" w:rsidR="000808A6" w:rsidRPr="00986175" w:rsidRDefault="0014382F" w:rsidP="007B2543">
      <w:pPr>
        <w:pStyle w:val="Heading2"/>
        <w:spacing w:before="0"/>
        <w:jc w:val="center"/>
        <w:rPr>
          <w:rFonts w:eastAsia="Abril Fatface" w:cs="Abril Fatface"/>
          <w:sz w:val="28"/>
          <w:szCs w:val="28"/>
        </w:rPr>
      </w:pPr>
      <w:r w:rsidRPr="00986175">
        <w:rPr>
          <w:rFonts w:eastAsia="Abril Fatface" w:cs="Abril Fatface"/>
          <w:sz w:val="28"/>
          <w:szCs w:val="28"/>
        </w:rPr>
        <w:t xml:space="preserve">Hook Exercise </w:t>
      </w:r>
      <w:r w:rsidR="00CD3AF9">
        <w:rPr>
          <w:rFonts w:eastAsia="Abril Fatface" w:cs="Abril Fatface"/>
          <w:sz w:val="28"/>
          <w:szCs w:val="28"/>
        </w:rPr>
        <w:t>–</w:t>
      </w:r>
      <w:r w:rsidR="000E5093">
        <w:rPr>
          <w:rFonts w:eastAsia="Abril Fatface" w:cs="Abril Fatface"/>
          <w:sz w:val="28"/>
          <w:szCs w:val="28"/>
        </w:rPr>
        <w:t xml:space="preserve"> </w:t>
      </w:r>
      <w:r w:rsidR="00CD3AF9">
        <w:rPr>
          <w:rFonts w:eastAsia="Abril Fatface" w:cs="Abril Fatface"/>
          <w:sz w:val="28"/>
          <w:szCs w:val="28"/>
        </w:rPr>
        <w:t>The “Strong” government 1869-1877</w:t>
      </w:r>
    </w:p>
    <w:p w14:paraId="097A1DEF" w14:textId="77777777" w:rsidR="00070A14" w:rsidRPr="00070A14" w:rsidRDefault="00070A14" w:rsidP="00070A14">
      <w:pPr>
        <w:pStyle w:val="NoSpacing"/>
        <w:rPr>
          <w:bCs/>
          <w:sz w:val="24"/>
          <w:szCs w:val="24"/>
        </w:rPr>
      </w:pPr>
      <w:r w:rsidRPr="00070A14">
        <w:rPr>
          <w:b/>
          <w:bCs/>
          <w:sz w:val="24"/>
          <w:szCs w:val="24"/>
        </w:rPr>
        <w:t>Activity A</w:t>
      </w:r>
      <w:r w:rsidRPr="00070A14">
        <w:rPr>
          <w:bCs/>
          <w:sz w:val="24"/>
          <w:szCs w:val="24"/>
        </w:rPr>
        <w:t>:</w:t>
      </w:r>
    </w:p>
    <w:p w14:paraId="7B193E7C" w14:textId="1443D61F" w:rsidR="00CD3AF9" w:rsidRPr="00070A14" w:rsidRDefault="00070A14" w:rsidP="00070A14">
      <w:pPr>
        <w:pStyle w:val="NoSpacing"/>
        <w:rPr>
          <w:bCs/>
          <w:sz w:val="24"/>
          <w:szCs w:val="24"/>
        </w:rPr>
      </w:pPr>
      <w:r w:rsidRPr="00070A14">
        <w:rPr>
          <w:bCs/>
          <w:sz w:val="24"/>
          <w:szCs w:val="24"/>
        </w:rPr>
        <w:t xml:space="preserve">The word Reconstruction can be broken into parts. “Re” as a prefix means “again”, while “construction” means to build or create. Reflect on what </w:t>
      </w:r>
      <w:proofErr w:type="gramStart"/>
      <w:r w:rsidRPr="00070A14">
        <w:rPr>
          <w:bCs/>
          <w:sz w:val="24"/>
          <w:szCs w:val="24"/>
        </w:rPr>
        <w:t>you’ve</w:t>
      </w:r>
      <w:proofErr w:type="gramEnd"/>
      <w:r w:rsidRPr="00070A14">
        <w:rPr>
          <w:bCs/>
          <w:sz w:val="24"/>
          <w:szCs w:val="24"/>
        </w:rPr>
        <w:t xml:space="preserve"> learned about the effects of the Civil War on the nation to consider the goal of the period known as Reconstruction</w:t>
      </w:r>
      <w:r w:rsidRPr="00070A14">
        <w:rPr>
          <w:bCs/>
          <w:sz w:val="24"/>
          <w:szCs w:val="24"/>
        </w:rPr>
        <w:t xml:space="preserve">. The illustration below was drawn by J.A. Wales for Puck magazine. </w:t>
      </w:r>
    </w:p>
    <w:p w14:paraId="6DC1CD43" w14:textId="3CE4D220" w:rsidR="005026E8" w:rsidRDefault="00CD3AF9" w:rsidP="005026E8">
      <w:pPr>
        <w:spacing w:before="240" w:after="240"/>
        <w:rPr>
          <w:rFonts w:eastAsia="Times New Roman" w:cs="Times New Roman"/>
          <w:sz w:val="24"/>
          <w:szCs w:val="24"/>
        </w:rPr>
      </w:pPr>
      <w:r w:rsidRPr="00CD3AF9">
        <w:rPr>
          <w:rFonts w:eastAsia="Times New Roman" w:cs="Times New Roman"/>
          <w:sz w:val="24"/>
          <w:szCs w:val="24"/>
        </w:rPr>
        <w:t>Answer the following question “What aspects of America do you think will need to be reconstructed?” Compare your response with a partner.</w:t>
      </w:r>
      <w:r w:rsidR="005026E8" w:rsidRPr="005026E8">
        <w:rPr>
          <w:rFonts w:eastAsia="Times New Roman" w:cs="Times New Roman"/>
          <w:sz w:val="24"/>
          <w:szCs w:val="24"/>
        </w:rPr>
        <w:t xml:space="preserve"> </w:t>
      </w:r>
    </w:p>
    <w:p w14:paraId="51E0B428" w14:textId="77777777" w:rsidR="00070A14" w:rsidRDefault="00070A14" w:rsidP="00070A14">
      <w:pPr>
        <w:pStyle w:val="NoSpacing"/>
        <w:rPr>
          <w:bCs/>
          <w:sz w:val="24"/>
          <w:szCs w:val="24"/>
        </w:rPr>
      </w:pPr>
      <w:r w:rsidRPr="00070A14">
        <w:rPr>
          <w:b/>
          <w:bCs/>
          <w:sz w:val="24"/>
          <w:szCs w:val="24"/>
        </w:rPr>
        <w:t xml:space="preserve">Activity </w:t>
      </w:r>
      <w:r>
        <w:rPr>
          <w:b/>
          <w:bCs/>
          <w:sz w:val="24"/>
          <w:szCs w:val="24"/>
        </w:rPr>
        <w:t>B</w:t>
      </w:r>
      <w:r w:rsidRPr="00070A14">
        <w:rPr>
          <w:bCs/>
          <w:sz w:val="24"/>
          <w:szCs w:val="24"/>
        </w:rPr>
        <w:t>:</w:t>
      </w:r>
      <w:r>
        <w:rPr>
          <w:bCs/>
          <w:sz w:val="24"/>
          <w:szCs w:val="24"/>
        </w:rPr>
        <w:t xml:space="preserve"> </w:t>
      </w:r>
    </w:p>
    <w:p w14:paraId="35FBE9B4" w14:textId="192F8178" w:rsidR="00070A14" w:rsidRDefault="00070A14" w:rsidP="00070A14">
      <w:pPr>
        <w:pStyle w:val="NoSpacing"/>
        <w:rPr>
          <w:bCs/>
          <w:sz w:val="24"/>
          <w:szCs w:val="24"/>
        </w:rPr>
      </w:pPr>
      <w:r w:rsidRPr="00070A14">
        <w:rPr>
          <w:bCs/>
          <w:sz w:val="24"/>
          <w:szCs w:val="24"/>
        </w:rPr>
        <w:t xml:space="preserve">Analyze the image to determine the main idea or meaning of the cartoon. </w:t>
      </w:r>
      <w:r>
        <w:rPr>
          <w:bCs/>
          <w:sz w:val="24"/>
          <w:szCs w:val="24"/>
        </w:rPr>
        <w:t xml:space="preserve">Answer the question below. </w:t>
      </w:r>
    </w:p>
    <w:p w14:paraId="15FC0920" w14:textId="77777777" w:rsidR="00070A14" w:rsidRDefault="00070A14" w:rsidP="00070A14">
      <w:pPr>
        <w:pStyle w:val="NoSpacing"/>
        <w:rPr>
          <w:bCs/>
          <w:sz w:val="24"/>
          <w:szCs w:val="24"/>
        </w:rPr>
      </w:pPr>
    </w:p>
    <w:p w14:paraId="4DA33539" w14:textId="346C3361" w:rsidR="008E60C0" w:rsidRDefault="00CD3AF9" w:rsidP="00070A14">
      <w:pPr>
        <w:pStyle w:val="NoSpacing"/>
        <w:jc w:val="center"/>
        <w:rPr>
          <w:rFonts w:eastAsia="Times New Roman" w:cs="Times New Roman"/>
          <w:b/>
          <w:sz w:val="24"/>
          <w:szCs w:val="24"/>
        </w:rPr>
      </w:pPr>
      <w:r>
        <w:rPr>
          <w:rFonts w:eastAsia="Times New Roman" w:cs="Times New Roman"/>
          <w:b/>
          <w:noProof/>
          <w:sz w:val="24"/>
          <w:szCs w:val="24"/>
        </w:rPr>
        <w:drawing>
          <wp:inline distT="0" distB="0" distL="0" distR="0" wp14:anchorId="2B9515D7" wp14:editId="0D043FA7">
            <wp:extent cx="3111500" cy="3778250"/>
            <wp:effectExtent l="0" t="0" r="0" b="0"/>
            <wp:docPr id="4" name="Picture 4" descr="The &quot;Strong&quot; government 1869-1877 by J.A. Wales. Cartoon showing: woman, &quot;the Solid South&quot;, carrying Ulysses S. Grant in a carpet bag marked &quot;carpet bag and bayonet ru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quot;Strong&quot; government 1869-1877 by J.A. Wales. Cartoon showing: woman, &quot;the Solid South&quot;, carrying Ulysses S. Grant in a carpet bag marked &quot;carpet bag and bayonet rule&quot;"/>
                    <pic:cNvPicPr/>
                  </pic:nvPicPr>
                  <pic:blipFill>
                    <a:blip r:embed="rId7">
                      <a:extLst>
                        <a:ext uri="{28A0092B-C50C-407E-A947-70E740481C1C}">
                          <a14:useLocalDpi xmlns:a14="http://schemas.microsoft.com/office/drawing/2010/main" val="0"/>
                        </a:ext>
                      </a:extLst>
                    </a:blip>
                    <a:stretch>
                      <a:fillRect/>
                    </a:stretch>
                  </pic:blipFill>
                  <pic:spPr>
                    <a:xfrm>
                      <a:off x="0" y="0"/>
                      <a:ext cx="3111500" cy="3778250"/>
                    </a:xfrm>
                    <a:prstGeom prst="rect">
                      <a:avLst/>
                    </a:prstGeom>
                  </pic:spPr>
                </pic:pic>
              </a:graphicData>
            </a:graphic>
          </wp:inline>
        </w:drawing>
      </w:r>
    </w:p>
    <w:p w14:paraId="615EA24E" w14:textId="77777777" w:rsidR="00070A14" w:rsidRDefault="00070A14" w:rsidP="00070A14">
      <w:pPr>
        <w:rPr>
          <w:rFonts w:cstheme="minorHAnsi"/>
        </w:rPr>
      </w:pPr>
      <w:r w:rsidRPr="00B37ECA">
        <w:rPr>
          <w:rFonts w:cstheme="minorHAnsi"/>
        </w:rPr>
        <w:t xml:space="preserve">Wales, J. A. (1880) The "Strong" government -1877--The "weak" government 1877 to 1881 / J.A. Wales. United </w:t>
      </w:r>
    </w:p>
    <w:p w14:paraId="1BBDF472" w14:textId="74F475F8" w:rsidR="00070A14" w:rsidRDefault="00070A14" w:rsidP="00070A14">
      <w:pPr>
        <w:ind w:firstLine="720"/>
        <w:rPr>
          <w:rFonts w:cstheme="minorHAnsi"/>
        </w:rPr>
      </w:pPr>
      <w:r w:rsidRPr="00B37ECA">
        <w:rPr>
          <w:rFonts w:cstheme="minorHAnsi"/>
        </w:rPr>
        <w:t>States, 1880. [Photograph] Retrieved from the Library of Congress, https://www.loc.gov/item/93505647/.</w:t>
      </w:r>
    </w:p>
    <w:p w14:paraId="05899DF6" w14:textId="6BAE5F89" w:rsidR="008E60C0" w:rsidRDefault="00070A14" w:rsidP="005026E8">
      <w:pPr>
        <w:spacing w:before="240" w:after="240"/>
        <w:rPr>
          <w:rFonts w:eastAsia="Times New Roman" w:cs="Times New Roman"/>
          <w:bCs/>
          <w:sz w:val="24"/>
          <w:szCs w:val="24"/>
        </w:rPr>
      </w:pPr>
      <w:r w:rsidRPr="00070A14">
        <w:rPr>
          <w:rFonts w:eastAsia="Times New Roman" w:cs="Times New Roman"/>
          <w:b/>
          <w:sz w:val="24"/>
          <w:szCs w:val="24"/>
        </w:rPr>
        <w:lastRenderedPageBreak/>
        <w:t>Image Analysis Question</w:t>
      </w:r>
      <w:r w:rsidRPr="00070A14">
        <w:rPr>
          <w:rFonts w:eastAsia="Times New Roman" w:cs="Times New Roman"/>
          <w:bCs/>
          <w:sz w:val="24"/>
          <w:szCs w:val="24"/>
        </w:rPr>
        <w:t xml:space="preserve">: </w:t>
      </w:r>
    </w:p>
    <w:p w14:paraId="1B93F28C" w14:textId="57D27419" w:rsidR="00070A14" w:rsidRPr="00070A14" w:rsidRDefault="00070A14" w:rsidP="005026E8">
      <w:pPr>
        <w:spacing w:before="240" w:after="240"/>
        <w:rPr>
          <w:rFonts w:eastAsia="Times New Roman" w:cs="Times New Roman"/>
          <w:bCs/>
          <w:sz w:val="24"/>
          <w:szCs w:val="24"/>
        </w:rPr>
      </w:pPr>
      <w:r w:rsidRPr="00070A14">
        <w:rPr>
          <w:rFonts w:eastAsia="Times New Roman" w:cs="Times New Roman"/>
          <w:bCs/>
          <w:sz w:val="24"/>
          <w:szCs w:val="24"/>
        </w:rPr>
        <w:t xml:space="preserve">What inference can you make about the role the Union play in Reconstructing the South? What evidence can be found in the image that illustrates the aspects of the South that need to be reconstructed?  </w:t>
      </w:r>
    </w:p>
    <w:p w14:paraId="3568E7E9" w14:textId="7C23D404" w:rsidR="00E53854" w:rsidRDefault="00E53854" w:rsidP="005026E8">
      <w:pPr>
        <w:spacing w:before="240" w:after="240"/>
        <w:rPr>
          <w:rFonts w:eastAsia="Times New Roman" w:cs="Times New Roman"/>
          <w:b/>
          <w:sz w:val="24"/>
          <w:szCs w:val="24"/>
        </w:rPr>
      </w:pPr>
      <w:r>
        <w:rPr>
          <w:rFonts w:eastAsia="Times New Roman" w:cs="Times New Roman"/>
          <w:b/>
          <w:sz w:val="24"/>
          <w:szCs w:val="24"/>
        </w:rPr>
        <w:br w:type="page"/>
      </w:r>
    </w:p>
    <w:p w14:paraId="2F0C9A76" w14:textId="79C5D427" w:rsidR="0004567F" w:rsidRPr="00E97441" w:rsidRDefault="0004567F" w:rsidP="0014382F">
      <w:pPr>
        <w:spacing w:before="240" w:after="240"/>
        <w:rPr>
          <w:rFonts w:eastAsia="Times New Roman" w:cs="Times New Roman"/>
          <w:b/>
          <w:i/>
          <w:sz w:val="24"/>
          <w:szCs w:val="24"/>
        </w:rPr>
      </w:pPr>
      <w:r w:rsidRPr="00E97441">
        <w:rPr>
          <w:rFonts w:eastAsia="Times New Roman" w:cs="Times New Roman"/>
          <w:b/>
          <w:i/>
          <w:sz w:val="24"/>
          <w:szCs w:val="24"/>
        </w:rPr>
        <w:lastRenderedPageBreak/>
        <w:t>Analysis Questions</w:t>
      </w:r>
    </w:p>
    <w:p w14:paraId="3CD9A216" w14:textId="7DC08778" w:rsidR="0004567F" w:rsidRDefault="0004567F" w:rsidP="0004567F">
      <w:pPr>
        <w:pStyle w:val="ListParagraph"/>
        <w:numPr>
          <w:ilvl w:val="0"/>
          <w:numId w:val="6"/>
        </w:numPr>
        <w:spacing w:before="240" w:after="240"/>
        <w:rPr>
          <w:sz w:val="24"/>
          <w:szCs w:val="24"/>
        </w:rPr>
      </w:pPr>
      <w:r w:rsidRPr="0004567F">
        <w:rPr>
          <w:sz w:val="24"/>
          <w:szCs w:val="24"/>
        </w:rPr>
        <w:t>W</w:t>
      </w:r>
      <w:r w:rsidR="003623A7">
        <w:rPr>
          <w:sz w:val="24"/>
          <w:szCs w:val="24"/>
        </w:rPr>
        <w:t xml:space="preserve">hat </w:t>
      </w:r>
      <w:r w:rsidR="003623A7" w:rsidRPr="003623A7">
        <w:rPr>
          <w:sz w:val="24"/>
          <w:szCs w:val="24"/>
        </w:rPr>
        <w:t>actions, individuals, o</w:t>
      </w:r>
      <w:r w:rsidR="003623A7">
        <w:rPr>
          <w:sz w:val="24"/>
          <w:szCs w:val="24"/>
        </w:rPr>
        <w:t>r</w:t>
      </w:r>
      <w:r w:rsidR="003623A7" w:rsidRPr="003623A7">
        <w:rPr>
          <w:sz w:val="24"/>
          <w:szCs w:val="24"/>
        </w:rPr>
        <w:t xml:space="preserve"> events do you observe in the image</w:t>
      </w:r>
      <w:r w:rsidR="003623A7">
        <w:rPr>
          <w:sz w:val="24"/>
          <w:szCs w:val="24"/>
        </w:rPr>
        <w:t>?</w:t>
      </w:r>
      <w:r w:rsidR="00E53854" w:rsidRPr="00E53854">
        <w:rPr>
          <w:noProof/>
          <w:sz w:val="24"/>
          <w:szCs w:val="24"/>
        </w:rPr>
        <w:t xml:space="preserve"> </w:t>
      </w:r>
      <w:r w:rsidR="00E53854" w:rsidRPr="0004567F">
        <w:rPr>
          <w:noProof/>
          <w:sz w:val="24"/>
          <w:szCs w:val="24"/>
        </w:rPr>
        <mc:AlternateContent>
          <mc:Choice Requires="wps">
            <w:drawing>
              <wp:inline distT="0" distB="0" distL="0" distR="0" wp14:anchorId="1D3283AC" wp14:editId="4DAC13C5">
                <wp:extent cx="6134100" cy="1085850"/>
                <wp:effectExtent l="0" t="0" r="0" b="0"/>
                <wp:docPr id="217" name="Text Box 2" descr="Illustration: The &quot;Strong&quot; government 1869-1877 by J.A. Wales. cartoon showing: woman, &quot;the Solid South&quot;, carrying Ulysses S. Grant in a carpet bag marked &quot;carpet bag and bayonet rule&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85850"/>
                        </a:xfrm>
                        <a:prstGeom prst="rect">
                          <a:avLst/>
                        </a:prstGeom>
                        <a:solidFill>
                          <a:srgbClr val="FFFFFF"/>
                        </a:solidFill>
                        <a:ln w="9525">
                          <a:noFill/>
                          <a:miter lim="800000"/>
                          <a:headEnd/>
                          <a:tailEnd/>
                        </a:ln>
                      </wps:spPr>
                      <wps:txbx>
                        <w:txbxContent>
                          <w:p w14:paraId="472653D1" w14:textId="3B984F4E" w:rsidR="00E53854" w:rsidRDefault="003623A7" w:rsidP="00E53854">
                            <w:pPr>
                              <w:spacing w:after="240"/>
                              <w:rPr>
                                <w:sz w:val="24"/>
                                <w:szCs w:val="24"/>
                              </w:rPr>
                            </w:pPr>
                            <w:r>
                              <w:rPr>
                                <w:sz w:val="24"/>
                                <w:szCs w:val="24"/>
                              </w:rPr>
                              <w:t xml:space="preserve"> </w:t>
                            </w:r>
                          </w:p>
                          <w:p w14:paraId="37C89CE2" w14:textId="4728E496" w:rsidR="00E53854" w:rsidRDefault="003623A7" w:rsidP="00E53854">
                            <w:pPr>
                              <w:spacing w:after="240"/>
                              <w:rPr>
                                <w:sz w:val="24"/>
                                <w:szCs w:val="24"/>
                              </w:rPr>
                            </w:pPr>
                            <w:r>
                              <w:rPr>
                                <w:sz w:val="24"/>
                                <w:szCs w:val="24"/>
                              </w:rPr>
                              <w:t xml:space="preserve"> </w:t>
                            </w:r>
                          </w:p>
                          <w:p w14:paraId="0A88876E" w14:textId="60ED1584" w:rsidR="00E53854" w:rsidRPr="00E53854" w:rsidRDefault="003623A7" w:rsidP="00E53854">
                            <w:pPr>
                              <w:spacing w:after="240"/>
                              <w:rPr>
                                <w:sz w:val="24"/>
                                <w:szCs w:val="24"/>
                              </w:rPr>
                            </w:pPr>
                            <w:r>
                              <w:rPr>
                                <w:sz w:val="24"/>
                                <w:szCs w:val="24"/>
                              </w:rPr>
                              <w:t xml:space="preserve"> </w:t>
                            </w:r>
                          </w:p>
                        </w:txbxContent>
                      </wps:txbx>
                      <wps:bodyPr rot="0" vert="horz" wrap="square" lIns="91440" tIns="45720" rIns="91440" bIns="45720" anchor="t" anchorCtr="0">
                        <a:noAutofit/>
                      </wps:bodyPr>
                    </wps:wsp>
                  </a:graphicData>
                </a:graphic>
              </wp:inline>
            </w:drawing>
          </mc:Choice>
          <mc:Fallback>
            <w:pict>
              <v:shapetype w14:anchorId="1D3283AC" id="_x0000_t202" coordsize="21600,21600" o:spt="202" path="m,l,21600r21600,l21600,xe">
                <v:stroke joinstyle="miter"/>
                <v:path gradientshapeok="t" o:connecttype="rect"/>
              </v:shapetype>
              <v:shape id="Text Box 2" o:spid="_x0000_s1026" type="#_x0000_t202" alt="Illustration: The &quot;Strong&quot; government 1869-1877 by J.A. Wales. cartoon showing: woman, &quot;the Solid South&quot;, carrying Ulysses S. Grant in a carpet bag marked &quot;carpet bag and bayonet rule&quot;" style="width:48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" stroked="f">
                <v:textbox>
                  <w:txbxContent>
                    <w:p w14:paraId="472653D1" w14:textId="3B984F4E" w:rsidR="00E53854" w:rsidRDefault="003623A7" w:rsidP="00E53854">
                      <w:pPr>
                        <w:spacing w:after="240"/>
                        <w:rPr>
                          <w:sz w:val="24"/>
                          <w:szCs w:val="24"/>
                        </w:rPr>
                      </w:pPr>
                      <w:r>
                        <w:rPr>
                          <w:sz w:val="24"/>
                          <w:szCs w:val="24"/>
                        </w:rPr>
                        <w:t xml:space="preserve"> </w:t>
                      </w:r>
                    </w:p>
                    <w:p w14:paraId="37C89CE2" w14:textId="4728E496" w:rsidR="00E53854" w:rsidRDefault="003623A7" w:rsidP="00E53854">
                      <w:pPr>
                        <w:spacing w:after="240"/>
                        <w:rPr>
                          <w:sz w:val="24"/>
                          <w:szCs w:val="24"/>
                        </w:rPr>
                      </w:pPr>
                      <w:r>
                        <w:rPr>
                          <w:sz w:val="24"/>
                          <w:szCs w:val="24"/>
                        </w:rPr>
                        <w:t xml:space="preserve"> </w:t>
                      </w:r>
                    </w:p>
                    <w:p w14:paraId="0A88876E" w14:textId="60ED1584" w:rsidR="00E53854" w:rsidRPr="00E53854" w:rsidRDefault="003623A7" w:rsidP="00E53854">
                      <w:pPr>
                        <w:spacing w:after="240"/>
                        <w:rPr>
                          <w:sz w:val="24"/>
                          <w:szCs w:val="24"/>
                        </w:rPr>
                      </w:pPr>
                      <w:r>
                        <w:rPr>
                          <w:sz w:val="24"/>
                          <w:szCs w:val="24"/>
                        </w:rPr>
                        <w:t xml:space="preserve"> </w:t>
                      </w:r>
                    </w:p>
                  </w:txbxContent>
                </v:textbox>
                <w10:anchorlock/>
              </v:shape>
            </w:pict>
          </mc:Fallback>
        </mc:AlternateContent>
      </w:r>
    </w:p>
    <w:p w14:paraId="4AD28A12" w14:textId="717E30A4" w:rsidR="0004567F" w:rsidRDefault="003623A7" w:rsidP="0004567F">
      <w:pPr>
        <w:pStyle w:val="ListParagraph"/>
        <w:numPr>
          <w:ilvl w:val="0"/>
          <w:numId w:val="6"/>
        </w:numPr>
        <w:spacing w:before="240" w:after="240"/>
        <w:rPr>
          <w:sz w:val="24"/>
          <w:szCs w:val="24"/>
        </w:rPr>
      </w:pPr>
      <w:r>
        <w:rPr>
          <w:sz w:val="24"/>
          <w:szCs w:val="24"/>
        </w:rPr>
        <w:t>What is the central theme of the image?</w:t>
      </w:r>
      <w:r w:rsidR="00E53854" w:rsidRPr="00E53854">
        <w:rPr>
          <w:noProof/>
          <w:sz w:val="24"/>
          <w:szCs w:val="24"/>
        </w:rPr>
        <w:t xml:space="preserve"> </w:t>
      </w:r>
      <w:r w:rsidR="00E53854" w:rsidRPr="0004567F">
        <w:rPr>
          <w:noProof/>
          <w:sz w:val="24"/>
          <w:szCs w:val="24"/>
        </w:rPr>
        <mc:AlternateContent>
          <mc:Choice Requires="wps">
            <w:drawing>
              <wp:inline distT="0" distB="0" distL="0" distR="0" wp14:anchorId="53DE86FC" wp14:editId="103AD0C0">
                <wp:extent cx="6143625" cy="819150"/>
                <wp:effectExtent l="0" t="0" r="9525" b="0"/>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19150"/>
                        </a:xfrm>
                        <a:prstGeom prst="rect">
                          <a:avLst/>
                        </a:prstGeom>
                        <a:solidFill>
                          <a:srgbClr val="FFFFFF"/>
                        </a:solidFill>
                        <a:ln w="9525">
                          <a:noFill/>
                          <a:miter lim="800000"/>
                          <a:headEnd/>
                          <a:tailEnd/>
                        </a:ln>
                      </wps:spPr>
                      <wps:txbx>
                        <w:txbxContent>
                          <w:p w14:paraId="0B2E3FE2" w14:textId="4F792631" w:rsidR="00E53854" w:rsidRDefault="00E53854" w:rsidP="00E53854"/>
                        </w:txbxContent>
                      </wps:txbx>
                      <wps:bodyPr rot="0" vert="horz" wrap="square" lIns="91440" tIns="45720" rIns="91440" bIns="45720" anchor="t" anchorCtr="0">
                        <a:noAutofit/>
                      </wps:bodyPr>
                    </wps:wsp>
                  </a:graphicData>
                </a:graphic>
              </wp:inline>
            </w:drawing>
          </mc:Choice>
          <mc:Fallback>
            <w:pict>
              <v:shape w14:anchorId="53DE86FC" id="_x0000_s1027" type="#_x0000_t202" alt="&quot;&quot;" style="width:483.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" stroked="f">
                <v:textbox>
                  <w:txbxContent>
                    <w:p w14:paraId="0B2E3FE2" w14:textId="4F792631" w:rsidR="00E53854" w:rsidRDefault="00E53854" w:rsidP="00E53854"/>
                  </w:txbxContent>
                </v:textbox>
                <w10:anchorlock/>
              </v:shape>
            </w:pict>
          </mc:Fallback>
        </mc:AlternateContent>
      </w:r>
    </w:p>
    <w:p w14:paraId="1F487B1E" w14:textId="13C29E02" w:rsidR="0004567F" w:rsidRDefault="003623A7" w:rsidP="0004567F">
      <w:pPr>
        <w:pStyle w:val="ListParagraph"/>
        <w:numPr>
          <w:ilvl w:val="0"/>
          <w:numId w:val="6"/>
        </w:numPr>
        <w:spacing w:before="240" w:after="240"/>
        <w:rPr>
          <w:sz w:val="24"/>
          <w:szCs w:val="24"/>
        </w:rPr>
      </w:pPr>
      <w:r>
        <w:rPr>
          <w:sz w:val="24"/>
          <w:szCs w:val="24"/>
        </w:rPr>
        <w:t>How does the left side differ from the right side</w:t>
      </w:r>
      <w:r w:rsidR="0004567F" w:rsidRPr="0004567F">
        <w:rPr>
          <w:sz w:val="24"/>
          <w:szCs w:val="24"/>
        </w:rPr>
        <w:t>? Wh</w:t>
      </w:r>
      <w:r>
        <w:rPr>
          <w:sz w:val="24"/>
          <w:szCs w:val="24"/>
        </w:rPr>
        <w:t>at does this symbolize</w:t>
      </w:r>
      <w:r w:rsidR="0004567F" w:rsidRPr="0004567F">
        <w:rPr>
          <w:sz w:val="24"/>
          <w:szCs w:val="24"/>
        </w:rPr>
        <w:t>?</w:t>
      </w:r>
      <w:r w:rsidR="00E53854" w:rsidRPr="00E53854">
        <w:rPr>
          <w:noProof/>
          <w:sz w:val="24"/>
          <w:szCs w:val="24"/>
        </w:rPr>
        <w:t xml:space="preserve"> </w:t>
      </w:r>
      <w:r w:rsidR="00E53854" w:rsidRPr="0004567F">
        <w:rPr>
          <w:noProof/>
          <w:sz w:val="24"/>
          <w:szCs w:val="24"/>
        </w:rPr>
        <mc:AlternateContent>
          <mc:Choice Requires="wps">
            <w:drawing>
              <wp:inline distT="0" distB="0" distL="0" distR="0" wp14:anchorId="508FF93B" wp14:editId="3B670209">
                <wp:extent cx="6191250" cy="819150"/>
                <wp:effectExtent l="0" t="0" r="0" b="0"/>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19150"/>
                        </a:xfrm>
                        <a:prstGeom prst="rect">
                          <a:avLst/>
                        </a:prstGeom>
                        <a:solidFill>
                          <a:srgbClr val="FFFFFF"/>
                        </a:solidFill>
                        <a:ln w="9525">
                          <a:noFill/>
                          <a:miter lim="800000"/>
                          <a:headEnd/>
                          <a:tailEnd/>
                        </a:ln>
                      </wps:spPr>
                      <wps:txbx>
                        <w:txbxContent>
                          <w:p w14:paraId="54E1A3FB" w14:textId="562CD02A" w:rsidR="00E53854" w:rsidRDefault="00E53854" w:rsidP="00E53854"/>
                        </w:txbxContent>
                      </wps:txbx>
                      <wps:bodyPr rot="0" vert="horz" wrap="square" lIns="91440" tIns="45720" rIns="91440" bIns="45720" anchor="t" anchorCtr="0">
                        <a:noAutofit/>
                      </wps:bodyPr>
                    </wps:wsp>
                  </a:graphicData>
                </a:graphic>
              </wp:inline>
            </w:drawing>
          </mc:Choice>
          <mc:Fallback>
            <w:pict>
              <v:shape w14:anchorId="508FF93B" id="_x0000_s1028" type="#_x0000_t202" alt="&quot;&quot;" style="width:48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" stroked="f">
                <v:textbox>
                  <w:txbxContent>
                    <w:p w14:paraId="54E1A3FB" w14:textId="562CD02A" w:rsidR="00E53854" w:rsidRDefault="00E53854" w:rsidP="00E53854"/>
                  </w:txbxContent>
                </v:textbox>
                <w10:anchorlock/>
              </v:shape>
            </w:pict>
          </mc:Fallback>
        </mc:AlternateContent>
      </w:r>
    </w:p>
    <w:p w14:paraId="2C345E43" w14:textId="6B4F1B32" w:rsidR="003623A7" w:rsidRPr="0004567F" w:rsidRDefault="003623A7" w:rsidP="0004567F">
      <w:pPr>
        <w:pStyle w:val="ListParagraph"/>
        <w:numPr>
          <w:ilvl w:val="0"/>
          <w:numId w:val="6"/>
        </w:numPr>
        <w:spacing w:before="240" w:after="240"/>
        <w:rPr>
          <w:sz w:val="24"/>
          <w:szCs w:val="24"/>
        </w:rPr>
      </w:pPr>
      <w:r>
        <w:rPr>
          <w:noProof/>
          <w:sz w:val="24"/>
          <w:szCs w:val="24"/>
        </w:rPr>
        <w:t xml:space="preserve">Write a two-sentence summary explaining the main them of the image. </w:t>
      </w:r>
    </w:p>
    <w:sectPr w:rsidR="003623A7" w:rsidRPr="0004567F" w:rsidSect="00DA784F">
      <w:footerReference w:type="default" r:id="rId8"/>
      <w:headerReference w:type="first" r:id="rId9"/>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C3BA" w14:textId="77777777" w:rsidR="00536C67" w:rsidRDefault="00536C67">
      <w:pPr>
        <w:spacing w:line="240" w:lineRule="auto"/>
      </w:pPr>
      <w:r>
        <w:separator/>
      </w:r>
    </w:p>
  </w:endnote>
  <w:endnote w:type="continuationSeparator" w:id="0">
    <w:p w14:paraId="70E3B04A" w14:textId="77777777" w:rsidR="00536C67" w:rsidRDefault="00536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vo">
    <w:altName w:val="Calibri"/>
    <w:charset w:val="00"/>
    <w:family w:val="auto"/>
    <w:pitch w:val="default"/>
  </w:font>
  <w:font w:name="Gotham Book">
    <w:altName w:val="Calibri"/>
    <w:panose1 w:val="00000000000000000000"/>
    <w:charset w:val="00"/>
    <w:family w:val="modern"/>
    <w:notTrueType/>
    <w:pitch w:val="variable"/>
    <w:sig w:usb0="A00000AF" w:usb1="50000048" w:usb2="00000000" w:usb3="00000000" w:csb0="00000111" w:csb1="00000000"/>
  </w:font>
  <w:font w:name="Actor">
    <w:altName w:val="Calibri"/>
    <w:charset w:val="00"/>
    <w:family w:val="auto"/>
    <w:pitch w:val="default"/>
  </w:font>
  <w:font w:name="Abril Fatface">
    <w:charset w:val="00"/>
    <w:family w:val="auto"/>
    <w:pitch w:val="variable"/>
    <w:sig w:usb0="A00000A7"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roid Seri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DD52" w14:textId="77777777" w:rsidR="00A139FB" w:rsidRDefault="001E7D3C">
    <w:pPr>
      <w:jc w:val="right"/>
    </w:pPr>
    <w:r>
      <w:fldChar w:fldCharType="begin"/>
    </w:r>
    <w:r>
      <w:instrText>PAGE</w:instrText>
    </w:r>
    <w:r>
      <w:fldChar w:fldCharType="separate"/>
    </w:r>
    <w:r w:rsidR="00796A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9800" w14:textId="77777777" w:rsidR="00536C67" w:rsidRDefault="00536C67">
      <w:pPr>
        <w:spacing w:line="240" w:lineRule="auto"/>
      </w:pPr>
      <w:r>
        <w:separator/>
      </w:r>
    </w:p>
  </w:footnote>
  <w:footnote w:type="continuationSeparator" w:id="0">
    <w:p w14:paraId="14260E34" w14:textId="77777777" w:rsidR="00536C67" w:rsidRDefault="00536C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60E0" w14:textId="75E0CCB6" w:rsidR="00BF2C9B" w:rsidRPr="00BF2C9B" w:rsidRDefault="00BF2C9B" w:rsidP="007E202A">
    <w:pPr>
      <w:pStyle w:val="Header"/>
      <w:rPr>
        <w:rFonts w:ascii="Times New Roman" w:eastAsia="Times New Roman" w:hAnsi="Times New Roman" w:cs="Times New Roman"/>
        <w:i/>
        <w:sz w:val="22"/>
        <w:szCs w:val="22"/>
      </w:rPr>
    </w:pPr>
    <w:r>
      <w:rPr>
        <w:noProof/>
      </w:rPr>
      <w:drawing>
        <wp:inline distT="0" distB="0" distL="0" distR="0" wp14:anchorId="7C6551E2" wp14:editId="56033D97">
          <wp:extent cx="1088136" cy="1088136"/>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X4T Logo.png"/>
                  <pic:cNvPicPr/>
                </pic:nvPicPr>
                <pic:blipFill>
                  <a:blip r:embed="rId1">
                    <a:extLst>
                      <a:ext uri="{28A0092B-C50C-407E-A947-70E740481C1C}">
                        <a14:useLocalDpi xmlns:a14="http://schemas.microsoft.com/office/drawing/2010/main" val="0"/>
                      </a:ext>
                    </a:extLst>
                  </a:blip>
                  <a:stretch>
                    <a:fillRect/>
                  </a:stretch>
                </pic:blipFill>
                <pic:spPr>
                  <a:xfrm>
                    <a:off x="0" y="0"/>
                    <a:ext cx="1088136" cy="1088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592"/>
    <w:multiLevelType w:val="hybridMultilevel"/>
    <w:tmpl w:val="FBEA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72DA6"/>
    <w:multiLevelType w:val="multilevel"/>
    <w:tmpl w:val="CA8C1AA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CC090C"/>
    <w:multiLevelType w:val="hybridMultilevel"/>
    <w:tmpl w:val="A7F4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F02EC"/>
    <w:multiLevelType w:val="multilevel"/>
    <w:tmpl w:val="9F2E1D2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2F2A7E"/>
    <w:multiLevelType w:val="multilevel"/>
    <w:tmpl w:val="BA12E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C738C1"/>
    <w:multiLevelType w:val="hybridMultilevel"/>
    <w:tmpl w:val="FC92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FB"/>
    <w:rsid w:val="0004567F"/>
    <w:rsid w:val="00070A14"/>
    <w:rsid w:val="000808A6"/>
    <w:rsid w:val="000E5093"/>
    <w:rsid w:val="0014382F"/>
    <w:rsid w:val="001E7D3C"/>
    <w:rsid w:val="0026127E"/>
    <w:rsid w:val="002A42C4"/>
    <w:rsid w:val="003623A7"/>
    <w:rsid w:val="003A2185"/>
    <w:rsid w:val="00427471"/>
    <w:rsid w:val="00452BC1"/>
    <w:rsid w:val="005026E8"/>
    <w:rsid w:val="00536C67"/>
    <w:rsid w:val="005C7B8E"/>
    <w:rsid w:val="00796A49"/>
    <w:rsid w:val="007B2543"/>
    <w:rsid w:val="007D7502"/>
    <w:rsid w:val="007E202A"/>
    <w:rsid w:val="008633D0"/>
    <w:rsid w:val="008E60C0"/>
    <w:rsid w:val="0093021D"/>
    <w:rsid w:val="00953462"/>
    <w:rsid w:val="00986175"/>
    <w:rsid w:val="00A139FB"/>
    <w:rsid w:val="00BF2C9B"/>
    <w:rsid w:val="00BF7902"/>
    <w:rsid w:val="00C74461"/>
    <w:rsid w:val="00CD3AF9"/>
    <w:rsid w:val="00CD3E06"/>
    <w:rsid w:val="00DA784F"/>
    <w:rsid w:val="00E53854"/>
    <w:rsid w:val="00E97441"/>
    <w:rsid w:val="00F01E3B"/>
    <w:rsid w:val="00FD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CF3FA4"/>
  <w15:docId w15:val="{3DE3673E-0A3A-42BD-BCB7-E088CD8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vo" w:eastAsia="Arvo" w:hAnsi="Arvo" w:cs="Arvo"/>
        <w:i/>
        <w:lang w:val="en"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X4T"/>
    <w:qFormat/>
    <w:rsid w:val="00796A49"/>
    <w:pPr>
      <w:jc w:val="left"/>
    </w:pPr>
    <w:rPr>
      <w:rFonts w:ascii="Gotham Book" w:hAnsi="Gotham Book"/>
      <w:i w:val="0"/>
    </w:rPr>
  </w:style>
  <w:style w:type="paragraph" w:styleId="Heading1">
    <w:name w:val="heading 1"/>
    <w:basedOn w:val="Normal"/>
    <w:next w:val="Normal"/>
    <w:uiPriority w:val="9"/>
    <w:qFormat/>
    <w:pPr>
      <w:keepNext/>
      <w:keepLines/>
      <w:outlineLvl w:val="0"/>
    </w:pPr>
    <w:rPr>
      <w:rFonts w:ascii="Actor" w:eastAsia="Actor" w:hAnsi="Actor" w:cs="Actor"/>
      <w:b/>
      <w:i/>
      <w:sz w:val="24"/>
      <w:szCs w:val="24"/>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bril Fatface" w:eastAsia="Abril Fatface" w:hAnsi="Abril Fatface" w:cs="Abril Fatface"/>
      <w:sz w:val="44"/>
      <w:szCs w:val="44"/>
    </w:rPr>
  </w:style>
  <w:style w:type="paragraph" w:styleId="Subtitle">
    <w:name w:val="Subtitle"/>
    <w:basedOn w:val="Normal"/>
    <w:next w:val="Normal"/>
    <w:uiPriority w:val="11"/>
    <w:qFormat/>
    <w:pPr>
      <w:keepNext/>
      <w:keepLines/>
      <w:jc w:val="center"/>
    </w:pPr>
    <w:rPr>
      <w:rFonts w:ascii="Arvo" w:hAnsi="Arvo"/>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96A49"/>
    <w:rPr>
      <w:sz w:val="16"/>
      <w:szCs w:val="16"/>
    </w:rPr>
  </w:style>
  <w:style w:type="paragraph" w:styleId="CommentText">
    <w:name w:val="annotation text"/>
    <w:basedOn w:val="Normal"/>
    <w:link w:val="CommentTextChar"/>
    <w:uiPriority w:val="99"/>
    <w:semiHidden/>
    <w:unhideWhenUsed/>
    <w:rsid w:val="00796A49"/>
    <w:pPr>
      <w:spacing w:line="240" w:lineRule="auto"/>
    </w:pPr>
  </w:style>
  <w:style w:type="character" w:customStyle="1" w:styleId="CommentTextChar">
    <w:name w:val="Comment Text Char"/>
    <w:basedOn w:val="DefaultParagraphFont"/>
    <w:link w:val="CommentText"/>
    <w:uiPriority w:val="99"/>
    <w:semiHidden/>
    <w:rsid w:val="00796A49"/>
  </w:style>
  <w:style w:type="paragraph" w:styleId="CommentSubject">
    <w:name w:val="annotation subject"/>
    <w:basedOn w:val="CommentText"/>
    <w:next w:val="CommentText"/>
    <w:link w:val="CommentSubjectChar"/>
    <w:uiPriority w:val="99"/>
    <w:semiHidden/>
    <w:unhideWhenUsed/>
    <w:rsid w:val="00796A49"/>
    <w:rPr>
      <w:b/>
      <w:bCs/>
    </w:rPr>
  </w:style>
  <w:style w:type="character" w:customStyle="1" w:styleId="CommentSubjectChar">
    <w:name w:val="Comment Subject Char"/>
    <w:basedOn w:val="CommentTextChar"/>
    <w:link w:val="CommentSubject"/>
    <w:uiPriority w:val="99"/>
    <w:semiHidden/>
    <w:rsid w:val="00796A49"/>
    <w:rPr>
      <w:b/>
      <w:bCs/>
    </w:rPr>
  </w:style>
  <w:style w:type="paragraph" w:styleId="BalloonText">
    <w:name w:val="Balloon Text"/>
    <w:basedOn w:val="Normal"/>
    <w:link w:val="BalloonTextChar"/>
    <w:uiPriority w:val="99"/>
    <w:semiHidden/>
    <w:unhideWhenUsed/>
    <w:rsid w:val="00796A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A49"/>
    <w:rPr>
      <w:rFonts w:ascii="Segoe UI" w:hAnsi="Segoe UI" w:cs="Segoe UI"/>
      <w:sz w:val="18"/>
      <w:szCs w:val="18"/>
    </w:rPr>
  </w:style>
  <w:style w:type="paragraph" w:styleId="ListParagraph">
    <w:name w:val="List Paragraph"/>
    <w:basedOn w:val="Normal"/>
    <w:uiPriority w:val="34"/>
    <w:qFormat/>
    <w:rsid w:val="00F01E3B"/>
    <w:pPr>
      <w:ind w:left="720"/>
      <w:contextualSpacing/>
    </w:pPr>
  </w:style>
  <w:style w:type="table" w:styleId="TableGrid">
    <w:name w:val="Table Grid"/>
    <w:basedOn w:val="TableNormal"/>
    <w:uiPriority w:val="39"/>
    <w:rsid w:val="007B2543"/>
    <w:pPr>
      <w:widowControl w:val="0"/>
      <w:spacing w:line="240" w:lineRule="auto"/>
      <w:jc w:val="left"/>
    </w:pPr>
    <w:rPr>
      <w:rFonts w:ascii="Droid Serif" w:eastAsia="Droid Serif" w:hAnsi="Droid Serif" w:cs="Droid Serif"/>
      <w:i w:val="0"/>
      <w:color w:val="666666"/>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543"/>
    <w:rPr>
      <w:color w:val="0000FF"/>
      <w:u w:val="single"/>
    </w:rPr>
  </w:style>
  <w:style w:type="paragraph" w:styleId="Header">
    <w:name w:val="header"/>
    <w:basedOn w:val="Normal"/>
    <w:link w:val="HeaderChar"/>
    <w:uiPriority w:val="99"/>
    <w:unhideWhenUsed/>
    <w:rsid w:val="005C7B8E"/>
    <w:pPr>
      <w:tabs>
        <w:tab w:val="center" w:pos="4680"/>
        <w:tab w:val="right" w:pos="9360"/>
      </w:tabs>
      <w:spacing w:line="240" w:lineRule="auto"/>
    </w:pPr>
  </w:style>
  <w:style w:type="character" w:customStyle="1" w:styleId="HeaderChar">
    <w:name w:val="Header Char"/>
    <w:basedOn w:val="DefaultParagraphFont"/>
    <w:link w:val="Header"/>
    <w:uiPriority w:val="99"/>
    <w:rsid w:val="005C7B8E"/>
    <w:rPr>
      <w:rFonts w:ascii="Gotham Book" w:hAnsi="Gotham Book"/>
      <w:i w:val="0"/>
    </w:rPr>
  </w:style>
  <w:style w:type="paragraph" w:styleId="Footer">
    <w:name w:val="footer"/>
    <w:basedOn w:val="Normal"/>
    <w:link w:val="FooterChar"/>
    <w:uiPriority w:val="99"/>
    <w:unhideWhenUsed/>
    <w:rsid w:val="005C7B8E"/>
    <w:pPr>
      <w:tabs>
        <w:tab w:val="center" w:pos="4680"/>
        <w:tab w:val="right" w:pos="9360"/>
      </w:tabs>
      <w:spacing w:line="240" w:lineRule="auto"/>
    </w:pPr>
  </w:style>
  <w:style w:type="character" w:customStyle="1" w:styleId="FooterChar">
    <w:name w:val="Footer Char"/>
    <w:basedOn w:val="DefaultParagraphFont"/>
    <w:link w:val="Footer"/>
    <w:uiPriority w:val="99"/>
    <w:rsid w:val="005C7B8E"/>
    <w:rPr>
      <w:rFonts w:ascii="Gotham Book" w:hAnsi="Gotham Book"/>
      <w:i w:val="0"/>
    </w:rPr>
  </w:style>
  <w:style w:type="paragraph" w:styleId="NoSpacing">
    <w:name w:val="No Spacing"/>
    <w:uiPriority w:val="1"/>
    <w:qFormat/>
    <w:rsid w:val="00452BC1"/>
    <w:pPr>
      <w:spacing w:line="240" w:lineRule="auto"/>
      <w:jc w:val="left"/>
    </w:pPr>
    <w:rPr>
      <w:rFonts w:ascii="Gotham Book" w:hAnsi="Gotham Book"/>
      <w:i w:val="0"/>
    </w:rPr>
  </w:style>
  <w:style w:type="character" w:styleId="UnresolvedMention">
    <w:name w:val="Unresolved Mention"/>
    <w:basedOn w:val="DefaultParagraphFont"/>
    <w:uiPriority w:val="99"/>
    <w:semiHidden/>
    <w:unhideWhenUsed/>
    <w:rsid w:val="008E6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32">
      <w:bodyDiv w:val="1"/>
      <w:marLeft w:val="0"/>
      <w:marRight w:val="0"/>
      <w:marTop w:val="0"/>
      <w:marBottom w:val="0"/>
      <w:divBdr>
        <w:top w:val="none" w:sz="0" w:space="0" w:color="auto"/>
        <w:left w:val="none" w:sz="0" w:space="0" w:color="auto"/>
        <w:bottom w:val="none" w:sz="0" w:space="0" w:color="auto"/>
        <w:right w:val="none" w:sz="0" w:space="0" w:color="auto"/>
      </w:divBdr>
    </w:div>
    <w:div w:id="120810848">
      <w:bodyDiv w:val="1"/>
      <w:marLeft w:val="0"/>
      <w:marRight w:val="0"/>
      <w:marTop w:val="0"/>
      <w:marBottom w:val="0"/>
      <w:divBdr>
        <w:top w:val="none" w:sz="0" w:space="0" w:color="auto"/>
        <w:left w:val="none" w:sz="0" w:space="0" w:color="auto"/>
        <w:bottom w:val="none" w:sz="0" w:space="0" w:color="auto"/>
        <w:right w:val="none" w:sz="0" w:space="0" w:color="auto"/>
      </w:divBdr>
    </w:div>
    <w:div w:id="192423846">
      <w:bodyDiv w:val="1"/>
      <w:marLeft w:val="0"/>
      <w:marRight w:val="0"/>
      <w:marTop w:val="0"/>
      <w:marBottom w:val="0"/>
      <w:divBdr>
        <w:top w:val="none" w:sz="0" w:space="0" w:color="auto"/>
        <w:left w:val="none" w:sz="0" w:space="0" w:color="auto"/>
        <w:bottom w:val="none" w:sz="0" w:space="0" w:color="auto"/>
        <w:right w:val="none" w:sz="0" w:space="0" w:color="auto"/>
      </w:divBdr>
    </w:div>
    <w:div w:id="604383297">
      <w:bodyDiv w:val="1"/>
      <w:marLeft w:val="0"/>
      <w:marRight w:val="0"/>
      <w:marTop w:val="0"/>
      <w:marBottom w:val="0"/>
      <w:divBdr>
        <w:top w:val="none" w:sz="0" w:space="0" w:color="auto"/>
        <w:left w:val="none" w:sz="0" w:space="0" w:color="auto"/>
        <w:bottom w:val="none" w:sz="0" w:space="0" w:color="auto"/>
        <w:right w:val="none" w:sz="0" w:space="0" w:color="auto"/>
      </w:divBdr>
    </w:div>
    <w:div w:id="615987281">
      <w:bodyDiv w:val="1"/>
      <w:marLeft w:val="0"/>
      <w:marRight w:val="0"/>
      <w:marTop w:val="0"/>
      <w:marBottom w:val="0"/>
      <w:divBdr>
        <w:top w:val="none" w:sz="0" w:space="0" w:color="auto"/>
        <w:left w:val="none" w:sz="0" w:space="0" w:color="auto"/>
        <w:bottom w:val="none" w:sz="0" w:space="0" w:color="auto"/>
        <w:right w:val="none" w:sz="0" w:space="0" w:color="auto"/>
      </w:divBdr>
    </w:div>
    <w:div w:id="119138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222</Words>
  <Characters>1224</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Mangum, Jacob</dc:creator>
  <cp:lastModifiedBy>Belden, Dreanna</cp:lastModifiedBy>
  <cp:revision>3</cp:revision>
  <dcterms:created xsi:type="dcterms:W3CDTF">2022-04-27T21:02:00Z</dcterms:created>
  <dcterms:modified xsi:type="dcterms:W3CDTF">2022-04-27T21:16:00Z</dcterms:modified>
</cp:coreProperties>
</file>