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B469" w14:textId="77777777" w:rsidR="00454CA4" w:rsidRPr="00454CA4" w:rsidRDefault="00454CA4" w:rsidP="00454CA4">
      <w:pPr>
        <w:rPr>
          <w:rFonts w:ascii="Gotham Book" w:hAnsi="Gotham Book"/>
          <w:sz w:val="20"/>
          <w:szCs w:val="20"/>
        </w:rPr>
      </w:pPr>
      <w:r w:rsidRPr="00454CA4">
        <w:rPr>
          <w:rFonts w:ascii="Gotham Book" w:hAnsi="Gotham Book"/>
          <w:sz w:val="20"/>
          <w:szCs w:val="20"/>
        </w:rPr>
        <w:t xml:space="preserve">In 2021, Juneteenth was officially recognized as a national holiday in the United States. In many areas across Texas, Juneteenth celebrations have taken place for many years, but this is not common across other parts of the nation. </w:t>
      </w:r>
      <w:proofErr w:type="gramStart"/>
      <w:r w:rsidRPr="00454CA4">
        <w:rPr>
          <w:rFonts w:ascii="Gotham Book" w:hAnsi="Gotham Book"/>
          <w:sz w:val="20"/>
          <w:szCs w:val="20"/>
        </w:rPr>
        <w:t>You’ve</w:t>
      </w:r>
      <w:proofErr w:type="gramEnd"/>
      <w:r w:rsidRPr="00454CA4">
        <w:rPr>
          <w:rFonts w:ascii="Gotham Book" w:hAnsi="Gotham Book"/>
          <w:sz w:val="20"/>
          <w:szCs w:val="20"/>
        </w:rPr>
        <w:t xml:space="preserve"> been hired by your local city or town to assist in planning a Juneteenth celebration for residents. You will need to conduct research on how Juneteenth is celebrated in other towns including those in Texas. Consult online resources such as </w:t>
      </w:r>
      <w:hyperlink r:id="rId8" w:history="1">
        <w:r w:rsidRPr="00454CA4">
          <w:rPr>
            <w:rStyle w:val="Hyperlink"/>
            <w:rFonts w:ascii="Gotham Book" w:hAnsi="Gotham Book"/>
            <w:sz w:val="20"/>
            <w:szCs w:val="20"/>
          </w:rPr>
          <w:t>Portal to Texas History</w:t>
        </w:r>
      </w:hyperlink>
      <w:r w:rsidRPr="00454CA4">
        <w:rPr>
          <w:rFonts w:ascii="Gotham Book" w:hAnsi="Gotham Book"/>
          <w:sz w:val="20"/>
          <w:szCs w:val="20"/>
        </w:rPr>
        <w:t xml:space="preserve"> by searching for “Juneteenth” or “Juneteenth celebrations”. </w:t>
      </w:r>
    </w:p>
    <w:p w14:paraId="0717F411" w14:textId="167E4941" w:rsidR="00454CA4" w:rsidRPr="00454CA4" w:rsidRDefault="00454CA4" w:rsidP="00454CA4">
      <w:pPr>
        <w:ind w:firstLine="720"/>
        <w:rPr>
          <w:rFonts w:ascii="Gotham Book" w:hAnsi="Gotham Book"/>
          <w:sz w:val="20"/>
          <w:szCs w:val="20"/>
        </w:rPr>
      </w:pPr>
      <w:r w:rsidRPr="00454CA4">
        <w:rPr>
          <w:rFonts w:ascii="Gotham Book" w:hAnsi="Gotham Book"/>
          <w:sz w:val="20"/>
          <w:szCs w:val="20"/>
        </w:rPr>
        <w:t xml:space="preserve">Use this planning sheet to outline your Juneteenth celebration. Once </w:t>
      </w:r>
      <w:proofErr w:type="gramStart"/>
      <w:r w:rsidRPr="00454CA4">
        <w:rPr>
          <w:rFonts w:ascii="Gotham Book" w:hAnsi="Gotham Book"/>
          <w:sz w:val="20"/>
          <w:szCs w:val="20"/>
        </w:rPr>
        <w:t>you’ve</w:t>
      </w:r>
      <w:proofErr w:type="gramEnd"/>
      <w:r w:rsidRPr="00454CA4">
        <w:rPr>
          <w:rFonts w:ascii="Gotham Book" w:hAnsi="Gotham Book"/>
          <w:sz w:val="20"/>
          <w:szCs w:val="20"/>
        </w:rPr>
        <w:t xml:space="preserve"> outlined the key component</w:t>
      </w:r>
      <w:r w:rsidR="00A04D1C">
        <w:rPr>
          <w:rFonts w:ascii="Gotham Book" w:hAnsi="Gotham Book"/>
          <w:sz w:val="20"/>
          <w:szCs w:val="20"/>
        </w:rPr>
        <w:t>s</w:t>
      </w:r>
      <w:r w:rsidRPr="00454CA4">
        <w:rPr>
          <w:rFonts w:ascii="Gotham Book" w:hAnsi="Gotham Book"/>
          <w:sz w:val="20"/>
          <w:szCs w:val="20"/>
        </w:rPr>
        <w:t xml:space="preserve">, create a </w:t>
      </w:r>
      <w:r w:rsidR="002C78C2">
        <w:rPr>
          <w:rFonts w:ascii="Gotham Book" w:hAnsi="Gotham Book"/>
          <w:sz w:val="20"/>
          <w:szCs w:val="20"/>
        </w:rPr>
        <w:t xml:space="preserve">marketing piece </w:t>
      </w:r>
      <w:r w:rsidRPr="00454CA4">
        <w:rPr>
          <w:rFonts w:ascii="Gotham Book" w:hAnsi="Gotham Book"/>
          <w:sz w:val="20"/>
          <w:szCs w:val="20"/>
        </w:rPr>
        <w:t xml:space="preserve">to promote your event such as a flyer, radio commercial, television advertisement, social media event posting, etc. </w:t>
      </w:r>
    </w:p>
    <w:p w14:paraId="3CFAF470" w14:textId="77777777" w:rsidR="00454CA4" w:rsidRDefault="00454CA4" w:rsidP="00454CA4"/>
    <w:p w14:paraId="5D581A45" w14:textId="48797C36" w:rsidR="00597AC5" w:rsidRPr="001318BD" w:rsidRDefault="00454CA4" w:rsidP="00597AC5">
      <w:pPr>
        <w:rPr>
          <w:rFonts w:ascii="Gotham Medium" w:hAnsi="Gotham Medium"/>
          <w:color w:val="373A36"/>
          <w:sz w:val="56"/>
          <w:szCs w:val="56"/>
        </w:rPr>
      </w:pPr>
      <w:r>
        <w:rPr>
          <w:noProof/>
        </w:rPr>
        <w:drawing>
          <wp:inline distT="0" distB="0" distL="0" distR="0" wp14:anchorId="0B193D82" wp14:editId="23171B27">
            <wp:extent cx="8591550" cy="4152900"/>
            <wp:effectExtent l="0" t="0" r="19050" b="19050"/>
            <wp:docPr id="1" name="Diagram 1" descr="planning template that includes spaces for: date of event, location of event, special guests or attractions, key activities at the event, other key info, timeline of event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97AC5" w:rsidRPr="001318BD" w:rsidSect="00454CA4">
      <w:headerReference w:type="default" r:id="rId14"/>
      <w:footerReference w:type="default" r:id="rId15"/>
      <w:pgSz w:w="15840" w:h="12240" w:orient="landscape"/>
      <w:pgMar w:top="1440" w:right="1440" w:bottom="1440" w:left="1440" w:header="864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473F" w14:textId="77777777" w:rsidR="00EC7214" w:rsidRDefault="00EC7214" w:rsidP="006D1BC9">
      <w:r>
        <w:separator/>
      </w:r>
    </w:p>
  </w:endnote>
  <w:endnote w:type="continuationSeparator" w:id="0">
    <w:p w14:paraId="501227E6" w14:textId="77777777" w:rsidR="00EC7214" w:rsidRDefault="00EC721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E7FF" w14:textId="5A3E4BEA" w:rsidR="00850454" w:rsidRPr="00AC54A0" w:rsidRDefault="00454CA4" w:rsidP="00454CA4">
    <w:pPr>
      <w:tabs>
        <w:tab w:val="left" w:pos="5530"/>
      </w:tabs>
      <w:rPr>
        <w:sz w:val="18"/>
        <w:szCs w:val="18"/>
      </w:rPr>
    </w:pPr>
    <w:r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43DEED31">
          <wp:simplePos x="0" y="0"/>
          <wp:positionH relativeFrom="column">
            <wp:posOffset>7918450</wp:posOffset>
          </wp:positionH>
          <wp:positionV relativeFrom="paragraph">
            <wp:posOffset>59055</wp:posOffset>
          </wp:positionV>
          <wp:extent cx="730250" cy="748665"/>
          <wp:effectExtent l="0" t="0" r="0" b="0"/>
          <wp:wrapSquare wrapText="bothSides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4A0" w:rsidRPr="00AC54A0">
      <w:rPr>
        <w:rFonts w:ascii="Gotham Book" w:hAnsi="Gotham Book"/>
        <w:sz w:val="18"/>
        <w:szCs w:val="18"/>
      </w:rPr>
      <w:t>https://education.texashistory.unt.edu</w:t>
    </w:r>
    <w:r>
      <w:rPr>
        <w:rFonts w:ascii="Gotham Book" w:hAnsi="Gotham Book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B1A6" w14:textId="77777777" w:rsidR="00EC7214" w:rsidRDefault="00EC7214" w:rsidP="006D1BC9">
      <w:r>
        <w:separator/>
      </w:r>
    </w:p>
  </w:footnote>
  <w:footnote w:type="continuationSeparator" w:id="0">
    <w:p w14:paraId="620790FA" w14:textId="77777777" w:rsidR="00EC7214" w:rsidRDefault="00EC721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AA6C" w14:textId="62D200DE" w:rsidR="002C78C2" w:rsidRDefault="00597AC5" w:rsidP="002C78C2">
    <w:pPr>
      <w:pStyle w:val="Title"/>
      <w:rPr>
        <w:rFonts w:ascii="Gotham Book" w:hAnsi="Gotham Book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34AACA8A">
          <wp:simplePos x="0" y="0"/>
          <wp:positionH relativeFrom="page">
            <wp:align>left</wp:align>
          </wp:positionH>
          <wp:positionV relativeFrom="paragraph">
            <wp:posOffset>-731520</wp:posOffset>
          </wp:positionV>
          <wp:extent cx="1320800" cy="1320800"/>
          <wp:effectExtent l="0" t="0" r="0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FA0">
      <w:rPr>
        <w:rFonts w:ascii="Gotham Medium" w:hAnsi="Gotham Medium"/>
        <w:sz w:val="40"/>
        <w:szCs w:val="40"/>
      </w:rPr>
      <w:t xml:space="preserve">        </w:t>
    </w:r>
    <w:r w:rsidR="002C78C2" w:rsidRPr="002C78C2">
      <w:rPr>
        <w:rFonts w:ascii="Gotham Book" w:hAnsi="Gotham Book"/>
        <w:sz w:val="40"/>
        <w:szCs w:val="40"/>
      </w:rPr>
      <w:t>Reconstruction: The Civil War Ends</w:t>
    </w:r>
    <w:r w:rsidR="002C78C2">
      <w:rPr>
        <w:rFonts w:ascii="Gotham Book" w:hAnsi="Gotham Book"/>
        <w:sz w:val="40"/>
        <w:szCs w:val="40"/>
      </w:rPr>
      <w:t xml:space="preserve"> </w:t>
    </w:r>
    <w:r w:rsidR="002C78C2" w:rsidRPr="002C78C2">
      <w:rPr>
        <w:rFonts w:ascii="Gotham Book" w:hAnsi="Gotham Book"/>
        <w:sz w:val="40"/>
        <w:szCs w:val="40"/>
      </w:rPr>
      <w:t>and Reconstruction Begins</w:t>
    </w:r>
    <w:r w:rsidR="002C78C2">
      <w:rPr>
        <w:rFonts w:ascii="Gotham Book" w:hAnsi="Gotham Book"/>
        <w:sz w:val="40"/>
        <w:szCs w:val="40"/>
      </w:rPr>
      <w:t xml:space="preserve"> Extension</w:t>
    </w:r>
    <w:r w:rsidR="002C78C2" w:rsidRPr="002C78C2">
      <w:rPr>
        <w:rFonts w:ascii="Gotham Book" w:hAnsi="Gotham Book"/>
        <w:sz w:val="40"/>
        <w:szCs w:val="40"/>
      </w:rPr>
      <w:t xml:space="preserve"> </w:t>
    </w:r>
  </w:p>
  <w:p w14:paraId="3EECAED2" w14:textId="131F45E3" w:rsidR="00454CA4" w:rsidRPr="002C78C2" w:rsidRDefault="002C78C2" w:rsidP="002C78C2">
    <w:pPr>
      <w:pStyle w:val="Title"/>
      <w:rPr>
        <w:rFonts w:ascii="Gotham Book" w:hAnsi="Gotham Book"/>
        <w:sz w:val="40"/>
        <w:szCs w:val="40"/>
      </w:rPr>
    </w:pPr>
    <w:r>
      <w:rPr>
        <w:rFonts w:ascii="Gotham Book" w:hAnsi="Gotham Book"/>
        <w:sz w:val="40"/>
        <w:szCs w:val="40"/>
      </w:rPr>
      <w:t xml:space="preserve">                        </w:t>
    </w:r>
    <w:r w:rsidR="00454CA4" w:rsidRPr="002C78C2">
      <w:rPr>
        <w:rFonts w:ascii="Gotham Book" w:hAnsi="Gotham Book"/>
        <w:sz w:val="40"/>
        <w:szCs w:val="40"/>
      </w:rPr>
      <w:t>Juneteenth Community Event Planning Template</w:t>
    </w:r>
  </w:p>
  <w:p w14:paraId="75183A4D" w14:textId="18E913D6" w:rsidR="006D1BC9" w:rsidRDefault="006D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0DB3"/>
    <w:rsid w:val="00044C34"/>
    <w:rsid w:val="00053440"/>
    <w:rsid w:val="000927DC"/>
    <w:rsid w:val="000D67A5"/>
    <w:rsid w:val="000E01D1"/>
    <w:rsid w:val="000F610E"/>
    <w:rsid w:val="00116062"/>
    <w:rsid w:val="00116CA9"/>
    <w:rsid w:val="001318BD"/>
    <w:rsid w:val="00154324"/>
    <w:rsid w:val="00166F81"/>
    <w:rsid w:val="00187C07"/>
    <w:rsid w:val="00242B3A"/>
    <w:rsid w:val="00270A8E"/>
    <w:rsid w:val="002C55B5"/>
    <w:rsid w:val="002C78C2"/>
    <w:rsid w:val="00310D4C"/>
    <w:rsid w:val="0034467F"/>
    <w:rsid w:val="00353D9A"/>
    <w:rsid w:val="00380DDE"/>
    <w:rsid w:val="003C70EE"/>
    <w:rsid w:val="00454CA4"/>
    <w:rsid w:val="004A1101"/>
    <w:rsid w:val="004F181D"/>
    <w:rsid w:val="004F59CD"/>
    <w:rsid w:val="0052627A"/>
    <w:rsid w:val="00582781"/>
    <w:rsid w:val="00597AC5"/>
    <w:rsid w:val="005A3A0D"/>
    <w:rsid w:val="005C5341"/>
    <w:rsid w:val="006220B3"/>
    <w:rsid w:val="006270BC"/>
    <w:rsid w:val="00673795"/>
    <w:rsid w:val="00683607"/>
    <w:rsid w:val="006963CB"/>
    <w:rsid w:val="006B76C3"/>
    <w:rsid w:val="006D1BC9"/>
    <w:rsid w:val="006E2D34"/>
    <w:rsid w:val="006E3FA0"/>
    <w:rsid w:val="0070655F"/>
    <w:rsid w:val="00711078"/>
    <w:rsid w:val="00714361"/>
    <w:rsid w:val="0077045D"/>
    <w:rsid w:val="00772AAF"/>
    <w:rsid w:val="007F59C1"/>
    <w:rsid w:val="008316F7"/>
    <w:rsid w:val="00850454"/>
    <w:rsid w:val="00854EEE"/>
    <w:rsid w:val="008727DC"/>
    <w:rsid w:val="008A6BCC"/>
    <w:rsid w:val="008B5D80"/>
    <w:rsid w:val="008C0EBC"/>
    <w:rsid w:val="008F5949"/>
    <w:rsid w:val="00921002"/>
    <w:rsid w:val="00935E96"/>
    <w:rsid w:val="00944A36"/>
    <w:rsid w:val="009F1125"/>
    <w:rsid w:val="009F33CD"/>
    <w:rsid w:val="00A04D1C"/>
    <w:rsid w:val="00A7573D"/>
    <w:rsid w:val="00AB47D6"/>
    <w:rsid w:val="00AC54A0"/>
    <w:rsid w:val="00AF265F"/>
    <w:rsid w:val="00B26A02"/>
    <w:rsid w:val="00B74054"/>
    <w:rsid w:val="00BF57DD"/>
    <w:rsid w:val="00BF7888"/>
    <w:rsid w:val="00C674F6"/>
    <w:rsid w:val="00C85470"/>
    <w:rsid w:val="00C96C1F"/>
    <w:rsid w:val="00D40CCB"/>
    <w:rsid w:val="00D52942"/>
    <w:rsid w:val="00D57368"/>
    <w:rsid w:val="00DA0188"/>
    <w:rsid w:val="00DC6D22"/>
    <w:rsid w:val="00E03A30"/>
    <w:rsid w:val="00E138A4"/>
    <w:rsid w:val="00E30847"/>
    <w:rsid w:val="00E4218F"/>
    <w:rsid w:val="00E449B2"/>
    <w:rsid w:val="00E6015C"/>
    <w:rsid w:val="00EA6120"/>
    <w:rsid w:val="00EC7214"/>
    <w:rsid w:val="00F711F8"/>
    <w:rsid w:val="00F75DC6"/>
    <w:rsid w:val="00FA3F3D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4C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0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istory.unt.edu/search/?q=juneteenth&amp;t=fulltext&amp;sort=&amp;fq=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8CB6B-42CF-4CE4-AD44-A94CEC49963F}" type="doc">
      <dgm:prSet loTypeId="urn:microsoft.com/office/officeart/2005/8/layout/architecture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59D40FC-5AD6-4697-95CD-AA3666DF1761}">
      <dgm:prSet phldrT="[Text]"/>
      <dgm:spPr/>
      <dgm:t>
        <a:bodyPr/>
        <a:lstStyle/>
        <a:p>
          <a:r>
            <a:rPr lang="en-US"/>
            <a:t>Timeline of Events</a:t>
          </a:r>
        </a:p>
        <a:p>
          <a:endParaRPr lang="en-US"/>
        </a:p>
        <a:p>
          <a:endParaRPr lang="en-US"/>
        </a:p>
      </dgm:t>
    </dgm:pt>
    <dgm:pt modelId="{CFB38B1E-73CF-4BA1-B199-F5780C2943F2}" type="parTrans" cxnId="{5388DAD7-9746-4CF0-A281-BB3C286E6F0D}">
      <dgm:prSet/>
      <dgm:spPr/>
      <dgm:t>
        <a:bodyPr/>
        <a:lstStyle/>
        <a:p>
          <a:endParaRPr lang="en-US"/>
        </a:p>
      </dgm:t>
    </dgm:pt>
    <dgm:pt modelId="{235F415E-6748-4A7D-B7D7-8C8E773FCA51}" type="sibTrans" cxnId="{5388DAD7-9746-4CF0-A281-BB3C286E6F0D}">
      <dgm:prSet/>
      <dgm:spPr/>
      <dgm:t>
        <a:bodyPr/>
        <a:lstStyle/>
        <a:p>
          <a:endParaRPr lang="en-US"/>
        </a:p>
      </dgm:t>
    </dgm:pt>
    <dgm:pt modelId="{0BED9518-B078-4EDC-8B1B-79A1DBEF4849}">
      <dgm:prSet phldrT="[Text]"/>
      <dgm:spPr/>
      <dgm:t>
        <a:bodyPr/>
        <a:lstStyle/>
        <a:p>
          <a:r>
            <a:rPr lang="en-US"/>
            <a:t>Key Activities at the Event</a:t>
          </a:r>
        </a:p>
        <a:p>
          <a:endParaRPr lang="en-US"/>
        </a:p>
        <a:p>
          <a:endParaRPr lang="en-US"/>
        </a:p>
      </dgm:t>
    </dgm:pt>
    <dgm:pt modelId="{EBFDC6A3-4B1D-4419-BF25-24C672C5C608}" type="parTrans" cxnId="{7535A67A-FC9A-41D9-8AE7-D622651DB30E}">
      <dgm:prSet/>
      <dgm:spPr/>
      <dgm:t>
        <a:bodyPr/>
        <a:lstStyle/>
        <a:p>
          <a:endParaRPr lang="en-US"/>
        </a:p>
      </dgm:t>
    </dgm:pt>
    <dgm:pt modelId="{C708EE45-0843-478F-90B6-4F93B018B5F2}" type="sibTrans" cxnId="{7535A67A-FC9A-41D9-8AE7-D622651DB30E}">
      <dgm:prSet/>
      <dgm:spPr/>
      <dgm:t>
        <a:bodyPr/>
        <a:lstStyle/>
        <a:p>
          <a:endParaRPr lang="en-US"/>
        </a:p>
      </dgm:t>
    </dgm:pt>
    <dgm:pt modelId="{1A17D13E-7D89-4541-99A9-D8CAD005FB68}">
      <dgm:prSet phldrT="[Text]"/>
      <dgm:spPr/>
      <dgm:t>
        <a:bodyPr/>
        <a:lstStyle/>
        <a:p>
          <a:r>
            <a:rPr lang="en-US"/>
            <a:t>Date of Event </a:t>
          </a:r>
        </a:p>
        <a:p>
          <a:endParaRPr lang="en-US"/>
        </a:p>
        <a:p>
          <a:endParaRPr lang="en-US"/>
        </a:p>
      </dgm:t>
    </dgm:pt>
    <dgm:pt modelId="{D801E1A5-A378-425B-92DB-52F049C61C96}" type="parTrans" cxnId="{8642DBEF-369C-4DF7-8AA7-60F8762BF434}">
      <dgm:prSet/>
      <dgm:spPr/>
      <dgm:t>
        <a:bodyPr/>
        <a:lstStyle/>
        <a:p>
          <a:endParaRPr lang="en-US"/>
        </a:p>
      </dgm:t>
    </dgm:pt>
    <dgm:pt modelId="{A6335DF8-49FD-4985-A527-704CA87AD491}" type="sibTrans" cxnId="{8642DBEF-369C-4DF7-8AA7-60F8762BF434}">
      <dgm:prSet/>
      <dgm:spPr/>
      <dgm:t>
        <a:bodyPr/>
        <a:lstStyle/>
        <a:p>
          <a:endParaRPr lang="en-US"/>
        </a:p>
      </dgm:t>
    </dgm:pt>
    <dgm:pt modelId="{67CDF61B-7171-4EA6-B0B3-E529E0DFC316}">
      <dgm:prSet phldrT="[Text]"/>
      <dgm:spPr/>
      <dgm:t>
        <a:bodyPr/>
        <a:lstStyle/>
        <a:p>
          <a:r>
            <a:rPr lang="en-US"/>
            <a:t>Location of Event (Venue/Setting) </a:t>
          </a:r>
        </a:p>
        <a:p>
          <a:endParaRPr lang="en-US"/>
        </a:p>
        <a:p>
          <a:endParaRPr lang="en-US"/>
        </a:p>
      </dgm:t>
    </dgm:pt>
    <dgm:pt modelId="{0F5FA591-3F8D-4E7F-BF2C-2099B64F3915}" type="parTrans" cxnId="{F6E5FDB1-E4FE-416C-B42B-CA8B8F1CEEDE}">
      <dgm:prSet/>
      <dgm:spPr/>
      <dgm:t>
        <a:bodyPr/>
        <a:lstStyle/>
        <a:p>
          <a:endParaRPr lang="en-US"/>
        </a:p>
      </dgm:t>
    </dgm:pt>
    <dgm:pt modelId="{2461C94C-BE87-4DDB-8FDD-9EFB5C09F856}" type="sibTrans" cxnId="{F6E5FDB1-E4FE-416C-B42B-CA8B8F1CEEDE}">
      <dgm:prSet/>
      <dgm:spPr/>
      <dgm:t>
        <a:bodyPr/>
        <a:lstStyle/>
        <a:p>
          <a:endParaRPr lang="en-US"/>
        </a:p>
      </dgm:t>
    </dgm:pt>
    <dgm:pt modelId="{7EFC58B0-2C08-4EEB-80CF-B3F93CE8D874}">
      <dgm:prSet phldrT="[Text]"/>
      <dgm:spPr/>
      <dgm:t>
        <a:bodyPr/>
        <a:lstStyle/>
        <a:p>
          <a:r>
            <a:rPr lang="en-US"/>
            <a:t>Other Key Information </a:t>
          </a:r>
        </a:p>
        <a:p>
          <a:endParaRPr lang="en-US"/>
        </a:p>
        <a:p>
          <a:endParaRPr lang="en-US"/>
        </a:p>
      </dgm:t>
    </dgm:pt>
    <dgm:pt modelId="{9A436062-3360-473D-871D-EED00F39A934}" type="parTrans" cxnId="{7AF02102-14D7-4DC1-A3D2-2AF5ACCA0FEF}">
      <dgm:prSet/>
      <dgm:spPr/>
      <dgm:t>
        <a:bodyPr/>
        <a:lstStyle/>
        <a:p>
          <a:endParaRPr lang="en-US"/>
        </a:p>
      </dgm:t>
    </dgm:pt>
    <dgm:pt modelId="{73EB741B-4133-4394-8457-19D2B058A7B3}" type="sibTrans" cxnId="{7AF02102-14D7-4DC1-A3D2-2AF5ACCA0FEF}">
      <dgm:prSet/>
      <dgm:spPr/>
      <dgm:t>
        <a:bodyPr/>
        <a:lstStyle/>
        <a:p>
          <a:endParaRPr lang="en-US"/>
        </a:p>
      </dgm:t>
    </dgm:pt>
    <dgm:pt modelId="{366DA6B8-7704-4D27-9C05-A88A0BD7503C}">
      <dgm:prSet phldrT="[Text]"/>
      <dgm:spPr/>
      <dgm:t>
        <a:bodyPr/>
        <a:lstStyle/>
        <a:p>
          <a:r>
            <a:rPr lang="en-US"/>
            <a:t>Special Guests or Attractions </a:t>
          </a:r>
        </a:p>
        <a:p>
          <a:endParaRPr lang="en-US"/>
        </a:p>
        <a:p>
          <a:endParaRPr lang="en-US"/>
        </a:p>
      </dgm:t>
    </dgm:pt>
    <dgm:pt modelId="{3EDBB9F3-3ECA-49EB-868A-5B1468A8C596}" type="sibTrans" cxnId="{B6965097-109C-4D27-9C75-BBDF03972E86}">
      <dgm:prSet/>
      <dgm:spPr/>
      <dgm:t>
        <a:bodyPr/>
        <a:lstStyle/>
        <a:p>
          <a:endParaRPr lang="en-US"/>
        </a:p>
      </dgm:t>
    </dgm:pt>
    <dgm:pt modelId="{58EACB6C-E119-4538-9242-C22508409C33}" type="parTrans" cxnId="{B6965097-109C-4D27-9C75-BBDF03972E86}">
      <dgm:prSet/>
      <dgm:spPr/>
      <dgm:t>
        <a:bodyPr/>
        <a:lstStyle/>
        <a:p>
          <a:endParaRPr lang="en-US"/>
        </a:p>
      </dgm:t>
    </dgm:pt>
    <dgm:pt modelId="{054F9972-06AB-4BC9-B2B7-933A4BF75976}" type="pres">
      <dgm:prSet presAssocID="{4EB8CB6B-42CF-4CE4-AD44-A94CEC49963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E7E38F0-B42D-4752-BF3B-CB27559586A8}" type="pres">
      <dgm:prSet presAssocID="{259D40FC-5AD6-4697-95CD-AA3666DF1761}" presName="vertOne" presStyleCnt="0"/>
      <dgm:spPr/>
    </dgm:pt>
    <dgm:pt modelId="{C0A64AD3-BA90-4E75-BA00-75DB01CE474F}" type="pres">
      <dgm:prSet presAssocID="{259D40FC-5AD6-4697-95CD-AA3666DF1761}" presName="txOne" presStyleLbl="node0" presStyleIdx="0" presStyleCnt="1">
        <dgm:presLayoutVars>
          <dgm:chPref val="3"/>
        </dgm:presLayoutVars>
      </dgm:prSet>
      <dgm:spPr/>
    </dgm:pt>
    <dgm:pt modelId="{F43A8C32-590B-4107-8914-EB71C3A883C1}" type="pres">
      <dgm:prSet presAssocID="{259D40FC-5AD6-4697-95CD-AA3666DF1761}" presName="parTransOne" presStyleCnt="0"/>
      <dgm:spPr/>
    </dgm:pt>
    <dgm:pt modelId="{4EF465DA-6758-40E1-8F7F-69A2D45C974C}" type="pres">
      <dgm:prSet presAssocID="{259D40FC-5AD6-4697-95CD-AA3666DF1761}" presName="horzOne" presStyleCnt="0"/>
      <dgm:spPr/>
    </dgm:pt>
    <dgm:pt modelId="{21587F5C-C76B-4F37-B173-9E0065D51C50}" type="pres">
      <dgm:prSet presAssocID="{0BED9518-B078-4EDC-8B1B-79A1DBEF4849}" presName="vertTwo" presStyleCnt="0"/>
      <dgm:spPr/>
    </dgm:pt>
    <dgm:pt modelId="{42A00225-D5FC-4A9E-81A2-8DA5E15D3737}" type="pres">
      <dgm:prSet presAssocID="{0BED9518-B078-4EDC-8B1B-79A1DBEF4849}" presName="txTwo" presStyleLbl="node2" presStyleIdx="0" presStyleCnt="2">
        <dgm:presLayoutVars>
          <dgm:chPref val="3"/>
        </dgm:presLayoutVars>
      </dgm:prSet>
      <dgm:spPr/>
    </dgm:pt>
    <dgm:pt modelId="{0B591347-4E96-4CE5-B0E5-FA220438D0A2}" type="pres">
      <dgm:prSet presAssocID="{0BED9518-B078-4EDC-8B1B-79A1DBEF4849}" presName="parTransTwo" presStyleCnt="0"/>
      <dgm:spPr/>
    </dgm:pt>
    <dgm:pt modelId="{3E1128F3-1C5C-44EB-8DA6-7ED3EFB50B93}" type="pres">
      <dgm:prSet presAssocID="{0BED9518-B078-4EDC-8B1B-79A1DBEF4849}" presName="horzTwo" presStyleCnt="0"/>
      <dgm:spPr/>
    </dgm:pt>
    <dgm:pt modelId="{5958ABCA-CA1F-4054-BC2B-C168F8732833}" type="pres">
      <dgm:prSet presAssocID="{1A17D13E-7D89-4541-99A9-D8CAD005FB68}" presName="vertThree" presStyleCnt="0"/>
      <dgm:spPr/>
    </dgm:pt>
    <dgm:pt modelId="{5B4BD8D4-5227-4D41-BF12-209A9AB87AA4}" type="pres">
      <dgm:prSet presAssocID="{1A17D13E-7D89-4541-99A9-D8CAD005FB68}" presName="txThree" presStyleLbl="node3" presStyleIdx="0" presStyleCnt="3">
        <dgm:presLayoutVars>
          <dgm:chPref val="3"/>
        </dgm:presLayoutVars>
      </dgm:prSet>
      <dgm:spPr/>
    </dgm:pt>
    <dgm:pt modelId="{1595130C-FF15-45B6-8D40-5DD96578A60F}" type="pres">
      <dgm:prSet presAssocID="{1A17D13E-7D89-4541-99A9-D8CAD005FB68}" presName="horzThree" presStyleCnt="0"/>
      <dgm:spPr/>
    </dgm:pt>
    <dgm:pt modelId="{FF4263BE-DF20-450D-A2AC-F48AF639E1D8}" type="pres">
      <dgm:prSet presAssocID="{A6335DF8-49FD-4985-A527-704CA87AD491}" presName="sibSpaceThree" presStyleCnt="0"/>
      <dgm:spPr/>
    </dgm:pt>
    <dgm:pt modelId="{B90B5DF7-3E6F-4847-B3A3-B94D9D81FD56}" type="pres">
      <dgm:prSet presAssocID="{67CDF61B-7171-4EA6-B0B3-E529E0DFC316}" presName="vertThree" presStyleCnt="0"/>
      <dgm:spPr/>
    </dgm:pt>
    <dgm:pt modelId="{866D504A-297D-4C7D-BDA9-3A6BA0342379}" type="pres">
      <dgm:prSet presAssocID="{67CDF61B-7171-4EA6-B0B3-E529E0DFC316}" presName="txThree" presStyleLbl="node3" presStyleIdx="1" presStyleCnt="3">
        <dgm:presLayoutVars>
          <dgm:chPref val="3"/>
        </dgm:presLayoutVars>
      </dgm:prSet>
      <dgm:spPr/>
    </dgm:pt>
    <dgm:pt modelId="{862C5937-706A-4142-8812-87671446E88E}" type="pres">
      <dgm:prSet presAssocID="{67CDF61B-7171-4EA6-B0B3-E529E0DFC316}" presName="horzThree" presStyleCnt="0"/>
      <dgm:spPr/>
    </dgm:pt>
    <dgm:pt modelId="{FD2709CE-466F-4A45-8AD0-C375463A22D0}" type="pres">
      <dgm:prSet presAssocID="{C708EE45-0843-478F-90B6-4F93B018B5F2}" presName="sibSpaceTwo" presStyleCnt="0"/>
      <dgm:spPr/>
    </dgm:pt>
    <dgm:pt modelId="{A5932343-3DE4-47F5-8A2D-76F6BE0897CA}" type="pres">
      <dgm:prSet presAssocID="{7EFC58B0-2C08-4EEB-80CF-B3F93CE8D874}" presName="vertTwo" presStyleCnt="0"/>
      <dgm:spPr/>
    </dgm:pt>
    <dgm:pt modelId="{34C64C7F-636F-4B9C-96E8-3D8FBA23FA74}" type="pres">
      <dgm:prSet presAssocID="{7EFC58B0-2C08-4EEB-80CF-B3F93CE8D874}" presName="txTwo" presStyleLbl="node2" presStyleIdx="1" presStyleCnt="2">
        <dgm:presLayoutVars>
          <dgm:chPref val="3"/>
        </dgm:presLayoutVars>
      </dgm:prSet>
      <dgm:spPr/>
    </dgm:pt>
    <dgm:pt modelId="{16C57D8F-6351-42D3-8E97-511016669E18}" type="pres">
      <dgm:prSet presAssocID="{7EFC58B0-2C08-4EEB-80CF-B3F93CE8D874}" presName="parTransTwo" presStyleCnt="0"/>
      <dgm:spPr/>
    </dgm:pt>
    <dgm:pt modelId="{391652DE-AF3D-44CF-A90D-E283AFE29313}" type="pres">
      <dgm:prSet presAssocID="{7EFC58B0-2C08-4EEB-80CF-B3F93CE8D874}" presName="horzTwo" presStyleCnt="0"/>
      <dgm:spPr/>
    </dgm:pt>
    <dgm:pt modelId="{E089560E-1104-42C2-B6E5-8482E8A6C3B0}" type="pres">
      <dgm:prSet presAssocID="{366DA6B8-7704-4D27-9C05-A88A0BD7503C}" presName="vertThree" presStyleCnt="0"/>
      <dgm:spPr/>
    </dgm:pt>
    <dgm:pt modelId="{7782BEEE-2DCB-413D-91E3-2A7FB0FE1A94}" type="pres">
      <dgm:prSet presAssocID="{366DA6B8-7704-4D27-9C05-A88A0BD7503C}" presName="txThree" presStyleLbl="node3" presStyleIdx="2" presStyleCnt="3">
        <dgm:presLayoutVars>
          <dgm:chPref val="3"/>
        </dgm:presLayoutVars>
      </dgm:prSet>
      <dgm:spPr/>
    </dgm:pt>
    <dgm:pt modelId="{6EAAA228-39A3-4D55-81CF-B15A7F66AC08}" type="pres">
      <dgm:prSet presAssocID="{366DA6B8-7704-4D27-9C05-A88A0BD7503C}" presName="horzThree" presStyleCnt="0"/>
      <dgm:spPr/>
    </dgm:pt>
  </dgm:ptLst>
  <dgm:cxnLst>
    <dgm:cxn modelId="{7AF02102-14D7-4DC1-A3D2-2AF5ACCA0FEF}" srcId="{259D40FC-5AD6-4697-95CD-AA3666DF1761}" destId="{7EFC58B0-2C08-4EEB-80CF-B3F93CE8D874}" srcOrd="1" destOrd="0" parTransId="{9A436062-3360-473D-871D-EED00F39A934}" sibTransId="{73EB741B-4133-4394-8457-19D2B058A7B3}"/>
    <dgm:cxn modelId="{43199F63-A783-4F02-8903-A617A9640CDE}" type="presOf" srcId="{7EFC58B0-2C08-4EEB-80CF-B3F93CE8D874}" destId="{34C64C7F-636F-4B9C-96E8-3D8FBA23FA74}" srcOrd="0" destOrd="0" presId="urn:microsoft.com/office/officeart/2005/8/layout/architecture"/>
    <dgm:cxn modelId="{53D40D45-E439-43FA-8912-CF5B21489001}" type="presOf" srcId="{366DA6B8-7704-4D27-9C05-A88A0BD7503C}" destId="{7782BEEE-2DCB-413D-91E3-2A7FB0FE1A94}" srcOrd="0" destOrd="0" presId="urn:microsoft.com/office/officeart/2005/8/layout/architecture"/>
    <dgm:cxn modelId="{7535A67A-FC9A-41D9-8AE7-D622651DB30E}" srcId="{259D40FC-5AD6-4697-95CD-AA3666DF1761}" destId="{0BED9518-B078-4EDC-8B1B-79A1DBEF4849}" srcOrd="0" destOrd="0" parTransId="{EBFDC6A3-4B1D-4419-BF25-24C672C5C608}" sibTransId="{C708EE45-0843-478F-90B6-4F93B018B5F2}"/>
    <dgm:cxn modelId="{4B90088A-7288-4261-801C-659C1D169E80}" type="presOf" srcId="{67CDF61B-7171-4EA6-B0B3-E529E0DFC316}" destId="{866D504A-297D-4C7D-BDA9-3A6BA0342379}" srcOrd="0" destOrd="0" presId="urn:microsoft.com/office/officeart/2005/8/layout/architecture"/>
    <dgm:cxn modelId="{B6965097-109C-4D27-9C75-BBDF03972E86}" srcId="{7EFC58B0-2C08-4EEB-80CF-B3F93CE8D874}" destId="{366DA6B8-7704-4D27-9C05-A88A0BD7503C}" srcOrd="0" destOrd="0" parTransId="{58EACB6C-E119-4538-9242-C22508409C33}" sibTransId="{3EDBB9F3-3ECA-49EB-868A-5B1468A8C596}"/>
    <dgm:cxn modelId="{630617AC-04CE-4869-B328-15A7D6BF8F99}" type="presOf" srcId="{0BED9518-B078-4EDC-8B1B-79A1DBEF4849}" destId="{42A00225-D5FC-4A9E-81A2-8DA5E15D3737}" srcOrd="0" destOrd="0" presId="urn:microsoft.com/office/officeart/2005/8/layout/architecture"/>
    <dgm:cxn modelId="{920FDBAC-7EE5-44EC-AD21-F1702B5C8C2C}" type="presOf" srcId="{259D40FC-5AD6-4697-95CD-AA3666DF1761}" destId="{C0A64AD3-BA90-4E75-BA00-75DB01CE474F}" srcOrd="0" destOrd="0" presId="urn:microsoft.com/office/officeart/2005/8/layout/architecture"/>
    <dgm:cxn modelId="{F6E5FDB1-E4FE-416C-B42B-CA8B8F1CEEDE}" srcId="{0BED9518-B078-4EDC-8B1B-79A1DBEF4849}" destId="{67CDF61B-7171-4EA6-B0B3-E529E0DFC316}" srcOrd="1" destOrd="0" parTransId="{0F5FA591-3F8D-4E7F-BF2C-2099B64F3915}" sibTransId="{2461C94C-BE87-4DDB-8FDD-9EFB5C09F856}"/>
    <dgm:cxn modelId="{6A9F05BC-6491-40D1-8734-8D7AE6E42119}" type="presOf" srcId="{4EB8CB6B-42CF-4CE4-AD44-A94CEC49963F}" destId="{054F9972-06AB-4BC9-B2B7-933A4BF75976}" srcOrd="0" destOrd="0" presId="urn:microsoft.com/office/officeart/2005/8/layout/architecture"/>
    <dgm:cxn modelId="{B42A5CC1-83FB-4FA7-BC0B-1683332144D8}" type="presOf" srcId="{1A17D13E-7D89-4541-99A9-D8CAD005FB68}" destId="{5B4BD8D4-5227-4D41-BF12-209A9AB87AA4}" srcOrd="0" destOrd="0" presId="urn:microsoft.com/office/officeart/2005/8/layout/architecture"/>
    <dgm:cxn modelId="{5388DAD7-9746-4CF0-A281-BB3C286E6F0D}" srcId="{4EB8CB6B-42CF-4CE4-AD44-A94CEC49963F}" destId="{259D40FC-5AD6-4697-95CD-AA3666DF1761}" srcOrd="0" destOrd="0" parTransId="{CFB38B1E-73CF-4BA1-B199-F5780C2943F2}" sibTransId="{235F415E-6748-4A7D-B7D7-8C8E773FCA51}"/>
    <dgm:cxn modelId="{8642DBEF-369C-4DF7-8AA7-60F8762BF434}" srcId="{0BED9518-B078-4EDC-8B1B-79A1DBEF4849}" destId="{1A17D13E-7D89-4541-99A9-D8CAD005FB68}" srcOrd="0" destOrd="0" parTransId="{D801E1A5-A378-425B-92DB-52F049C61C96}" sibTransId="{A6335DF8-49FD-4985-A527-704CA87AD491}"/>
    <dgm:cxn modelId="{9CF22570-CEE0-47CC-AC3F-839A343E6345}" type="presParOf" srcId="{054F9972-06AB-4BC9-B2B7-933A4BF75976}" destId="{7E7E38F0-B42D-4752-BF3B-CB27559586A8}" srcOrd="0" destOrd="0" presId="urn:microsoft.com/office/officeart/2005/8/layout/architecture"/>
    <dgm:cxn modelId="{1FB17FB8-C080-45B0-A641-BDA0D924375E}" type="presParOf" srcId="{7E7E38F0-B42D-4752-BF3B-CB27559586A8}" destId="{C0A64AD3-BA90-4E75-BA00-75DB01CE474F}" srcOrd="0" destOrd="0" presId="urn:microsoft.com/office/officeart/2005/8/layout/architecture"/>
    <dgm:cxn modelId="{6F767F88-FCE9-413B-BB97-5935678DB75F}" type="presParOf" srcId="{7E7E38F0-B42D-4752-BF3B-CB27559586A8}" destId="{F43A8C32-590B-4107-8914-EB71C3A883C1}" srcOrd="1" destOrd="0" presId="urn:microsoft.com/office/officeart/2005/8/layout/architecture"/>
    <dgm:cxn modelId="{C7B3A016-A7D6-4699-99D0-2B946361F52F}" type="presParOf" srcId="{7E7E38F0-B42D-4752-BF3B-CB27559586A8}" destId="{4EF465DA-6758-40E1-8F7F-69A2D45C974C}" srcOrd="2" destOrd="0" presId="urn:microsoft.com/office/officeart/2005/8/layout/architecture"/>
    <dgm:cxn modelId="{42F19BAF-47D3-4BDF-8163-A09C42FF6F38}" type="presParOf" srcId="{4EF465DA-6758-40E1-8F7F-69A2D45C974C}" destId="{21587F5C-C76B-4F37-B173-9E0065D51C50}" srcOrd="0" destOrd="0" presId="urn:microsoft.com/office/officeart/2005/8/layout/architecture"/>
    <dgm:cxn modelId="{32C4A3DA-3F3F-4806-94FD-7BA6479C9368}" type="presParOf" srcId="{21587F5C-C76B-4F37-B173-9E0065D51C50}" destId="{42A00225-D5FC-4A9E-81A2-8DA5E15D3737}" srcOrd="0" destOrd="0" presId="urn:microsoft.com/office/officeart/2005/8/layout/architecture"/>
    <dgm:cxn modelId="{6B6892AD-C11A-492D-857D-ACBBBF4DAFFE}" type="presParOf" srcId="{21587F5C-C76B-4F37-B173-9E0065D51C50}" destId="{0B591347-4E96-4CE5-B0E5-FA220438D0A2}" srcOrd="1" destOrd="0" presId="urn:microsoft.com/office/officeart/2005/8/layout/architecture"/>
    <dgm:cxn modelId="{308070A3-0F86-48B9-BF35-39A2E28C3BC8}" type="presParOf" srcId="{21587F5C-C76B-4F37-B173-9E0065D51C50}" destId="{3E1128F3-1C5C-44EB-8DA6-7ED3EFB50B93}" srcOrd="2" destOrd="0" presId="urn:microsoft.com/office/officeart/2005/8/layout/architecture"/>
    <dgm:cxn modelId="{784EB1A8-5CE1-47A2-A4BC-ABB05538E621}" type="presParOf" srcId="{3E1128F3-1C5C-44EB-8DA6-7ED3EFB50B93}" destId="{5958ABCA-CA1F-4054-BC2B-C168F8732833}" srcOrd="0" destOrd="0" presId="urn:microsoft.com/office/officeart/2005/8/layout/architecture"/>
    <dgm:cxn modelId="{D21EB2C7-F173-4D3A-98C9-6B5869208796}" type="presParOf" srcId="{5958ABCA-CA1F-4054-BC2B-C168F8732833}" destId="{5B4BD8D4-5227-4D41-BF12-209A9AB87AA4}" srcOrd="0" destOrd="0" presId="urn:microsoft.com/office/officeart/2005/8/layout/architecture"/>
    <dgm:cxn modelId="{8BF2C116-528F-4F56-9A3B-9D9D1DB48202}" type="presParOf" srcId="{5958ABCA-CA1F-4054-BC2B-C168F8732833}" destId="{1595130C-FF15-45B6-8D40-5DD96578A60F}" srcOrd="1" destOrd="0" presId="urn:microsoft.com/office/officeart/2005/8/layout/architecture"/>
    <dgm:cxn modelId="{36B1B50B-54EB-4D8B-9C75-CACF7E669E6E}" type="presParOf" srcId="{3E1128F3-1C5C-44EB-8DA6-7ED3EFB50B93}" destId="{FF4263BE-DF20-450D-A2AC-F48AF639E1D8}" srcOrd="1" destOrd="0" presId="urn:microsoft.com/office/officeart/2005/8/layout/architecture"/>
    <dgm:cxn modelId="{18564119-33C0-4586-9289-79A1699C4A7D}" type="presParOf" srcId="{3E1128F3-1C5C-44EB-8DA6-7ED3EFB50B93}" destId="{B90B5DF7-3E6F-4847-B3A3-B94D9D81FD56}" srcOrd="2" destOrd="0" presId="urn:microsoft.com/office/officeart/2005/8/layout/architecture"/>
    <dgm:cxn modelId="{97D5A729-F5AC-4143-A89B-F11B9FEBDC4A}" type="presParOf" srcId="{B90B5DF7-3E6F-4847-B3A3-B94D9D81FD56}" destId="{866D504A-297D-4C7D-BDA9-3A6BA0342379}" srcOrd="0" destOrd="0" presId="urn:microsoft.com/office/officeart/2005/8/layout/architecture"/>
    <dgm:cxn modelId="{164FA295-1363-48E3-AC5F-A4CB65CDF433}" type="presParOf" srcId="{B90B5DF7-3E6F-4847-B3A3-B94D9D81FD56}" destId="{862C5937-706A-4142-8812-87671446E88E}" srcOrd="1" destOrd="0" presId="urn:microsoft.com/office/officeart/2005/8/layout/architecture"/>
    <dgm:cxn modelId="{C94D3B13-1C07-40DB-AED3-F168D9D89784}" type="presParOf" srcId="{4EF465DA-6758-40E1-8F7F-69A2D45C974C}" destId="{FD2709CE-466F-4A45-8AD0-C375463A22D0}" srcOrd="1" destOrd="0" presId="urn:microsoft.com/office/officeart/2005/8/layout/architecture"/>
    <dgm:cxn modelId="{666DAAF5-7A06-4EFF-BE7D-35632C746F24}" type="presParOf" srcId="{4EF465DA-6758-40E1-8F7F-69A2D45C974C}" destId="{A5932343-3DE4-47F5-8A2D-76F6BE0897CA}" srcOrd="2" destOrd="0" presId="urn:microsoft.com/office/officeart/2005/8/layout/architecture"/>
    <dgm:cxn modelId="{DC10AD0B-01F8-499B-BBD5-A34B1D592418}" type="presParOf" srcId="{A5932343-3DE4-47F5-8A2D-76F6BE0897CA}" destId="{34C64C7F-636F-4B9C-96E8-3D8FBA23FA74}" srcOrd="0" destOrd="0" presId="urn:microsoft.com/office/officeart/2005/8/layout/architecture"/>
    <dgm:cxn modelId="{027CAF88-12C8-4768-8E63-3081D9D765BD}" type="presParOf" srcId="{A5932343-3DE4-47F5-8A2D-76F6BE0897CA}" destId="{16C57D8F-6351-42D3-8E97-511016669E18}" srcOrd="1" destOrd="0" presId="urn:microsoft.com/office/officeart/2005/8/layout/architecture"/>
    <dgm:cxn modelId="{FBC2AE1F-AD1D-4271-8474-E31530865769}" type="presParOf" srcId="{A5932343-3DE4-47F5-8A2D-76F6BE0897CA}" destId="{391652DE-AF3D-44CF-A90D-E283AFE29313}" srcOrd="2" destOrd="0" presId="urn:microsoft.com/office/officeart/2005/8/layout/architecture"/>
    <dgm:cxn modelId="{98B5B592-58FB-4608-92AB-AC56307B4EEC}" type="presParOf" srcId="{391652DE-AF3D-44CF-A90D-E283AFE29313}" destId="{E089560E-1104-42C2-B6E5-8482E8A6C3B0}" srcOrd="0" destOrd="0" presId="urn:microsoft.com/office/officeart/2005/8/layout/architecture"/>
    <dgm:cxn modelId="{61501778-67E7-4A92-BB65-51A862EDF75D}" type="presParOf" srcId="{E089560E-1104-42C2-B6E5-8482E8A6C3B0}" destId="{7782BEEE-2DCB-413D-91E3-2A7FB0FE1A94}" srcOrd="0" destOrd="0" presId="urn:microsoft.com/office/officeart/2005/8/layout/architecture"/>
    <dgm:cxn modelId="{372C8ADC-89BE-40C8-978D-7B3D53755BB8}" type="presParOf" srcId="{E089560E-1104-42C2-B6E5-8482E8A6C3B0}" destId="{6EAAA228-39A3-4D55-81CF-B15A7F66AC08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64AD3-BA90-4E75-BA00-75DB01CE474F}">
      <dsp:nvSpPr>
        <dsp:cNvPr id="0" name=""/>
        <dsp:cNvSpPr/>
      </dsp:nvSpPr>
      <dsp:spPr>
        <a:xfrm>
          <a:off x="985" y="2866951"/>
          <a:ext cx="8589578" cy="12835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Timeline of Events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8580" y="2904546"/>
        <a:ext cx="8514388" cy="1208396"/>
      </dsp:txXfrm>
    </dsp:sp>
    <dsp:sp modelId="{42A00225-D5FC-4A9E-81A2-8DA5E15D3737}">
      <dsp:nvSpPr>
        <dsp:cNvPr id="0" name=""/>
        <dsp:cNvSpPr/>
      </dsp:nvSpPr>
      <dsp:spPr>
        <a:xfrm>
          <a:off x="985" y="1434656"/>
          <a:ext cx="5610978" cy="12835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Key Activities at the Event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8580" y="1472251"/>
        <a:ext cx="5535788" cy="1208396"/>
      </dsp:txXfrm>
    </dsp:sp>
    <dsp:sp modelId="{5B4BD8D4-5227-4D41-BF12-209A9AB87AA4}">
      <dsp:nvSpPr>
        <dsp:cNvPr id="0" name=""/>
        <dsp:cNvSpPr/>
      </dsp:nvSpPr>
      <dsp:spPr>
        <a:xfrm>
          <a:off x="985" y="2362"/>
          <a:ext cx="2747785" cy="12835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Date of Event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38580" y="39957"/>
        <a:ext cx="2672595" cy="1208396"/>
      </dsp:txXfrm>
    </dsp:sp>
    <dsp:sp modelId="{866D504A-297D-4C7D-BDA9-3A6BA0342379}">
      <dsp:nvSpPr>
        <dsp:cNvPr id="0" name=""/>
        <dsp:cNvSpPr/>
      </dsp:nvSpPr>
      <dsp:spPr>
        <a:xfrm>
          <a:off x="2864178" y="2362"/>
          <a:ext cx="2747785" cy="12835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Location of Event (Venue/Setting)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2901773" y="39957"/>
        <a:ext cx="2672595" cy="1208396"/>
      </dsp:txXfrm>
    </dsp:sp>
    <dsp:sp modelId="{34C64C7F-636F-4B9C-96E8-3D8FBA23FA74}">
      <dsp:nvSpPr>
        <dsp:cNvPr id="0" name=""/>
        <dsp:cNvSpPr/>
      </dsp:nvSpPr>
      <dsp:spPr>
        <a:xfrm>
          <a:off x="5842778" y="1434656"/>
          <a:ext cx="2747785" cy="12835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Other Key Information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880373" y="1472251"/>
        <a:ext cx="2672595" cy="1208396"/>
      </dsp:txXfrm>
    </dsp:sp>
    <dsp:sp modelId="{7782BEEE-2DCB-413D-91E3-2A7FB0FE1A94}">
      <dsp:nvSpPr>
        <dsp:cNvPr id="0" name=""/>
        <dsp:cNvSpPr/>
      </dsp:nvSpPr>
      <dsp:spPr>
        <a:xfrm>
          <a:off x="5842778" y="2362"/>
          <a:ext cx="2747785" cy="12835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Special Guests or Attractions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5880373" y="39957"/>
        <a:ext cx="2672595" cy="1208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AF25-0245-44ED-8883-35284A78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2022-05-02T15:56:00Z</dcterms:created>
  <dcterms:modified xsi:type="dcterms:W3CDTF">2022-05-02T15:56:00Z</dcterms:modified>
</cp:coreProperties>
</file>