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F682" w14:textId="1F88D533" w:rsidR="005A2488" w:rsidRPr="00EC31C2" w:rsidRDefault="005A2488" w:rsidP="005A2488">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 </w:t>
      </w:r>
    </w:p>
    <w:p w14:paraId="0AE2B804" w14:textId="4C9A9982" w:rsidR="005A2488" w:rsidRPr="00EC31C2" w:rsidRDefault="005A2488" w:rsidP="005A2488">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The Constitution of 1876</w:t>
      </w:r>
    </w:p>
    <w:p w14:paraId="36BA1C50" w14:textId="7216ECA6" w:rsidR="005A2488" w:rsidRPr="00EC31C2" w:rsidRDefault="005A2488" w:rsidP="005A2488">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1CDCFF02" w14:textId="77777777" w:rsidR="005A2488" w:rsidRPr="00DF315E" w:rsidRDefault="005A2488" w:rsidP="005A2488">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A2488" w:rsidRPr="00DF315E" w14:paraId="1DA77792" w14:textId="77777777" w:rsidTr="009929F0">
        <w:tc>
          <w:tcPr>
            <w:tcW w:w="2515" w:type="dxa"/>
            <w:shd w:val="clear" w:color="auto" w:fill="E8E8E8" w:themeFill="background2"/>
          </w:tcPr>
          <w:p w14:paraId="652FB050" w14:textId="77777777" w:rsidR="005A2488" w:rsidRPr="00BC511F" w:rsidRDefault="005A2488" w:rsidP="009929F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11D63A7" w14:textId="3A7B68EA" w:rsidR="005A2488" w:rsidRDefault="005A2488" w:rsidP="009929F0">
            <w:pPr>
              <w:spacing w:after="0" w:line="240" w:lineRule="auto"/>
              <w:rPr>
                <w:rFonts w:ascii="Gotham Book" w:hAnsi="Gotham Book"/>
                <w:sz w:val="24"/>
                <w:szCs w:val="24"/>
              </w:rPr>
            </w:pPr>
            <w:r>
              <w:rPr>
                <w:rFonts w:ascii="Gotham Book" w:hAnsi="Gotham Book"/>
                <w:sz w:val="24"/>
                <w:szCs w:val="24"/>
              </w:rPr>
              <w:t xml:space="preserve">In this one-day lesson, students will examine the seven principles of government and categorize excerpts from the Constitution of 1876 based on which principle or principles they uphold. </w:t>
            </w:r>
          </w:p>
          <w:p w14:paraId="7EFA3C37" w14:textId="77777777" w:rsidR="005A2488" w:rsidRDefault="005A2488" w:rsidP="009929F0">
            <w:pPr>
              <w:spacing w:after="0" w:line="240" w:lineRule="auto"/>
              <w:rPr>
                <w:rFonts w:ascii="Gotham Book" w:hAnsi="Gotham Book"/>
                <w:sz w:val="24"/>
                <w:szCs w:val="24"/>
              </w:rPr>
            </w:pPr>
          </w:p>
          <w:p w14:paraId="1231CF08" w14:textId="77777777" w:rsidR="005A2488" w:rsidRPr="005A2488" w:rsidRDefault="005A2488" w:rsidP="005A2488">
            <w:pPr>
              <w:numPr>
                <w:ilvl w:val="0"/>
                <w:numId w:val="5"/>
              </w:numPr>
              <w:tabs>
                <w:tab w:val="left" w:pos="720"/>
              </w:tabs>
              <w:spacing w:after="0" w:line="240" w:lineRule="auto"/>
              <w:rPr>
                <w:rFonts w:ascii="Gotham Book" w:hAnsi="Gotham Book"/>
                <w:sz w:val="24"/>
                <w:szCs w:val="24"/>
              </w:rPr>
            </w:pPr>
            <w:r w:rsidRPr="005A2488">
              <w:rPr>
                <w:rFonts w:ascii="Gotham Book" w:hAnsi="Gotham Book"/>
                <w:b/>
                <w:bCs/>
                <w:i/>
                <w:iCs/>
                <w:sz w:val="24"/>
                <w:szCs w:val="24"/>
                <w:u w:val="single"/>
              </w:rPr>
              <w:t>We will</w:t>
            </w:r>
            <w:r w:rsidRPr="005A2488">
              <w:rPr>
                <w:rFonts w:ascii="Gotham Book" w:hAnsi="Gotham Book"/>
                <w:sz w:val="24"/>
                <w:szCs w:val="24"/>
              </w:rPr>
              <w:t xml:space="preserve"> examine the meaning and important seven key principles of government.</w:t>
            </w:r>
          </w:p>
          <w:p w14:paraId="1BE027FF" w14:textId="77777777" w:rsidR="005A2488" w:rsidRPr="005A2488" w:rsidRDefault="005A2488" w:rsidP="005A2488">
            <w:pPr>
              <w:numPr>
                <w:ilvl w:val="0"/>
                <w:numId w:val="5"/>
              </w:numPr>
              <w:tabs>
                <w:tab w:val="left" w:pos="720"/>
              </w:tabs>
              <w:spacing w:after="0" w:line="240" w:lineRule="auto"/>
              <w:rPr>
                <w:rFonts w:ascii="Gotham Book" w:hAnsi="Gotham Book"/>
                <w:sz w:val="24"/>
                <w:szCs w:val="24"/>
              </w:rPr>
            </w:pPr>
            <w:r w:rsidRPr="005A2488">
              <w:rPr>
                <w:rFonts w:ascii="Gotham Book" w:hAnsi="Gotham Book"/>
                <w:b/>
                <w:bCs/>
                <w:i/>
                <w:iCs/>
                <w:sz w:val="24"/>
                <w:szCs w:val="24"/>
                <w:u w:val="single"/>
              </w:rPr>
              <w:t>I will</w:t>
            </w:r>
            <w:r w:rsidRPr="005A2488">
              <w:rPr>
                <w:rFonts w:ascii="Gotham Book" w:hAnsi="Gotham Book"/>
                <w:sz w:val="24"/>
                <w:szCs w:val="24"/>
              </w:rPr>
              <w:t xml:space="preserve"> categorize different excerpts from the Texas Constitution of 1876 based on the principles they uphold or represent.</w:t>
            </w:r>
          </w:p>
          <w:p w14:paraId="718BDCEE" w14:textId="435D5583" w:rsidR="005A2488" w:rsidRPr="00DF315E" w:rsidRDefault="005A2488" w:rsidP="009929F0">
            <w:pPr>
              <w:spacing w:after="0" w:line="240" w:lineRule="auto"/>
              <w:rPr>
                <w:rFonts w:ascii="Gotham Book" w:hAnsi="Gotham Book"/>
                <w:sz w:val="24"/>
                <w:szCs w:val="24"/>
              </w:rPr>
            </w:pPr>
          </w:p>
        </w:tc>
      </w:tr>
      <w:tr w:rsidR="005A2488" w:rsidRPr="00DF315E" w14:paraId="258FF8C6" w14:textId="77777777" w:rsidTr="009929F0">
        <w:tc>
          <w:tcPr>
            <w:tcW w:w="2515" w:type="dxa"/>
            <w:shd w:val="clear" w:color="auto" w:fill="E8E8E8" w:themeFill="background2"/>
          </w:tcPr>
          <w:p w14:paraId="3CA2DF1A" w14:textId="77777777" w:rsidR="005A2488" w:rsidRPr="00BC511F" w:rsidRDefault="005A2488" w:rsidP="009929F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4129419" w14:textId="2AE23019" w:rsidR="005A2488" w:rsidRDefault="005A2488" w:rsidP="005A2488">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are seven primary principles of government on which the Constitution of Texas was founded, including Federalism, Republicanism, Popular Sovereignty, Separation of Powers, Checks and Balances, Limited Government, and Individual Rights. </w:t>
            </w:r>
          </w:p>
          <w:p w14:paraId="3D3A0446" w14:textId="77777777" w:rsidR="005A2488" w:rsidRDefault="005A2488" w:rsidP="005A2488">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Texas State Constitution of 1876 upholds these principles in various ways.</w:t>
            </w:r>
          </w:p>
          <w:p w14:paraId="4F55B1B9" w14:textId="78634E26" w:rsidR="005A2488" w:rsidRPr="005A2488" w:rsidRDefault="005A2488" w:rsidP="005A2488">
            <w:pPr>
              <w:pStyle w:val="ListParagraph"/>
              <w:spacing w:after="0" w:line="240" w:lineRule="auto"/>
              <w:rPr>
                <w:rFonts w:ascii="Gotham Book" w:hAnsi="Gotham Book"/>
                <w:sz w:val="24"/>
                <w:szCs w:val="24"/>
              </w:rPr>
            </w:pPr>
          </w:p>
        </w:tc>
      </w:tr>
      <w:tr w:rsidR="005A2488" w:rsidRPr="00DF315E" w14:paraId="73495EBF" w14:textId="77777777" w:rsidTr="009929F0">
        <w:tc>
          <w:tcPr>
            <w:tcW w:w="2515" w:type="dxa"/>
            <w:shd w:val="clear" w:color="auto" w:fill="E8E8E8" w:themeFill="background2"/>
          </w:tcPr>
          <w:p w14:paraId="1F47935B" w14:textId="77777777" w:rsidR="005A2488" w:rsidRPr="00BC511F" w:rsidRDefault="005A2488" w:rsidP="009929F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0D2A6C8" w14:textId="77777777" w:rsidR="005A2488" w:rsidRDefault="005A2488" w:rsidP="005A2488">
            <w:pPr>
              <w:pStyle w:val="ListParagraph"/>
              <w:numPr>
                <w:ilvl w:val="0"/>
                <w:numId w:val="7"/>
              </w:numPr>
              <w:spacing w:after="0" w:line="240" w:lineRule="auto"/>
              <w:rPr>
                <w:rFonts w:ascii="Gotham Book" w:hAnsi="Gotham Book"/>
                <w:sz w:val="24"/>
                <w:szCs w:val="24"/>
              </w:rPr>
            </w:pPr>
            <w:r>
              <w:rPr>
                <w:rFonts w:ascii="Gotham Book" w:hAnsi="Gotham Book"/>
                <w:sz w:val="24"/>
                <w:szCs w:val="24"/>
              </w:rPr>
              <w:t>Primary source analysis.</w:t>
            </w:r>
          </w:p>
          <w:p w14:paraId="055BEF56" w14:textId="77777777" w:rsidR="005A2488" w:rsidRDefault="005A2488" w:rsidP="005A2488">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context to determine meaning and significance.</w:t>
            </w:r>
          </w:p>
          <w:p w14:paraId="27517104" w14:textId="77777777" w:rsidR="005A2488" w:rsidRDefault="005A2488" w:rsidP="005A2488">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Categorizing </w:t>
            </w:r>
          </w:p>
          <w:p w14:paraId="144D5088" w14:textId="77777777" w:rsidR="005A2488" w:rsidRDefault="005A2488" w:rsidP="005A2488">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Making connections between beliefs or ideology and practical political information. </w:t>
            </w:r>
          </w:p>
          <w:p w14:paraId="17ECD238" w14:textId="2A5A082F" w:rsidR="005A2488" w:rsidRPr="005A2488" w:rsidRDefault="005A2488" w:rsidP="005A2488">
            <w:pPr>
              <w:pStyle w:val="ListParagraph"/>
              <w:spacing w:after="0" w:line="240" w:lineRule="auto"/>
              <w:rPr>
                <w:rFonts w:ascii="Gotham Book" w:hAnsi="Gotham Book"/>
                <w:sz w:val="24"/>
                <w:szCs w:val="24"/>
              </w:rPr>
            </w:pPr>
          </w:p>
        </w:tc>
      </w:tr>
      <w:tr w:rsidR="005A2488" w:rsidRPr="00DF315E" w14:paraId="5BE83C42" w14:textId="77777777" w:rsidTr="009929F0">
        <w:tc>
          <w:tcPr>
            <w:tcW w:w="2515" w:type="dxa"/>
            <w:shd w:val="clear" w:color="auto" w:fill="E8E8E8" w:themeFill="background2"/>
          </w:tcPr>
          <w:p w14:paraId="60C4AC43" w14:textId="77777777" w:rsidR="005A2488" w:rsidRPr="00BC511F" w:rsidRDefault="005A2488" w:rsidP="009929F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74116F50" w14:textId="6B5DD5B5" w:rsidR="005A2488" w:rsidRPr="00DF315E" w:rsidRDefault="005A2488" w:rsidP="009929F0">
            <w:pPr>
              <w:rPr>
                <w:rFonts w:ascii="Gotham Book" w:hAnsi="Gotham Book"/>
                <w:sz w:val="24"/>
                <w:szCs w:val="24"/>
              </w:rPr>
            </w:pPr>
            <w:r w:rsidRPr="005A2488">
              <w:rPr>
                <w:rFonts w:ascii="Gotham Book" w:hAnsi="Gotham Book"/>
                <w:sz w:val="24"/>
                <w:szCs w:val="24"/>
              </w:rPr>
              <w:t>What are the seven principles of government that provide the foundation of the Texas Constitution of 1876, and how did the Constitution uphold those principles?</w:t>
            </w:r>
          </w:p>
        </w:tc>
      </w:tr>
      <w:tr w:rsidR="005A2488" w:rsidRPr="00DF315E" w14:paraId="0B7E969B" w14:textId="77777777" w:rsidTr="009929F0">
        <w:trPr>
          <w:trHeight w:val="305"/>
        </w:trPr>
        <w:tc>
          <w:tcPr>
            <w:tcW w:w="2515" w:type="dxa"/>
            <w:shd w:val="clear" w:color="auto" w:fill="E8E8E8" w:themeFill="background2"/>
          </w:tcPr>
          <w:p w14:paraId="775C94E7" w14:textId="77777777" w:rsidR="005A2488" w:rsidRPr="00BC511F" w:rsidRDefault="005A2488" w:rsidP="009929F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5C95575" w14:textId="77777777" w:rsidR="005A2488" w:rsidRDefault="005A2488" w:rsidP="009929F0">
            <w:pPr>
              <w:spacing w:after="0" w:line="240" w:lineRule="auto"/>
              <w:rPr>
                <w:rFonts w:ascii="Gotham Book" w:hAnsi="Gotham Book"/>
                <w:b/>
                <w:bCs/>
                <w:sz w:val="24"/>
                <w:szCs w:val="24"/>
              </w:rPr>
            </w:pPr>
            <w:r w:rsidRPr="00757D5D">
              <w:rPr>
                <w:rFonts w:ascii="Gotham Book" w:hAnsi="Gotham Book"/>
                <w:b/>
                <w:bCs/>
                <w:sz w:val="24"/>
                <w:szCs w:val="24"/>
              </w:rPr>
              <w:t>Warm-up</w:t>
            </w:r>
          </w:p>
          <w:p w14:paraId="07E046F1" w14:textId="77777777" w:rsidR="005A2488" w:rsidRDefault="005A2488" w:rsidP="009929F0">
            <w:pPr>
              <w:spacing w:after="0" w:line="240" w:lineRule="auto"/>
              <w:rPr>
                <w:rFonts w:ascii="Gotham Book" w:hAnsi="Gotham Book"/>
                <w:b/>
                <w:bCs/>
                <w:sz w:val="24"/>
                <w:szCs w:val="24"/>
              </w:rPr>
            </w:pPr>
          </w:p>
          <w:p w14:paraId="420E526F" w14:textId="288B619E" w:rsidR="005A2488" w:rsidRPr="005A2488" w:rsidRDefault="005A2488" w:rsidP="005A2488">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Students consider what the delegates to the Texas Constitutional Convention of 1876 would have focused on when creating the state’s new constitution.</w:t>
            </w:r>
          </w:p>
          <w:p w14:paraId="7B99EA8C" w14:textId="26CE2CDB" w:rsidR="005A2488" w:rsidRPr="00BB611D" w:rsidRDefault="005A2488" w:rsidP="005A2488">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Students choose from a list of six statements proposing topics that the delegates may have considered. Students identify which topics they think would have been most likely to be important to the delegates.</w:t>
            </w:r>
          </w:p>
          <w:p w14:paraId="38DB2B09" w14:textId="77777777" w:rsidR="00BB611D" w:rsidRPr="005A2488" w:rsidRDefault="00BB611D" w:rsidP="00BB611D">
            <w:pPr>
              <w:pStyle w:val="ListParagraph"/>
              <w:spacing w:after="0" w:line="240" w:lineRule="auto"/>
              <w:rPr>
                <w:rFonts w:ascii="Gotham Book" w:hAnsi="Gotham Book"/>
                <w:b/>
                <w:bCs/>
                <w:sz w:val="24"/>
                <w:szCs w:val="24"/>
              </w:rPr>
            </w:pPr>
          </w:p>
          <w:p w14:paraId="3A7D3FB8" w14:textId="77777777" w:rsidR="005A2488" w:rsidRDefault="005A2488" w:rsidP="009929F0">
            <w:pPr>
              <w:spacing w:after="0" w:line="240" w:lineRule="auto"/>
              <w:rPr>
                <w:rFonts w:ascii="Gotham Book" w:hAnsi="Gotham Book"/>
                <w:b/>
                <w:bCs/>
                <w:sz w:val="24"/>
                <w:szCs w:val="24"/>
              </w:rPr>
            </w:pPr>
          </w:p>
          <w:p w14:paraId="7202560D" w14:textId="77777777" w:rsidR="005A2488" w:rsidRDefault="005A2488" w:rsidP="009929F0">
            <w:pPr>
              <w:spacing w:after="0" w:line="240" w:lineRule="auto"/>
              <w:rPr>
                <w:rFonts w:ascii="Gotham Book" w:hAnsi="Gotham Book"/>
                <w:b/>
                <w:bCs/>
                <w:sz w:val="24"/>
                <w:szCs w:val="24"/>
              </w:rPr>
            </w:pPr>
            <w:r>
              <w:rPr>
                <w:rFonts w:ascii="Gotham Book" w:hAnsi="Gotham Book"/>
                <w:b/>
                <w:bCs/>
                <w:sz w:val="24"/>
                <w:szCs w:val="24"/>
              </w:rPr>
              <w:lastRenderedPageBreak/>
              <w:t xml:space="preserve">Lesson </w:t>
            </w:r>
          </w:p>
          <w:p w14:paraId="5EAC1340" w14:textId="77777777" w:rsidR="005A2488" w:rsidRDefault="005A2488" w:rsidP="009929F0">
            <w:pPr>
              <w:spacing w:after="0" w:line="240" w:lineRule="auto"/>
              <w:rPr>
                <w:rFonts w:ascii="Gotham Book" w:hAnsi="Gotham Book"/>
                <w:sz w:val="24"/>
                <w:szCs w:val="24"/>
              </w:rPr>
            </w:pPr>
          </w:p>
          <w:p w14:paraId="0A6B7910" w14:textId="27E409C4" w:rsidR="005A2488" w:rsidRDefault="005A2488" w:rsidP="005A2488">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read seven short passages introducing the seven principles of government on which the Texas Constitution of 1876 was based. </w:t>
            </w:r>
          </w:p>
          <w:p w14:paraId="1FD09196" w14:textId="585E4426" w:rsidR="005A2488" w:rsidRPr="005A2488" w:rsidRDefault="005A2488" w:rsidP="005A2488">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After reading the passages, students use the information in the passages to categorize ten excerpts from the Constitution of 1876 based on which principle or principles </w:t>
            </w:r>
            <w:proofErr w:type="gramStart"/>
            <w:r>
              <w:rPr>
                <w:rFonts w:ascii="Gotham Book" w:hAnsi="Gotham Book"/>
                <w:sz w:val="24"/>
                <w:szCs w:val="24"/>
              </w:rPr>
              <w:t>the</w:t>
            </w:r>
            <w:proofErr w:type="gramEnd"/>
            <w:r>
              <w:rPr>
                <w:rFonts w:ascii="Gotham Book" w:hAnsi="Gotham Book"/>
                <w:sz w:val="24"/>
                <w:szCs w:val="24"/>
              </w:rPr>
              <w:t xml:space="preserve"> uphold.</w:t>
            </w:r>
          </w:p>
          <w:p w14:paraId="5810031F" w14:textId="77777777" w:rsidR="005A2488" w:rsidRDefault="005A2488" w:rsidP="009929F0">
            <w:pPr>
              <w:spacing w:after="0" w:line="240" w:lineRule="auto"/>
              <w:rPr>
                <w:rFonts w:ascii="Gotham Book" w:hAnsi="Gotham Book"/>
                <w:sz w:val="24"/>
                <w:szCs w:val="24"/>
              </w:rPr>
            </w:pPr>
          </w:p>
          <w:p w14:paraId="7954B1D2" w14:textId="77777777" w:rsidR="005A2488" w:rsidRDefault="005A2488" w:rsidP="009929F0">
            <w:pPr>
              <w:spacing w:after="0" w:line="240" w:lineRule="auto"/>
              <w:rPr>
                <w:rFonts w:ascii="Gotham Book" w:hAnsi="Gotham Book"/>
                <w:b/>
                <w:bCs/>
                <w:sz w:val="24"/>
                <w:szCs w:val="24"/>
              </w:rPr>
            </w:pPr>
            <w:r>
              <w:rPr>
                <w:rFonts w:ascii="Gotham Book" w:hAnsi="Gotham Book"/>
                <w:b/>
                <w:bCs/>
                <w:sz w:val="24"/>
                <w:szCs w:val="24"/>
              </w:rPr>
              <w:t>Exit Ticket</w:t>
            </w:r>
          </w:p>
          <w:p w14:paraId="4136C544" w14:textId="77777777" w:rsidR="005A2488" w:rsidRDefault="005A2488" w:rsidP="009929F0">
            <w:pPr>
              <w:spacing w:after="0" w:line="240" w:lineRule="auto"/>
              <w:rPr>
                <w:rFonts w:ascii="Gotham Book" w:hAnsi="Gotham Book"/>
                <w:b/>
                <w:bCs/>
                <w:sz w:val="24"/>
                <w:szCs w:val="24"/>
              </w:rPr>
            </w:pPr>
          </w:p>
          <w:p w14:paraId="3F16A36A" w14:textId="42C67EAB" w:rsidR="005A2488" w:rsidRPr="005A2488" w:rsidRDefault="005A2488" w:rsidP="005A2488">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Students match the seven principles of the government to their most accurate description.</w:t>
            </w:r>
          </w:p>
          <w:p w14:paraId="6D3AA4D5" w14:textId="77777777" w:rsidR="005A2488" w:rsidRDefault="005A2488" w:rsidP="009929F0">
            <w:pPr>
              <w:spacing w:after="0" w:line="240" w:lineRule="auto"/>
              <w:rPr>
                <w:rFonts w:ascii="Gotham Book" w:hAnsi="Gotham Book"/>
                <w:b/>
                <w:bCs/>
                <w:sz w:val="24"/>
                <w:szCs w:val="24"/>
              </w:rPr>
            </w:pPr>
          </w:p>
          <w:p w14:paraId="7DD26521" w14:textId="77777777" w:rsidR="005A2488" w:rsidRPr="005B6191" w:rsidRDefault="005A2488" w:rsidP="009929F0">
            <w:pPr>
              <w:spacing w:after="0" w:line="240" w:lineRule="auto"/>
              <w:rPr>
                <w:rFonts w:ascii="Gotham Book" w:hAnsi="Gotham Book"/>
                <w:b/>
                <w:bCs/>
                <w:sz w:val="24"/>
                <w:szCs w:val="24"/>
              </w:rPr>
            </w:pPr>
          </w:p>
        </w:tc>
      </w:tr>
      <w:tr w:rsidR="005A2488" w:rsidRPr="00DF315E" w14:paraId="5CD2D187" w14:textId="77777777" w:rsidTr="009929F0">
        <w:tc>
          <w:tcPr>
            <w:tcW w:w="2515" w:type="dxa"/>
            <w:shd w:val="clear" w:color="auto" w:fill="E8E8E8" w:themeFill="background2"/>
          </w:tcPr>
          <w:p w14:paraId="12647647" w14:textId="77777777" w:rsidR="005A2488" w:rsidRPr="00BC511F" w:rsidRDefault="005A2488" w:rsidP="009929F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331A3D96" w14:textId="77777777" w:rsidR="005A2488" w:rsidRPr="00DF315E" w:rsidRDefault="005A2488" w:rsidP="005A2488">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0B97B63" w14:textId="77777777" w:rsidR="005A2488" w:rsidRPr="00DF315E" w:rsidRDefault="005A2488" w:rsidP="005A2488">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25BA5971" w14:textId="634AA206" w:rsidR="005A2488" w:rsidRPr="005A2488" w:rsidRDefault="005A2488" w:rsidP="005A2488">
            <w:pPr>
              <w:pStyle w:val="ListParagraph"/>
              <w:numPr>
                <w:ilvl w:val="0"/>
                <w:numId w:val="1"/>
              </w:numPr>
              <w:spacing w:after="0" w:line="240" w:lineRule="auto"/>
              <w:rPr>
                <w:rFonts w:ascii="Gotham Book" w:hAnsi="Gotham Book"/>
                <w:sz w:val="24"/>
                <w:szCs w:val="24"/>
              </w:rPr>
            </w:pPr>
            <w:r>
              <w:rPr>
                <w:rFonts w:ascii="Gotham Book" w:hAnsi="Gotham Book"/>
                <w:sz w:val="24"/>
                <w:szCs w:val="24"/>
              </w:rPr>
              <w:t>Reading</w:t>
            </w:r>
            <w:r w:rsidR="00292064">
              <w:rPr>
                <w:rFonts w:ascii="Gotham Book" w:hAnsi="Gotham Book"/>
                <w:sz w:val="24"/>
                <w:szCs w:val="24"/>
              </w:rPr>
              <w:t xml:space="preserve">s </w:t>
            </w:r>
            <w:r>
              <w:rPr>
                <w:rFonts w:ascii="Gotham Book" w:hAnsi="Gotham Book"/>
                <w:sz w:val="24"/>
                <w:szCs w:val="24"/>
              </w:rPr>
              <w:t xml:space="preserve">– One level </w:t>
            </w:r>
            <w:r w:rsidRPr="005A2488">
              <w:rPr>
                <w:rFonts w:ascii="Gotham Book" w:hAnsi="Gotham Book"/>
                <w:i/>
                <w:iCs/>
                <w:color w:val="404040" w:themeColor="text1" w:themeTint="BF"/>
                <w:sz w:val="24"/>
                <w:szCs w:val="24"/>
              </w:rPr>
              <w:t>(Suggested printing: 1 set of readings per student or partner group)</w:t>
            </w:r>
          </w:p>
          <w:p w14:paraId="36BF3AEA" w14:textId="33693E25" w:rsidR="005A2488" w:rsidRPr="00DF315E" w:rsidRDefault="005A2488" w:rsidP="005A2488">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143F474" w14:textId="77777777" w:rsidR="005A2488" w:rsidRPr="00DF315E" w:rsidRDefault="005A2488" w:rsidP="005A2488">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0705F0FE" w14:textId="77777777" w:rsidR="005A2488" w:rsidRPr="00DF315E" w:rsidRDefault="005A2488" w:rsidP="005A2488">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09FAF481" w14:textId="77777777" w:rsidR="005A2488" w:rsidRPr="00DF315E" w:rsidRDefault="005A2488" w:rsidP="005A2488">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B829D20" w14:textId="77777777" w:rsidR="005A2488" w:rsidRPr="00DF315E" w:rsidRDefault="005A2488" w:rsidP="009929F0">
            <w:pPr>
              <w:rPr>
                <w:rFonts w:ascii="Gotham Book" w:hAnsi="Gotham Book"/>
                <w:sz w:val="24"/>
                <w:szCs w:val="24"/>
              </w:rPr>
            </w:pPr>
          </w:p>
        </w:tc>
      </w:tr>
      <w:tr w:rsidR="005A2488" w:rsidRPr="00DF315E" w14:paraId="792992BD" w14:textId="77777777" w:rsidTr="009929F0">
        <w:tc>
          <w:tcPr>
            <w:tcW w:w="2515" w:type="dxa"/>
            <w:shd w:val="clear" w:color="auto" w:fill="E8E8E8" w:themeFill="background2"/>
          </w:tcPr>
          <w:p w14:paraId="1EBD2075" w14:textId="77777777" w:rsidR="005A2488" w:rsidRPr="00BC511F" w:rsidRDefault="005A2488" w:rsidP="009929F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5892D802" w14:textId="77777777" w:rsidR="005A2488" w:rsidRPr="00DF315E" w:rsidRDefault="005A2488" w:rsidP="005A248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1475A4B6" w14:textId="77777777" w:rsidR="005A2488" w:rsidRDefault="005A2488" w:rsidP="005A248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F55942C" w14:textId="5EB5FA92" w:rsidR="005A2488" w:rsidRPr="00DF315E" w:rsidRDefault="005A2488" w:rsidP="005A2488">
            <w:pPr>
              <w:pStyle w:val="ListParagraph"/>
              <w:numPr>
                <w:ilvl w:val="0"/>
                <w:numId w:val="4"/>
              </w:numPr>
              <w:spacing w:after="0" w:line="240" w:lineRule="auto"/>
              <w:rPr>
                <w:rFonts w:ascii="Gotham Book" w:hAnsi="Gotham Book"/>
                <w:sz w:val="24"/>
                <w:szCs w:val="24"/>
              </w:rPr>
            </w:pPr>
            <w:r>
              <w:rPr>
                <w:rFonts w:ascii="Gotham Book" w:hAnsi="Gotham Book"/>
                <w:sz w:val="24"/>
                <w:szCs w:val="24"/>
              </w:rPr>
              <w:t>Sentence stems to guide student responses</w:t>
            </w:r>
          </w:p>
          <w:p w14:paraId="2C4F4D10" w14:textId="77777777" w:rsidR="005A2488" w:rsidRPr="00DF315E" w:rsidRDefault="005A2488" w:rsidP="005A248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794C24B8" w14:textId="77777777" w:rsidR="005A2488" w:rsidRPr="00DF315E" w:rsidRDefault="005A2488" w:rsidP="009929F0">
            <w:pPr>
              <w:rPr>
                <w:rFonts w:ascii="Gotham Book" w:hAnsi="Gotham Book"/>
                <w:sz w:val="24"/>
                <w:szCs w:val="24"/>
              </w:rPr>
            </w:pPr>
          </w:p>
        </w:tc>
      </w:tr>
      <w:tr w:rsidR="005A2488" w:rsidRPr="00DF315E" w14:paraId="6D8665CC" w14:textId="77777777" w:rsidTr="009929F0">
        <w:tc>
          <w:tcPr>
            <w:tcW w:w="2515" w:type="dxa"/>
            <w:shd w:val="clear" w:color="auto" w:fill="E8E8E8" w:themeFill="background2"/>
          </w:tcPr>
          <w:p w14:paraId="4AEF4C14" w14:textId="77777777" w:rsidR="005A2488" w:rsidRPr="00BC511F" w:rsidRDefault="005A2488" w:rsidP="009929F0">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9467900" w14:textId="77777777" w:rsidR="005A2488" w:rsidRPr="00DF315E" w:rsidRDefault="005A2488" w:rsidP="009929F0">
            <w:pPr>
              <w:rPr>
                <w:rFonts w:ascii="Gotham Book" w:hAnsi="Gotham Book"/>
                <w:b/>
                <w:bCs/>
                <w:i/>
                <w:iCs/>
                <w:color w:val="404040" w:themeColor="text1" w:themeTint="BF"/>
                <w:sz w:val="28"/>
                <w:szCs w:val="32"/>
              </w:rPr>
            </w:pPr>
          </w:p>
          <w:p w14:paraId="7F9CD7C0" w14:textId="77777777" w:rsidR="005A2488" w:rsidRPr="00DF315E" w:rsidRDefault="005A2488" w:rsidP="009929F0">
            <w:pPr>
              <w:rPr>
                <w:rFonts w:ascii="Gotham Book" w:hAnsi="Gotham Book"/>
                <w:b/>
                <w:bCs/>
                <w:i/>
                <w:iCs/>
                <w:color w:val="404040" w:themeColor="text1" w:themeTint="BF"/>
                <w:sz w:val="28"/>
                <w:szCs w:val="32"/>
              </w:rPr>
            </w:pPr>
          </w:p>
        </w:tc>
        <w:tc>
          <w:tcPr>
            <w:tcW w:w="8275" w:type="dxa"/>
          </w:tcPr>
          <w:p w14:paraId="5CC6EF4B" w14:textId="66DB3673" w:rsidR="005A2488" w:rsidRDefault="005509B3" w:rsidP="005A248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7.13(A) </w:t>
            </w:r>
            <w:r>
              <w:rPr>
                <w:rFonts w:ascii="Gotham Book" w:hAnsi="Gotham Book"/>
                <w:sz w:val="24"/>
                <w:szCs w:val="24"/>
              </w:rPr>
              <w:t xml:space="preserve">Identify how the Texas Constitution reflects the principles of limited government, republicanism, checks and balances, federalism, separation of powers, popular sovereignty, and individual rights. </w:t>
            </w:r>
          </w:p>
          <w:p w14:paraId="583BA456" w14:textId="527ECBD8" w:rsidR="005509B3" w:rsidRDefault="005509B3" w:rsidP="005A248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7.14(B) </w:t>
            </w:r>
            <w:r>
              <w:rPr>
                <w:rFonts w:ascii="Gotham Book" w:hAnsi="Gotham Book"/>
                <w:sz w:val="24"/>
                <w:szCs w:val="24"/>
              </w:rPr>
              <w:t xml:space="preserve">Identify major sources of revenue for state and local governments such as property taxes, sales taxes, bonds, and fees. </w:t>
            </w:r>
          </w:p>
          <w:p w14:paraId="54CE8526" w14:textId="3A000EC8" w:rsidR="005509B3" w:rsidRDefault="005509B3" w:rsidP="005A248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7.15(A) </w:t>
            </w:r>
            <w:r>
              <w:rPr>
                <w:rFonts w:ascii="Gotham Book" w:hAnsi="Gotham Book"/>
                <w:sz w:val="24"/>
                <w:szCs w:val="24"/>
              </w:rPr>
              <w:t>Explain the rights of Texas citizens.</w:t>
            </w:r>
          </w:p>
          <w:p w14:paraId="0598F684" w14:textId="31BB4D31" w:rsidR="005509B3" w:rsidRPr="005A2488" w:rsidRDefault="005509B3" w:rsidP="005A2488">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w:t>
            </w:r>
            <w:r>
              <w:rPr>
                <w:rFonts w:ascii="Gotham Book" w:hAnsi="Gotham Book"/>
                <w:sz w:val="24"/>
                <w:szCs w:val="24"/>
              </w:rPr>
              <w:lastRenderedPageBreak/>
              <w:t xml:space="preserve">services, biographies, interviews, and artifacts to acquire information about Texas. </w:t>
            </w:r>
          </w:p>
          <w:p w14:paraId="3F0DF063" w14:textId="065A99B2" w:rsidR="005A2488" w:rsidRPr="00DF315E" w:rsidRDefault="005A2488" w:rsidP="005A2488">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14CBE7C0" w14:textId="77777777" w:rsidR="005A2488" w:rsidRPr="00DF315E" w:rsidRDefault="005A2488" w:rsidP="009929F0">
            <w:pPr>
              <w:pStyle w:val="ListParagraph"/>
              <w:spacing w:after="0" w:line="240" w:lineRule="auto"/>
              <w:rPr>
                <w:rFonts w:ascii="Gotham Book" w:hAnsi="Gotham Book"/>
                <w:sz w:val="24"/>
                <w:szCs w:val="24"/>
              </w:rPr>
            </w:pPr>
          </w:p>
        </w:tc>
      </w:tr>
    </w:tbl>
    <w:p w14:paraId="57FC3406" w14:textId="77777777" w:rsidR="005A2488" w:rsidRDefault="005A2488" w:rsidP="005A2488">
      <w:pPr>
        <w:rPr>
          <w:rFonts w:ascii="Gotham Book" w:hAnsi="Gotham Book"/>
          <w:sz w:val="22"/>
          <w:szCs w:val="22"/>
        </w:rPr>
      </w:pPr>
    </w:p>
    <w:p w14:paraId="37E324AA" w14:textId="77777777" w:rsidR="005509B3" w:rsidRDefault="005509B3" w:rsidP="005A2488">
      <w:pPr>
        <w:rPr>
          <w:rFonts w:ascii="Gotham Book" w:hAnsi="Gotham Book"/>
          <w:sz w:val="22"/>
          <w:szCs w:val="22"/>
        </w:rPr>
      </w:pPr>
    </w:p>
    <w:p w14:paraId="1667349A" w14:textId="77777777" w:rsidR="005509B3" w:rsidRDefault="005509B3" w:rsidP="005A2488">
      <w:pPr>
        <w:rPr>
          <w:rFonts w:ascii="Gotham Book" w:hAnsi="Gotham Book"/>
          <w:sz w:val="22"/>
          <w:szCs w:val="22"/>
        </w:rPr>
      </w:pPr>
    </w:p>
    <w:p w14:paraId="5E6AB95E" w14:textId="77777777" w:rsidR="005509B3" w:rsidRDefault="005509B3" w:rsidP="005A2488">
      <w:pPr>
        <w:rPr>
          <w:rFonts w:ascii="Gotham Book" w:hAnsi="Gotham Book"/>
          <w:sz w:val="22"/>
          <w:szCs w:val="22"/>
        </w:rPr>
      </w:pPr>
    </w:p>
    <w:p w14:paraId="66B35122" w14:textId="77777777" w:rsidR="005509B3" w:rsidRDefault="005509B3" w:rsidP="005A2488">
      <w:pPr>
        <w:rPr>
          <w:rFonts w:ascii="Gotham Book" w:hAnsi="Gotham Book"/>
          <w:sz w:val="22"/>
          <w:szCs w:val="22"/>
        </w:rPr>
      </w:pPr>
    </w:p>
    <w:p w14:paraId="10B4DA1D" w14:textId="77777777" w:rsidR="005509B3" w:rsidRDefault="005509B3" w:rsidP="005A2488">
      <w:pPr>
        <w:rPr>
          <w:rFonts w:ascii="Gotham Book" w:hAnsi="Gotham Book"/>
          <w:sz w:val="22"/>
          <w:szCs w:val="22"/>
        </w:rPr>
      </w:pPr>
    </w:p>
    <w:p w14:paraId="3F70DC5A" w14:textId="77777777" w:rsidR="005509B3" w:rsidRDefault="005509B3" w:rsidP="005A2488">
      <w:pPr>
        <w:rPr>
          <w:rFonts w:ascii="Gotham Book" w:hAnsi="Gotham Book"/>
          <w:sz w:val="22"/>
          <w:szCs w:val="22"/>
        </w:rPr>
      </w:pPr>
    </w:p>
    <w:p w14:paraId="202F2E16" w14:textId="77777777" w:rsidR="005509B3" w:rsidRDefault="005509B3" w:rsidP="005A2488">
      <w:pPr>
        <w:rPr>
          <w:rFonts w:ascii="Gotham Book" w:hAnsi="Gotham Book"/>
          <w:sz w:val="22"/>
          <w:szCs w:val="22"/>
        </w:rPr>
      </w:pPr>
    </w:p>
    <w:p w14:paraId="3C760682" w14:textId="77777777" w:rsidR="005509B3" w:rsidRDefault="005509B3" w:rsidP="005A2488">
      <w:pPr>
        <w:rPr>
          <w:rFonts w:ascii="Gotham Book" w:hAnsi="Gotham Book"/>
          <w:sz w:val="22"/>
          <w:szCs w:val="22"/>
        </w:rPr>
      </w:pPr>
    </w:p>
    <w:p w14:paraId="54E4531C" w14:textId="77777777" w:rsidR="005509B3" w:rsidRDefault="005509B3" w:rsidP="005A2488">
      <w:pPr>
        <w:rPr>
          <w:rFonts w:ascii="Gotham Book" w:hAnsi="Gotham Book"/>
          <w:sz w:val="22"/>
          <w:szCs w:val="22"/>
        </w:rPr>
      </w:pPr>
    </w:p>
    <w:p w14:paraId="1E4AC37D" w14:textId="77777777" w:rsidR="005509B3" w:rsidRDefault="005509B3" w:rsidP="005A2488">
      <w:pPr>
        <w:rPr>
          <w:rFonts w:ascii="Gotham Book" w:hAnsi="Gotham Book"/>
          <w:sz w:val="22"/>
          <w:szCs w:val="22"/>
        </w:rPr>
      </w:pPr>
    </w:p>
    <w:p w14:paraId="183E9FA3" w14:textId="77777777" w:rsidR="005509B3" w:rsidRDefault="005509B3" w:rsidP="005A2488">
      <w:pPr>
        <w:rPr>
          <w:rFonts w:ascii="Gotham Book" w:hAnsi="Gotham Book"/>
          <w:sz w:val="22"/>
          <w:szCs w:val="22"/>
        </w:rPr>
      </w:pPr>
    </w:p>
    <w:p w14:paraId="644D1CCB" w14:textId="77777777" w:rsidR="005509B3" w:rsidRDefault="005509B3" w:rsidP="005A2488">
      <w:pPr>
        <w:rPr>
          <w:rFonts w:ascii="Gotham Book" w:hAnsi="Gotham Book"/>
          <w:sz w:val="22"/>
          <w:szCs w:val="22"/>
        </w:rPr>
      </w:pPr>
    </w:p>
    <w:p w14:paraId="7A1684BA" w14:textId="77777777" w:rsidR="005509B3" w:rsidRDefault="005509B3" w:rsidP="005A2488">
      <w:pPr>
        <w:rPr>
          <w:rFonts w:ascii="Gotham Book" w:hAnsi="Gotham Book"/>
          <w:sz w:val="22"/>
          <w:szCs w:val="22"/>
        </w:rPr>
      </w:pPr>
    </w:p>
    <w:p w14:paraId="015623A5" w14:textId="77777777" w:rsidR="005509B3" w:rsidRDefault="005509B3" w:rsidP="005A2488">
      <w:pPr>
        <w:rPr>
          <w:rFonts w:ascii="Gotham Book" w:hAnsi="Gotham Book"/>
          <w:sz w:val="22"/>
          <w:szCs w:val="22"/>
        </w:rPr>
      </w:pPr>
    </w:p>
    <w:p w14:paraId="4924F9FB" w14:textId="77777777" w:rsidR="005509B3" w:rsidRDefault="005509B3" w:rsidP="005A2488">
      <w:pPr>
        <w:rPr>
          <w:rFonts w:ascii="Gotham Book" w:hAnsi="Gotham Book"/>
          <w:sz w:val="22"/>
          <w:szCs w:val="22"/>
        </w:rPr>
      </w:pPr>
    </w:p>
    <w:p w14:paraId="7C1A2624" w14:textId="77777777" w:rsidR="005509B3" w:rsidRDefault="005509B3" w:rsidP="005A2488">
      <w:pPr>
        <w:rPr>
          <w:rFonts w:ascii="Gotham Book" w:hAnsi="Gotham Book"/>
          <w:sz w:val="22"/>
          <w:szCs w:val="22"/>
        </w:rPr>
      </w:pPr>
    </w:p>
    <w:p w14:paraId="420FBD49" w14:textId="77777777" w:rsidR="005509B3" w:rsidRDefault="005509B3" w:rsidP="005A2488">
      <w:pPr>
        <w:rPr>
          <w:rFonts w:ascii="Gotham Book" w:hAnsi="Gotham Book"/>
          <w:sz w:val="22"/>
          <w:szCs w:val="22"/>
        </w:rPr>
      </w:pPr>
    </w:p>
    <w:p w14:paraId="7B1AFC88" w14:textId="77777777" w:rsidR="005509B3" w:rsidRDefault="005509B3" w:rsidP="005A2488">
      <w:pPr>
        <w:rPr>
          <w:rFonts w:ascii="Gotham Book" w:hAnsi="Gotham Book"/>
          <w:sz w:val="22"/>
          <w:szCs w:val="22"/>
        </w:rPr>
      </w:pPr>
    </w:p>
    <w:p w14:paraId="7F48B50F" w14:textId="77777777" w:rsidR="005509B3" w:rsidRDefault="005509B3" w:rsidP="005A2488">
      <w:pPr>
        <w:rPr>
          <w:rFonts w:ascii="Gotham Book" w:hAnsi="Gotham Book"/>
          <w:sz w:val="22"/>
          <w:szCs w:val="22"/>
        </w:rPr>
      </w:pPr>
    </w:p>
    <w:p w14:paraId="5A5F483F" w14:textId="77777777" w:rsidR="005509B3" w:rsidRDefault="005509B3" w:rsidP="005A2488">
      <w:pPr>
        <w:rPr>
          <w:rFonts w:ascii="Gotham Book" w:hAnsi="Gotham Book"/>
          <w:sz w:val="22"/>
          <w:szCs w:val="22"/>
        </w:rPr>
      </w:pPr>
    </w:p>
    <w:p w14:paraId="475D2DEC" w14:textId="77777777" w:rsidR="005509B3" w:rsidRDefault="005509B3" w:rsidP="005A2488">
      <w:pPr>
        <w:rPr>
          <w:rFonts w:ascii="Gotham Book" w:hAnsi="Gotham Book"/>
          <w:sz w:val="22"/>
          <w:szCs w:val="22"/>
        </w:rPr>
      </w:pPr>
    </w:p>
    <w:p w14:paraId="08C20E1F" w14:textId="77777777" w:rsidR="005509B3" w:rsidRDefault="005509B3" w:rsidP="005A2488">
      <w:pPr>
        <w:rPr>
          <w:rFonts w:ascii="Gotham Book" w:hAnsi="Gotham Book"/>
          <w:sz w:val="22"/>
          <w:szCs w:val="22"/>
        </w:rPr>
      </w:pPr>
    </w:p>
    <w:p w14:paraId="1B3EAE91" w14:textId="77777777" w:rsidR="005509B3" w:rsidRDefault="005509B3" w:rsidP="005A2488">
      <w:pPr>
        <w:rPr>
          <w:rFonts w:ascii="Gotham Book" w:hAnsi="Gotham Book"/>
          <w:sz w:val="22"/>
          <w:szCs w:val="22"/>
        </w:rPr>
      </w:pPr>
    </w:p>
    <w:p w14:paraId="7FB90E76" w14:textId="77777777" w:rsidR="005509B3" w:rsidRPr="00DF315E" w:rsidRDefault="005509B3" w:rsidP="005A2488">
      <w:pPr>
        <w:rPr>
          <w:rFonts w:ascii="Gotham Book" w:hAnsi="Gotham Book"/>
          <w:sz w:val="22"/>
          <w:szCs w:val="22"/>
        </w:rPr>
      </w:pPr>
    </w:p>
    <w:p w14:paraId="0164C032" w14:textId="77777777" w:rsidR="005A2488" w:rsidRPr="00DF315E" w:rsidRDefault="005A2488" w:rsidP="005A2488">
      <w:pPr>
        <w:spacing w:after="0" w:line="240" w:lineRule="auto"/>
        <w:jc w:val="center"/>
        <w:rPr>
          <w:rFonts w:ascii="Gotham Book" w:hAnsi="Gotham Book"/>
          <w:b/>
          <w:bCs/>
          <w:color w:val="747474" w:themeColor="background2" w:themeShade="80"/>
          <w:sz w:val="34"/>
          <w:szCs w:val="32"/>
        </w:rPr>
      </w:pPr>
    </w:p>
    <w:p w14:paraId="112DF4DD" w14:textId="393201A1" w:rsidR="005A2488" w:rsidRPr="00DF315E" w:rsidRDefault="005A2488" w:rsidP="005A2488">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5509B3">
        <w:rPr>
          <w:rFonts w:ascii="Gotham Book" w:hAnsi="Gotham Book"/>
          <w:b/>
          <w:bCs/>
          <w:color w:val="000000" w:themeColor="text1"/>
          <w:sz w:val="34"/>
          <w:szCs w:val="32"/>
        </w:rPr>
        <w:t>The Constitution of 1876</w:t>
      </w:r>
    </w:p>
    <w:p w14:paraId="2B178CB1" w14:textId="77777777" w:rsidR="005A2488" w:rsidRPr="00DF315E" w:rsidRDefault="005A2488" w:rsidP="005A2488">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5A2488" w:rsidRPr="00DF315E" w14:paraId="4CDFEDCB" w14:textId="77777777" w:rsidTr="009929F0">
        <w:tc>
          <w:tcPr>
            <w:tcW w:w="2515" w:type="dxa"/>
            <w:shd w:val="clear" w:color="auto" w:fill="D9D9D9" w:themeFill="background1" w:themeFillShade="D9"/>
          </w:tcPr>
          <w:p w14:paraId="417D2F71" w14:textId="77777777" w:rsidR="005A2488" w:rsidRPr="00BC511F" w:rsidRDefault="005A2488" w:rsidP="009929F0">
            <w:pPr>
              <w:rPr>
                <w:rFonts w:ascii="Gotham Book" w:hAnsi="Gotham Book"/>
                <w:b/>
                <w:bCs/>
                <w:sz w:val="28"/>
                <w:szCs w:val="32"/>
              </w:rPr>
            </w:pPr>
            <w:r w:rsidRPr="00BC511F">
              <w:rPr>
                <w:rFonts w:ascii="Gotham Book" w:hAnsi="Gotham Book"/>
                <w:b/>
                <w:bCs/>
                <w:sz w:val="28"/>
                <w:szCs w:val="32"/>
              </w:rPr>
              <w:t>Warm-up</w:t>
            </w:r>
          </w:p>
          <w:p w14:paraId="7A91C8AB" w14:textId="77777777" w:rsidR="005A2488" w:rsidRPr="00BC511F" w:rsidRDefault="005A2488" w:rsidP="009929F0">
            <w:pPr>
              <w:rPr>
                <w:rFonts w:ascii="Gotham Book" w:hAnsi="Gotham Book"/>
                <w:b/>
                <w:bCs/>
                <w:sz w:val="28"/>
                <w:szCs w:val="32"/>
              </w:rPr>
            </w:pPr>
          </w:p>
          <w:p w14:paraId="45CC3CB6" w14:textId="77777777" w:rsidR="005A2488" w:rsidRPr="00BC511F" w:rsidRDefault="005A2488" w:rsidP="009929F0">
            <w:pPr>
              <w:rPr>
                <w:rFonts w:ascii="Gotham Book" w:hAnsi="Gotham Book"/>
                <w:b/>
                <w:bCs/>
                <w:sz w:val="28"/>
                <w:szCs w:val="32"/>
              </w:rPr>
            </w:pPr>
          </w:p>
          <w:p w14:paraId="4741DDDF" w14:textId="77777777" w:rsidR="005A2488" w:rsidRPr="00BC511F" w:rsidRDefault="005A2488" w:rsidP="009929F0">
            <w:pPr>
              <w:rPr>
                <w:rFonts w:ascii="Gotham Book" w:hAnsi="Gotham Book"/>
                <w:b/>
                <w:bCs/>
                <w:sz w:val="28"/>
                <w:szCs w:val="32"/>
              </w:rPr>
            </w:pPr>
          </w:p>
        </w:tc>
        <w:tc>
          <w:tcPr>
            <w:tcW w:w="8275" w:type="dxa"/>
          </w:tcPr>
          <w:p w14:paraId="2CF1DE58" w14:textId="77777777" w:rsidR="005A2488" w:rsidRDefault="005509B3" w:rsidP="005509B3">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are asked to consider what the delegates to the Texas Constitutional Convention of 1876 would have focused on when writing the new state constitution.</w:t>
            </w:r>
          </w:p>
          <w:p w14:paraId="3F4DAF3D" w14:textId="77777777" w:rsidR="005509B3" w:rsidRDefault="005509B3" w:rsidP="005509B3">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choose from a list of various topics to determine which topics would have been most important to the delegates.</w:t>
            </w:r>
          </w:p>
          <w:p w14:paraId="4BEC1F88" w14:textId="77777777" w:rsidR="005509B3" w:rsidRDefault="005509B3" w:rsidP="005509B3">
            <w:pPr>
              <w:pStyle w:val="ListParagraph"/>
              <w:numPr>
                <w:ilvl w:val="0"/>
                <w:numId w:val="11"/>
              </w:numPr>
              <w:spacing w:after="0" w:line="276" w:lineRule="auto"/>
              <w:rPr>
                <w:rFonts w:ascii="Gotham Book" w:hAnsi="Gotham Book"/>
                <w:sz w:val="24"/>
                <w:szCs w:val="24"/>
              </w:rPr>
            </w:pPr>
            <w:r>
              <w:rPr>
                <w:rFonts w:ascii="Gotham Book" w:hAnsi="Gotham Book"/>
                <w:sz w:val="24"/>
                <w:szCs w:val="24"/>
              </w:rPr>
              <w:t>Topics focus on the contrast between small, limited government and larger, more powerful government. The Constitutional Convention of 1876 was primarily focused on returning the state to a more limited government primarily in the hands of local governments.</w:t>
            </w:r>
          </w:p>
          <w:p w14:paraId="0FF3446D" w14:textId="77777777" w:rsidR="005509B3" w:rsidRDefault="005509B3" w:rsidP="005509B3">
            <w:pPr>
              <w:pStyle w:val="ListParagraph"/>
              <w:numPr>
                <w:ilvl w:val="0"/>
                <w:numId w:val="11"/>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71238371" w14:textId="77777777" w:rsidR="005509B3" w:rsidRDefault="005509B3" w:rsidP="005509B3">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44E97FFD" w14:textId="2FAE3ED5" w:rsidR="005509B3" w:rsidRPr="005509B3" w:rsidRDefault="005509B3" w:rsidP="005509B3">
            <w:pPr>
              <w:pStyle w:val="ListParagraph"/>
              <w:spacing w:after="0" w:line="276" w:lineRule="auto"/>
              <w:rPr>
                <w:rFonts w:ascii="Gotham Book" w:hAnsi="Gotham Book"/>
                <w:sz w:val="24"/>
                <w:szCs w:val="24"/>
              </w:rPr>
            </w:pPr>
          </w:p>
        </w:tc>
      </w:tr>
      <w:tr w:rsidR="005A2488" w:rsidRPr="00DF315E" w14:paraId="29183069" w14:textId="77777777" w:rsidTr="009929F0">
        <w:tc>
          <w:tcPr>
            <w:tcW w:w="2515" w:type="dxa"/>
            <w:shd w:val="clear" w:color="auto" w:fill="D9D9D9" w:themeFill="background1" w:themeFillShade="D9"/>
          </w:tcPr>
          <w:p w14:paraId="45B25944" w14:textId="77777777" w:rsidR="005A2488" w:rsidRPr="00BC511F" w:rsidRDefault="005A2488" w:rsidP="009929F0">
            <w:pPr>
              <w:rPr>
                <w:rFonts w:ascii="Gotham Book" w:hAnsi="Gotham Book"/>
                <w:b/>
                <w:bCs/>
                <w:sz w:val="28"/>
                <w:szCs w:val="32"/>
              </w:rPr>
            </w:pPr>
            <w:r w:rsidRPr="00BC511F">
              <w:rPr>
                <w:rFonts w:ascii="Gotham Book" w:hAnsi="Gotham Book"/>
                <w:b/>
                <w:bCs/>
                <w:sz w:val="28"/>
                <w:szCs w:val="32"/>
              </w:rPr>
              <w:t>Lesson</w:t>
            </w:r>
          </w:p>
        </w:tc>
        <w:tc>
          <w:tcPr>
            <w:tcW w:w="8275" w:type="dxa"/>
          </w:tcPr>
          <w:p w14:paraId="75C8C0F0" w14:textId="77777777" w:rsidR="005A2488" w:rsidRDefault="005509B3" w:rsidP="009929F0">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Reading Passages</w:t>
            </w:r>
          </w:p>
          <w:p w14:paraId="2DE06C41" w14:textId="77777777" w:rsidR="005509B3" w:rsidRDefault="005509B3" w:rsidP="009929F0">
            <w:pPr>
              <w:spacing w:after="0" w:line="240" w:lineRule="auto"/>
              <w:rPr>
                <w:rFonts w:ascii="Gotham Book" w:hAnsi="Gotham Book"/>
                <w:color w:val="000000" w:themeColor="text1"/>
                <w:sz w:val="24"/>
                <w:szCs w:val="24"/>
              </w:rPr>
            </w:pPr>
          </w:p>
          <w:p w14:paraId="09115CE9" w14:textId="77777777" w:rsidR="005509B3" w:rsidRDefault="005509B3" w:rsidP="005509B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There are short reading passages for each of the seven principles of government. These can be printed and cut out to be used in small groups or partner groups of students. They can also be presented in a packet format to individual students or uploaded to a learning management system like Google Classroom.</w:t>
            </w:r>
          </w:p>
          <w:p w14:paraId="467FD8C9" w14:textId="77777777" w:rsidR="005509B3" w:rsidRDefault="009B5F54" w:rsidP="005509B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these readings to complete their worksheets.</w:t>
            </w:r>
          </w:p>
          <w:p w14:paraId="0FC08257" w14:textId="77777777" w:rsidR="009B5F54" w:rsidRDefault="009B5F54" w:rsidP="009B5F54">
            <w:pPr>
              <w:spacing w:after="0" w:line="240" w:lineRule="auto"/>
              <w:rPr>
                <w:rFonts w:ascii="Gotham Book" w:hAnsi="Gotham Book"/>
                <w:color w:val="000000" w:themeColor="text1"/>
                <w:sz w:val="24"/>
                <w:szCs w:val="24"/>
              </w:rPr>
            </w:pPr>
          </w:p>
          <w:p w14:paraId="617350F3" w14:textId="77777777" w:rsidR="009B5F54" w:rsidRDefault="009B5F54" w:rsidP="009B5F54">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Student Worksheets</w:t>
            </w:r>
          </w:p>
          <w:p w14:paraId="2696BBCC" w14:textId="77777777" w:rsidR="009B5F54" w:rsidRDefault="009B5F54" w:rsidP="009B5F54">
            <w:pPr>
              <w:spacing w:after="0" w:line="240" w:lineRule="auto"/>
              <w:rPr>
                <w:rFonts w:ascii="Gotham Book" w:hAnsi="Gotham Book"/>
                <w:color w:val="000000" w:themeColor="text1"/>
                <w:sz w:val="24"/>
                <w:szCs w:val="24"/>
                <w:u w:val="single"/>
              </w:rPr>
            </w:pPr>
          </w:p>
          <w:p w14:paraId="18700A76" w14:textId="77777777" w:rsidR="009B5F54" w:rsidRDefault="009B5F54" w:rsidP="009B5F5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There are 10 excerpts from the Texas Constitution of 1876 in the chart in the worksheets. </w:t>
            </w:r>
          </w:p>
          <w:p w14:paraId="23DC2338" w14:textId="77777777" w:rsidR="009B5F54" w:rsidRDefault="009B5F54" w:rsidP="009B5F5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Each excerpt contains information that represents or upholds one or more of the seven principles of government. </w:t>
            </w:r>
          </w:p>
          <w:p w14:paraId="6F9F9C4F" w14:textId="2D6221E8" w:rsidR="009B5F54" w:rsidRDefault="009B5F54" w:rsidP="009B5F5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each excerpt and determine which principle or principles the excerpt upholds. </w:t>
            </w:r>
          </w:p>
          <w:p w14:paraId="7D012F29" w14:textId="00EB9953" w:rsidR="009B5F54" w:rsidRDefault="009B5F54" w:rsidP="009B5F5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 12 provide images that represent each principle of the constitution.</w:t>
            </w:r>
          </w:p>
          <w:p w14:paraId="4282C23B" w14:textId="77777777" w:rsidR="009B5F54" w:rsidRDefault="009B5F54" w:rsidP="009B5F54">
            <w:pPr>
              <w:spacing w:after="0" w:line="240" w:lineRule="auto"/>
              <w:rPr>
                <w:rFonts w:ascii="Gotham Book" w:hAnsi="Gotham Book"/>
                <w:color w:val="000000" w:themeColor="text1"/>
                <w:sz w:val="24"/>
                <w:szCs w:val="24"/>
              </w:rPr>
            </w:pPr>
          </w:p>
          <w:p w14:paraId="572D8C02" w14:textId="77777777" w:rsidR="009B5F54" w:rsidRDefault="009B5F54" w:rsidP="009B5F5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lastRenderedPageBreak/>
              <w:t xml:space="preserve">Advanced: </w:t>
            </w:r>
            <w:r>
              <w:rPr>
                <w:rFonts w:ascii="Gotham Book" w:hAnsi="Gotham Book"/>
                <w:color w:val="000000" w:themeColor="text1"/>
                <w:sz w:val="24"/>
                <w:szCs w:val="24"/>
              </w:rPr>
              <w:t>Students choose from all seven principles when categorizing the excerpts from the Constitution.</w:t>
            </w:r>
          </w:p>
          <w:p w14:paraId="6CED578D" w14:textId="77777777" w:rsidR="009B5F54" w:rsidRDefault="009B5F54" w:rsidP="009B5F54">
            <w:pPr>
              <w:pStyle w:val="ListParagraph"/>
              <w:rPr>
                <w:rFonts w:ascii="Gotham Book" w:hAnsi="Gotham Book"/>
                <w:color w:val="000000" w:themeColor="text1"/>
                <w:sz w:val="24"/>
                <w:szCs w:val="24"/>
              </w:rPr>
            </w:pPr>
          </w:p>
          <w:p w14:paraId="09610C03" w14:textId="77777777" w:rsidR="009B5F54" w:rsidRPr="009B5F54" w:rsidRDefault="009B5F54" w:rsidP="009B5F54">
            <w:pPr>
              <w:pStyle w:val="ListParagraph"/>
              <w:rPr>
                <w:rFonts w:ascii="Gotham Book" w:hAnsi="Gotham Book"/>
                <w:color w:val="000000" w:themeColor="text1"/>
                <w:sz w:val="24"/>
                <w:szCs w:val="24"/>
              </w:rPr>
            </w:pPr>
          </w:p>
          <w:p w14:paraId="3FFDA2C4" w14:textId="77777777" w:rsidR="009B5F54" w:rsidRDefault="009B5F54" w:rsidP="009B5F5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Grade Level: </w:t>
            </w:r>
            <w:r>
              <w:rPr>
                <w:rFonts w:ascii="Gotham Book" w:hAnsi="Gotham Book"/>
                <w:color w:val="000000" w:themeColor="text1"/>
                <w:sz w:val="24"/>
                <w:szCs w:val="24"/>
              </w:rPr>
              <w:t>Two of the seven principles have been eliminated for each excerpt.</w:t>
            </w:r>
          </w:p>
          <w:p w14:paraId="6844A558" w14:textId="77777777" w:rsidR="009B5F54" w:rsidRDefault="009B5F54" w:rsidP="009B5F54">
            <w:pPr>
              <w:pStyle w:val="ListParagraph"/>
              <w:rPr>
                <w:rFonts w:ascii="Gotham Book" w:hAnsi="Gotham Book"/>
                <w:color w:val="000000" w:themeColor="text1"/>
                <w:sz w:val="24"/>
                <w:szCs w:val="24"/>
              </w:rPr>
            </w:pPr>
          </w:p>
          <w:p w14:paraId="005A18D1" w14:textId="77777777" w:rsidR="009B5F54" w:rsidRPr="009B5F54" w:rsidRDefault="009B5F54" w:rsidP="009B5F54">
            <w:pPr>
              <w:pStyle w:val="ListParagraph"/>
              <w:rPr>
                <w:rFonts w:ascii="Gotham Book" w:hAnsi="Gotham Book"/>
                <w:color w:val="000000" w:themeColor="text1"/>
                <w:sz w:val="24"/>
                <w:szCs w:val="24"/>
              </w:rPr>
            </w:pPr>
          </w:p>
          <w:p w14:paraId="72B75F4E" w14:textId="77777777" w:rsidR="009B5F54" w:rsidRDefault="009B5F54" w:rsidP="009B5F54">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Three of the seven principles have been eliminated for each excerpt.</w:t>
            </w:r>
          </w:p>
          <w:p w14:paraId="2C881B2E" w14:textId="77777777" w:rsidR="009B5F54" w:rsidRDefault="009B5F54" w:rsidP="009B5F54">
            <w:pPr>
              <w:pStyle w:val="ListParagraph"/>
              <w:rPr>
                <w:rFonts w:ascii="Gotham Book" w:hAnsi="Gotham Book"/>
                <w:color w:val="000000" w:themeColor="text1"/>
                <w:sz w:val="24"/>
                <w:szCs w:val="24"/>
              </w:rPr>
            </w:pPr>
          </w:p>
          <w:p w14:paraId="66175B58" w14:textId="475248F6" w:rsidR="009B5F54" w:rsidRPr="009B5F54" w:rsidRDefault="009B5F54" w:rsidP="009B5F54">
            <w:pPr>
              <w:spacing w:after="0" w:line="240" w:lineRule="auto"/>
              <w:rPr>
                <w:rFonts w:ascii="Gotham Book" w:hAnsi="Gotham Book"/>
                <w:color w:val="000000" w:themeColor="text1"/>
                <w:sz w:val="24"/>
                <w:szCs w:val="24"/>
              </w:rPr>
            </w:pPr>
          </w:p>
        </w:tc>
      </w:tr>
      <w:tr w:rsidR="005A2488" w:rsidRPr="00DF315E" w14:paraId="1C69442C" w14:textId="77777777" w:rsidTr="009929F0">
        <w:tc>
          <w:tcPr>
            <w:tcW w:w="2515" w:type="dxa"/>
            <w:shd w:val="clear" w:color="auto" w:fill="D9D9D9" w:themeFill="background1" w:themeFillShade="D9"/>
          </w:tcPr>
          <w:p w14:paraId="20060623" w14:textId="77777777" w:rsidR="005A2488" w:rsidRPr="00BC511F" w:rsidRDefault="005A2488" w:rsidP="009929F0">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22625F6" w14:textId="77777777" w:rsidR="005A2488" w:rsidRPr="00BC511F" w:rsidRDefault="005A2488" w:rsidP="009929F0">
            <w:pPr>
              <w:rPr>
                <w:rFonts w:ascii="Gotham Book" w:hAnsi="Gotham Book"/>
                <w:b/>
                <w:bCs/>
                <w:sz w:val="28"/>
                <w:szCs w:val="32"/>
              </w:rPr>
            </w:pPr>
          </w:p>
          <w:p w14:paraId="2C8B1F84" w14:textId="77777777" w:rsidR="005A2488" w:rsidRPr="00BC511F" w:rsidRDefault="005A2488" w:rsidP="009929F0">
            <w:pPr>
              <w:rPr>
                <w:rFonts w:ascii="Gotham Book" w:hAnsi="Gotham Book"/>
                <w:sz w:val="28"/>
                <w:szCs w:val="32"/>
              </w:rPr>
            </w:pPr>
          </w:p>
        </w:tc>
        <w:tc>
          <w:tcPr>
            <w:tcW w:w="8275" w:type="dxa"/>
          </w:tcPr>
          <w:p w14:paraId="4CAA22D9" w14:textId="77777777" w:rsidR="005A2488" w:rsidRDefault="009B5F54" w:rsidP="009B5F54">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match each principle with its best description in a matching activity.</w:t>
            </w:r>
          </w:p>
          <w:p w14:paraId="72F2490F" w14:textId="77777777" w:rsidR="009B5F54" w:rsidRDefault="009B5F54" w:rsidP="009B5F54">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Slides 13 and 14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7044D9ED" w14:textId="07E9E76A" w:rsidR="009B5F54" w:rsidRPr="009B5F54" w:rsidRDefault="009B5F54" w:rsidP="009B5F54">
            <w:pPr>
              <w:pStyle w:val="ListParagraph"/>
              <w:spacing w:after="0" w:line="240" w:lineRule="auto"/>
              <w:rPr>
                <w:rFonts w:ascii="Gotham Book" w:hAnsi="Gotham Book"/>
                <w:sz w:val="24"/>
                <w:szCs w:val="24"/>
              </w:rPr>
            </w:pPr>
          </w:p>
        </w:tc>
      </w:tr>
    </w:tbl>
    <w:p w14:paraId="0D691531" w14:textId="77777777" w:rsidR="005A2488" w:rsidRPr="00DF315E" w:rsidRDefault="005A2488" w:rsidP="005A2488">
      <w:pPr>
        <w:rPr>
          <w:rFonts w:ascii="Gotham Book" w:hAnsi="Gotham Book"/>
          <w:sz w:val="22"/>
          <w:szCs w:val="22"/>
        </w:rPr>
      </w:pPr>
    </w:p>
    <w:p w14:paraId="135EBE0A" w14:textId="77777777" w:rsidR="005A2488" w:rsidRPr="00DF315E" w:rsidRDefault="005A2488" w:rsidP="005A2488">
      <w:pPr>
        <w:rPr>
          <w:rFonts w:ascii="Gotham Book" w:hAnsi="Gotham Book"/>
          <w:noProof/>
          <w:sz w:val="18"/>
          <w:szCs w:val="18"/>
        </w:rPr>
      </w:pPr>
    </w:p>
    <w:p w14:paraId="34AD32D1" w14:textId="77777777" w:rsidR="005A2488" w:rsidRPr="00DF315E" w:rsidRDefault="005A2488" w:rsidP="005A2488">
      <w:pPr>
        <w:rPr>
          <w:rFonts w:ascii="Gotham Book" w:hAnsi="Gotham Book"/>
          <w:noProof/>
          <w:sz w:val="18"/>
          <w:szCs w:val="18"/>
        </w:rPr>
      </w:pPr>
    </w:p>
    <w:p w14:paraId="738343B4" w14:textId="77777777" w:rsidR="005A2488" w:rsidRDefault="005A2488" w:rsidP="005A2488">
      <w:pPr>
        <w:rPr>
          <w:rFonts w:ascii="Gotham Book" w:hAnsi="Gotham Book"/>
          <w:noProof/>
          <w:sz w:val="18"/>
          <w:szCs w:val="18"/>
        </w:rPr>
      </w:pPr>
    </w:p>
    <w:p w14:paraId="498913A8" w14:textId="77777777" w:rsidR="009B5F54" w:rsidRDefault="009B5F54" w:rsidP="005A2488">
      <w:pPr>
        <w:rPr>
          <w:rFonts w:ascii="Gotham Book" w:hAnsi="Gotham Book"/>
          <w:noProof/>
          <w:sz w:val="18"/>
          <w:szCs w:val="18"/>
        </w:rPr>
      </w:pPr>
    </w:p>
    <w:p w14:paraId="3A9A6966" w14:textId="77777777" w:rsidR="009B5F54" w:rsidRDefault="009B5F54" w:rsidP="005A2488">
      <w:pPr>
        <w:rPr>
          <w:rFonts w:ascii="Gotham Book" w:hAnsi="Gotham Book"/>
          <w:noProof/>
          <w:sz w:val="18"/>
          <w:szCs w:val="18"/>
        </w:rPr>
      </w:pPr>
    </w:p>
    <w:p w14:paraId="79F5DC37" w14:textId="77777777" w:rsidR="009B5F54" w:rsidRDefault="009B5F54" w:rsidP="005A2488">
      <w:pPr>
        <w:rPr>
          <w:rFonts w:ascii="Gotham Book" w:hAnsi="Gotham Book"/>
          <w:noProof/>
          <w:sz w:val="18"/>
          <w:szCs w:val="18"/>
        </w:rPr>
      </w:pPr>
    </w:p>
    <w:p w14:paraId="01F3C4B8" w14:textId="77777777" w:rsidR="009B5F54" w:rsidRDefault="009B5F54" w:rsidP="005A2488">
      <w:pPr>
        <w:rPr>
          <w:rFonts w:ascii="Gotham Book" w:hAnsi="Gotham Book"/>
          <w:noProof/>
          <w:sz w:val="18"/>
          <w:szCs w:val="18"/>
        </w:rPr>
      </w:pPr>
    </w:p>
    <w:p w14:paraId="3048812E" w14:textId="77777777" w:rsidR="009B5F54" w:rsidRDefault="009B5F54" w:rsidP="005A2488">
      <w:pPr>
        <w:rPr>
          <w:rFonts w:ascii="Gotham Book" w:hAnsi="Gotham Book"/>
          <w:noProof/>
          <w:sz w:val="18"/>
          <w:szCs w:val="18"/>
        </w:rPr>
      </w:pPr>
    </w:p>
    <w:p w14:paraId="0B1FEAC4" w14:textId="77777777" w:rsidR="009B5F54" w:rsidRDefault="009B5F54" w:rsidP="005A2488">
      <w:pPr>
        <w:rPr>
          <w:rFonts w:ascii="Gotham Book" w:hAnsi="Gotham Book"/>
          <w:noProof/>
          <w:sz w:val="18"/>
          <w:szCs w:val="18"/>
        </w:rPr>
      </w:pPr>
    </w:p>
    <w:p w14:paraId="198A6D48" w14:textId="77777777" w:rsidR="009B5F54" w:rsidRDefault="009B5F54" w:rsidP="005A2488">
      <w:pPr>
        <w:rPr>
          <w:rFonts w:ascii="Gotham Book" w:hAnsi="Gotham Book"/>
          <w:noProof/>
          <w:sz w:val="18"/>
          <w:szCs w:val="18"/>
        </w:rPr>
      </w:pPr>
    </w:p>
    <w:p w14:paraId="0612EC1C" w14:textId="77777777" w:rsidR="009B5F54" w:rsidRDefault="009B5F54" w:rsidP="005A2488">
      <w:pPr>
        <w:rPr>
          <w:rFonts w:ascii="Gotham Book" w:hAnsi="Gotham Book"/>
          <w:noProof/>
          <w:sz w:val="18"/>
          <w:szCs w:val="18"/>
        </w:rPr>
      </w:pPr>
    </w:p>
    <w:p w14:paraId="41F9BF03" w14:textId="77777777" w:rsidR="009B5F54" w:rsidRDefault="009B5F54" w:rsidP="005A2488">
      <w:pPr>
        <w:rPr>
          <w:rFonts w:ascii="Gotham Book" w:hAnsi="Gotham Book"/>
          <w:noProof/>
          <w:sz w:val="18"/>
          <w:szCs w:val="18"/>
        </w:rPr>
      </w:pPr>
    </w:p>
    <w:p w14:paraId="1A2D3AB4" w14:textId="77777777" w:rsidR="009B5F54" w:rsidRDefault="009B5F54" w:rsidP="005A2488">
      <w:pPr>
        <w:rPr>
          <w:rFonts w:ascii="Gotham Book" w:hAnsi="Gotham Book"/>
          <w:noProof/>
          <w:sz w:val="18"/>
          <w:szCs w:val="18"/>
        </w:rPr>
      </w:pPr>
    </w:p>
    <w:p w14:paraId="138B1B4A" w14:textId="77777777" w:rsidR="009B5F54" w:rsidRDefault="009B5F54" w:rsidP="005A2488">
      <w:pPr>
        <w:rPr>
          <w:rFonts w:ascii="Gotham Book" w:hAnsi="Gotham Book"/>
          <w:noProof/>
          <w:sz w:val="18"/>
          <w:szCs w:val="18"/>
        </w:rPr>
      </w:pPr>
    </w:p>
    <w:p w14:paraId="2B9FE78F" w14:textId="77777777" w:rsidR="009B5F54" w:rsidRDefault="009B5F54" w:rsidP="005A2488">
      <w:pPr>
        <w:rPr>
          <w:rFonts w:ascii="Gotham Book" w:hAnsi="Gotham Book"/>
          <w:noProof/>
          <w:sz w:val="18"/>
          <w:szCs w:val="18"/>
        </w:rPr>
      </w:pPr>
    </w:p>
    <w:p w14:paraId="33AAC7C8" w14:textId="77777777" w:rsidR="009B5F54" w:rsidRDefault="009B5F54" w:rsidP="005A2488">
      <w:pPr>
        <w:rPr>
          <w:rFonts w:ascii="Gotham Book" w:hAnsi="Gotham Book"/>
          <w:noProof/>
          <w:sz w:val="18"/>
          <w:szCs w:val="18"/>
        </w:rPr>
      </w:pPr>
    </w:p>
    <w:p w14:paraId="7168BF00" w14:textId="77777777" w:rsidR="009B5F54" w:rsidRDefault="009B5F54" w:rsidP="005A2488">
      <w:pPr>
        <w:rPr>
          <w:rFonts w:ascii="Gotham Book" w:hAnsi="Gotham Book"/>
          <w:noProof/>
          <w:sz w:val="18"/>
          <w:szCs w:val="18"/>
        </w:rPr>
      </w:pPr>
    </w:p>
    <w:p w14:paraId="3AA4BAF4" w14:textId="77777777" w:rsidR="009B5F54" w:rsidRDefault="009B5F54" w:rsidP="005A2488">
      <w:pPr>
        <w:rPr>
          <w:rFonts w:ascii="Gotham Book" w:hAnsi="Gotham Book"/>
          <w:noProof/>
          <w:sz w:val="18"/>
          <w:szCs w:val="18"/>
        </w:rPr>
      </w:pPr>
    </w:p>
    <w:p w14:paraId="3F76F7DE" w14:textId="77777777" w:rsidR="009B5F54" w:rsidRPr="00DF315E" w:rsidRDefault="009B5F54" w:rsidP="005A2488">
      <w:pPr>
        <w:rPr>
          <w:rFonts w:ascii="Gotham Book" w:hAnsi="Gotham Book"/>
          <w:noProof/>
          <w:sz w:val="18"/>
          <w:szCs w:val="18"/>
        </w:rPr>
      </w:pPr>
    </w:p>
    <w:p w14:paraId="0DC9510C" w14:textId="77777777" w:rsidR="005A2488" w:rsidRPr="00DF315E" w:rsidRDefault="005A2488" w:rsidP="005A2488">
      <w:pPr>
        <w:rPr>
          <w:rFonts w:ascii="Gotham Book" w:hAnsi="Gotham Book"/>
          <w:noProof/>
          <w:sz w:val="18"/>
          <w:szCs w:val="18"/>
        </w:rPr>
      </w:pPr>
    </w:p>
    <w:p w14:paraId="7F36E830" w14:textId="77777777" w:rsidR="005A2488" w:rsidRDefault="005A2488" w:rsidP="005A2488">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7876676E" w14:textId="405F1298" w:rsidR="005A2488" w:rsidRDefault="009B5F54" w:rsidP="005A2488">
      <w:pPr>
        <w:pStyle w:val="ListParagraph"/>
        <w:numPr>
          <w:ilvl w:val="0"/>
          <w:numId w:val="2"/>
        </w:numPr>
        <w:rPr>
          <w:rFonts w:ascii="Gotham Book" w:hAnsi="Gotham Book"/>
          <w:sz w:val="24"/>
          <w:szCs w:val="24"/>
        </w:rPr>
      </w:pPr>
      <w:r>
        <w:rPr>
          <w:rFonts w:ascii="Gotham Book" w:hAnsi="Gotham Book"/>
          <w:sz w:val="24"/>
          <w:szCs w:val="24"/>
        </w:rPr>
        <w:t xml:space="preserve">The Constitution of 1876. Constitutions of Texas, 1824 – 1876. Tarlton Law Library. Jamail Center for Legal Research. Accessed on 10/8/25. </w:t>
      </w:r>
      <w:r w:rsidRPr="00292064">
        <w:rPr>
          <w:rFonts w:ascii="Gotham Book" w:hAnsi="Gotham Book"/>
          <w:sz w:val="24"/>
          <w:szCs w:val="24"/>
        </w:rPr>
        <w:t>https://tarlton.law.utexas.edu/constitutions/constitution-texas-1876</w:t>
      </w:r>
      <w:r>
        <w:rPr>
          <w:rFonts w:ascii="Gotham Book" w:hAnsi="Gotham Book"/>
          <w:sz w:val="24"/>
          <w:szCs w:val="24"/>
        </w:rPr>
        <w:t xml:space="preserve"> </w:t>
      </w:r>
    </w:p>
    <w:p w14:paraId="67DF59BF" w14:textId="7FE8891A" w:rsidR="009B5F54" w:rsidRPr="009B5F54" w:rsidRDefault="009B5F54" w:rsidP="009B5F54">
      <w:pPr>
        <w:pStyle w:val="ListParagraph"/>
        <w:numPr>
          <w:ilvl w:val="0"/>
          <w:numId w:val="2"/>
        </w:numPr>
        <w:rPr>
          <w:rFonts w:ascii="Gotham Book" w:hAnsi="Gotham Book"/>
          <w:sz w:val="24"/>
          <w:szCs w:val="24"/>
        </w:rPr>
      </w:pPr>
      <w:r w:rsidRPr="009B5F54">
        <w:rPr>
          <w:rFonts w:ascii="Gotham Book" w:hAnsi="Gotham Book"/>
          <w:sz w:val="24"/>
          <w:szCs w:val="24"/>
        </w:rPr>
        <w:t xml:space="preserve">Texas Constitution of 1876. Accessed 10/8/25. Texas State Library and Archives Commission. </w:t>
      </w:r>
      <w:r w:rsidRPr="002977BE">
        <w:rPr>
          <w:rFonts w:ascii="Gotham Book" w:hAnsi="Gotham Book"/>
          <w:sz w:val="24"/>
          <w:szCs w:val="24"/>
        </w:rPr>
        <w:t>https://www.tsl.texas.gov/treasures/constitution/1875-01.html</w:t>
      </w:r>
      <w:r>
        <w:rPr>
          <w:rFonts w:ascii="Gotham Book" w:hAnsi="Gotham Book"/>
          <w:sz w:val="24"/>
          <w:szCs w:val="24"/>
        </w:rPr>
        <w:t xml:space="preserve"> </w:t>
      </w:r>
    </w:p>
    <w:p w14:paraId="33422A14" w14:textId="3D4DAD09" w:rsidR="009B5F54" w:rsidRDefault="009B5F54" w:rsidP="009B5F54">
      <w:pPr>
        <w:pStyle w:val="ListParagraph"/>
        <w:numPr>
          <w:ilvl w:val="0"/>
          <w:numId w:val="2"/>
        </w:numPr>
        <w:rPr>
          <w:rFonts w:ascii="Gotham Book" w:hAnsi="Gotham Book"/>
          <w:sz w:val="24"/>
          <w:szCs w:val="24"/>
        </w:rPr>
      </w:pPr>
      <w:r w:rsidRPr="009B5F54">
        <w:rPr>
          <w:rFonts w:ascii="Gotham Book" w:hAnsi="Gotham Book"/>
          <w:sz w:val="24"/>
          <w:szCs w:val="24"/>
        </w:rPr>
        <w:t xml:space="preserve">Vote Here sign, Louisiana, March 2025. Accessed 10/8/25. Wikimedia Commons. Background removed for this slideshow. </w:t>
      </w:r>
      <w:r w:rsidRPr="002977BE">
        <w:rPr>
          <w:rFonts w:ascii="Gotham Book" w:hAnsi="Gotham Book"/>
          <w:sz w:val="24"/>
          <w:szCs w:val="24"/>
        </w:rPr>
        <w:t>https://commons.wikimedia.org/wiki/File:Vote_Here_sign,_Louisiana,_March_2025.jpg</w:t>
      </w:r>
    </w:p>
    <w:p w14:paraId="69F189E9" w14:textId="05AE7DC5" w:rsidR="009B5F54" w:rsidRPr="009B5F54" w:rsidRDefault="009B5F54" w:rsidP="009B5F54">
      <w:pPr>
        <w:pStyle w:val="ListParagraph"/>
        <w:numPr>
          <w:ilvl w:val="0"/>
          <w:numId w:val="2"/>
        </w:numPr>
        <w:rPr>
          <w:rFonts w:ascii="Gotham Book" w:hAnsi="Gotham Book"/>
          <w:sz w:val="24"/>
          <w:szCs w:val="24"/>
        </w:rPr>
      </w:pPr>
      <w:r w:rsidRPr="009B5F54">
        <w:rPr>
          <w:rFonts w:ascii="Gotham Book" w:hAnsi="Gotham Book"/>
          <w:sz w:val="24"/>
          <w:szCs w:val="24"/>
        </w:rPr>
        <w:t>Boone Photo Co. [Texas State Capitol], photograph, 1947; (</w:t>
      </w:r>
      <w:r w:rsidRPr="002977BE">
        <w:rPr>
          <w:rFonts w:ascii="Gotham Book" w:hAnsi="Gotham Book"/>
          <w:sz w:val="24"/>
          <w:szCs w:val="24"/>
        </w:rPr>
        <w:t>https://texashistory.unt.edu/ark:/67531/metapth124092/</w:t>
      </w:r>
      <w:r w:rsidRPr="009B5F54">
        <w:rPr>
          <w:rFonts w:ascii="Gotham Book" w:hAnsi="Gotham Book"/>
          <w:sz w:val="24"/>
          <w:szCs w:val="24"/>
        </w:rPr>
        <w:t>: accessed October 8, 2025), University of North Texas Libraries, The Portal to Texas History, </w:t>
      </w:r>
      <w:r w:rsidRPr="002977BE">
        <w:rPr>
          <w:rFonts w:ascii="Gotham Book" w:hAnsi="Gotham Book"/>
          <w:sz w:val="24"/>
          <w:szCs w:val="24"/>
        </w:rPr>
        <w:t>https://texashistory.unt.edu</w:t>
      </w:r>
      <w:r w:rsidRPr="009B5F54">
        <w:rPr>
          <w:rFonts w:ascii="Gotham Book" w:hAnsi="Gotham Book"/>
          <w:sz w:val="24"/>
          <w:szCs w:val="24"/>
        </w:rPr>
        <w:t>; crediting Austin History Center, Austin Public Library.</w:t>
      </w:r>
    </w:p>
    <w:p w14:paraId="7244AFB2" w14:textId="7317DDD5" w:rsidR="009B5F54" w:rsidRPr="009B5F54" w:rsidRDefault="009B5F54" w:rsidP="009B5F54">
      <w:pPr>
        <w:pStyle w:val="ListParagraph"/>
        <w:numPr>
          <w:ilvl w:val="0"/>
          <w:numId w:val="2"/>
        </w:numPr>
        <w:rPr>
          <w:rFonts w:ascii="Gotham Book" w:hAnsi="Gotham Book"/>
          <w:sz w:val="24"/>
          <w:szCs w:val="24"/>
        </w:rPr>
      </w:pPr>
      <w:proofErr w:type="spellStart"/>
      <w:r w:rsidRPr="009B5F54">
        <w:rPr>
          <w:rFonts w:ascii="Gotham Book" w:hAnsi="Gotham Book"/>
          <w:sz w:val="24"/>
          <w:szCs w:val="24"/>
        </w:rPr>
        <w:t>Horberger</w:t>
      </w:r>
      <w:proofErr w:type="spellEnd"/>
      <w:r w:rsidRPr="009B5F54">
        <w:rPr>
          <w:rFonts w:ascii="Gotham Book" w:hAnsi="Gotham Book"/>
          <w:sz w:val="24"/>
          <w:szCs w:val="24"/>
        </w:rPr>
        <w:t>, Carl. [Governor's Mansion with fence], photograph, 1971; (</w:t>
      </w:r>
      <w:r w:rsidRPr="002977BE">
        <w:rPr>
          <w:rFonts w:ascii="Gotham Book" w:hAnsi="Gotham Book"/>
          <w:sz w:val="24"/>
          <w:szCs w:val="24"/>
        </w:rPr>
        <w:t>https://texashistory.unt.edu/ark:/67531/metapth124768/</w:t>
      </w:r>
      <w:r w:rsidRPr="009B5F54">
        <w:rPr>
          <w:rFonts w:ascii="Gotham Book" w:hAnsi="Gotham Book"/>
          <w:sz w:val="24"/>
          <w:szCs w:val="24"/>
        </w:rPr>
        <w:t>: accessed October 8, 2025), University of North Texas Libraries, The Portal to Texas History, </w:t>
      </w:r>
      <w:r w:rsidRPr="002977BE">
        <w:rPr>
          <w:rFonts w:ascii="Gotham Book" w:hAnsi="Gotham Book"/>
          <w:sz w:val="24"/>
          <w:szCs w:val="24"/>
        </w:rPr>
        <w:t>https://texashistory.unt.edu</w:t>
      </w:r>
      <w:r w:rsidRPr="009B5F54">
        <w:rPr>
          <w:rFonts w:ascii="Gotham Book" w:hAnsi="Gotham Book"/>
          <w:sz w:val="24"/>
          <w:szCs w:val="24"/>
        </w:rPr>
        <w:t>; crediting Austin History Center, Austin Public Library.</w:t>
      </w:r>
    </w:p>
    <w:p w14:paraId="501529C3" w14:textId="51A29DC8" w:rsidR="009B5F54" w:rsidRPr="009B5F54" w:rsidRDefault="009B5F54" w:rsidP="009B5F54">
      <w:pPr>
        <w:pStyle w:val="ListParagraph"/>
        <w:numPr>
          <w:ilvl w:val="0"/>
          <w:numId w:val="2"/>
        </w:numPr>
        <w:rPr>
          <w:rFonts w:ascii="Gotham Book" w:hAnsi="Gotham Book"/>
          <w:sz w:val="24"/>
          <w:szCs w:val="24"/>
        </w:rPr>
      </w:pPr>
      <w:r w:rsidRPr="009B5F54">
        <w:rPr>
          <w:rFonts w:ascii="Gotham Book" w:hAnsi="Gotham Book"/>
          <w:sz w:val="24"/>
          <w:szCs w:val="24"/>
        </w:rPr>
        <w:t xml:space="preserve">The Supreme Court of Texas, 2025. Accessed 10/8/25. </w:t>
      </w:r>
      <w:r w:rsidRPr="002977BE">
        <w:rPr>
          <w:rFonts w:ascii="Gotham Book" w:hAnsi="Gotham Book"/>
          <w:sz w:val="24"/>
          <w:szCs w:val="24"/>
        </w:rPr>
        <w:t>https://txcourts.gov/supreme</w:t>
      </w:r>
      <w:r>
        <w:rPr>
          <w:rFonts w:ascii="Gotham Book" w:hAnsi="Gotham Book"/>
          <w:sz w:val="24"/>
          <w:szCs w:val="24"/>
        </w:rPr>
        <w:t xml:space="preserve"> </w:t>
      </w:r>
      <w:r w:rsidRPr="009B5F54">
        <w:rPr>
          <w:rFonts w:ascii="Gotham Book" w:hAnsi="Gotham Book"/>
          <w:sz w:val="24"/>
          <w:szCs w:val="24"/>
        </w:rPr>
        <w:t xml:space="preserve"> </w:t>
      </w:r>
    </w:p>
    <w:p w14:paraId="158C725E" w14:textId="54A69110" w:rsidR="009B5F54" w:rsidRPr="009B5F54" w:rsidRDefault="009B5F54" w:rsidP="009B5F54">
      <w:pPr>
        <w:pStyle w:val="ListParagraph"/>
        <w:numPr>
          <w:ilvl w:val="0"/>
          <w:numId w:val="2"/>
        </w:numPr>
        <w:rPr>
          <w:rFonts w:ascii="Gotham Book" w:hAnsi="Gotham Book"/>
          <w:sz w:val="24"/>
          <w:szCs w:val="24"/>
        </w:rPr>
      </w:pPr>
      <w:r w:rsidRPr="009B5F54">
        <w:rPr>
          <w:rFonts w:ascii="Gotham Book" w:hAnsi="Gotham Book"/>
          <w:sz w:val="24"/>
          <w:szCs w:val="24"/>
        </w:rPr>
        <w:t xml:space="preserve">Checks and Balances infographic. Accessed on 10/8/25. </w:t>
      </w:r>
      <w:r w:rsidRPr="002977BE">
        <w:rPr>
          <w:rFonts w:ascii="Gotham Book" w:hAnsi="Gotham Book"/>
          <w:sz w:val="24"/>
          <w:szCs w:val="24"/>
        </w:rPr>
        <w:t>https://commons.wikimedia.org/wiki/File:Separation_of_powers.png</w:t>
      </w:r>
      <w:r>
        <w:rPr>
          <w:rFonts w:ascii="Gotham Book" w:hAnsi="Gotham Book"/>
          <w:sz w:val="24"/>
          <w:szCs w:val="24"/>
        </w:rPr>
        <w:t xml:space="preserve"> </w:t>
      </w:r>
      <w:r w:rsidRPr="009B5F54">
        <w:rPr>
          <w:rFonts w:ascii="Gotham Book" w:hAnsi="Gotham Book"/>
          <w:sz w:val="24"/>
          <w:szCs w:val="24"/>
        </w:rPr>
        <w:t xml:space="preserve"> </w:t>
      </w:r>
    </w:p>
    <w:p w14:paraId="6A708059" w14:textId="50BF2146" w:rsidR="009B5F54" w:rsidRPr="009B5F54" w:rsidRDefault="009B5F54" w:rsidP="009B5F54">
      <w:pPr>
        <w:pStyle w:val="ListParagraph"/>
        <w:numPr>
          <w:ilvl w:val="0"/>
          <w:numId w:val="2"/>
        </w:numPr>
        <w:rPr>
          <w:rFonts w:ascii="Gotham Book" w:hAnsi="Gotham Book"/>
          <w:sz w:val="24"/>
          <w:szCs w:val="24"/>
        </w:rPr>
      </w:pPr>
      <w:r w:rsidRPr="009B5F54">
        <w:rPr>
          <w:rFonts w:ascii="Gotham Book" w:hAnsi="Gotham Book"/>
          <w:sz w:val="24"/>
          <w:szCs w:val="24"/>
        </w:rPr>
        <w:t xml:space="preserve">Federalism diagram. Accessed on 10/8/25. </w:t>
      </w:r>
      <w:r w:rsidRPr="002977BE">
        <w:rPr>
          <w:rFonts w:ascii="Gotham Book" w:hAnsi="Gotham Book"/>
          <w:sz w:val="24"/>
          <w:szCs w:val="24"/>
        </w:rPr>
        <w:t>https://commons.wikimedia.org/wiki/File:Federalism.png</w:t>
      </w:r>
      <w:r>
        <w:rPr>
          <w:rFonts w:ascii="Gotham Book" w:hAnsi="Gotham Book"/>
          <w:sz w:val="24"/>
          <w:szCs w:val="24"/>
        </w:rPr>
        <w:t xml:space="preserve"> </w:t>
      </w:r>
      <w:r w:rsidRPr="009B5F54">
        <w:rPr>
          <w:rFonts w:ascii="Gotham Book" w:hAnsi="Gotham Book"/>
          <w:sz w:val="24"/>
          <w:szCs w:val="24"/>
        </w:rPr>
        <w:t xml:space="preserve"> </w:t>
      </w:r>
    </w:p>
    <w:p w14:paraId="7C51BEF6" w14:textId="3A738E51" w:rsidR="009B5F54" w:rsidRPr="009B5F54" w:rsidRDefault="009B5F54" w:rsidP="009B5F54">
      <w:pPr>
        <w:pStyle w:val="ListParagraph"/>
        <w:numPr>
          <w:ilvl w:val="0"/>
          <w:numId w:val="2"/>
        </w:numPr>
        <w:rPr>
          <w:rFonts w:ascii="Gotham Book" w:hAnsi="Gotham Book"/>
          <w:sz w:val="24"/>
          <w:szCs w:val="24"/>
        </w:rPr>
      </w:pPr>
      <w:r w:rsidRPr="009B5F54">
        <w:rPr>
          <w:rFonts w:ascii="Gotham Book" w:hAnsi="Gotham Book"/>
          <w:sz w:val="24"/>
          <w:szCs w:val="24"/>
        </w:rPr>
        <w:t>Student Protest March, photograph, [</w:t>
      </w:r>
      <w:proofErr w:type="gramStart"/>
      <w:r w:rsidRPr="009B5F54">
        <w:rPr>
          <w:rFonts w:ascii="Gotham Book" w:hAnsi="Gotham Book"/>
          <w:sz w:val="24"/>
          <w:szCs w:val="24"/>
        </w:rPr>
        <w:t>1970..</w:t>
      </w:r>
      <w:proofErr w:type="gramEnd"/>
      <w:r w:rsidRPr="009B5F54">
        <w:rPr>
          <w:rFonts w:ascii="Gotham Book" w:hAnsi="Gotham Book"/>
          <w:sz w:val="24"/>
          <w:szCs w:val="24"/>
        </w:rPr>
        <w:t>1975]; (</w:t>
      </w:r>
      <w:r w:rsidRPr="002977BE">
        <w:rPr>
          <w:rFonts w:ascii="Gotham Book" w:hAnsi="Gotham Book"/>
          <w:sz w:val="24"/>
          <w:szCs w:val="24"/>
        </w:rPr>
        <w:t>https://texashistory.unt.edu/ark:/67531/metapth124372/</w:t>
      </w:r>
      <w:r w:rsidRPr="009B5F54">
        <w:rPr>
          <w:rFonts w:ascii="Gotham Book" w:hAnsi="Gotham Book"/>
          <w:sz w:val="24"/>
          <w:szCs w:val="24"/>
        </w:rPr>
        <w:t>: accessed October 8, 2025), University of North Texas Libraries, The Portal to Texas History, </w:t>
      </w:r>
      <w:r w:rsidRPr="002977BE">
        <w:rPr>
          <w:rFonts w:ascii="Gotham Book" w:hAnsi="Gotham Book"/>
          <w:sz w:val="24"/>
          <w:szCs w:val="24"/>
        </w:rPr>
        <w:t>https://texashistory.unt.edu</w:t>
      </w:r>
      <w:r w:rsidRPr="009B5F54">
        <w:rPr>
          <w:rFonts w:ascii="Gotham Book" w:hAnsi="Gotham Book"/>
          <w:sz w:val="24"/>
          <w:szCs w:val="24"/>
        </w:rPr>
        <w:t>; crediting Austin History Center, Austin Public Library.</w:t>
      </w:r>
    </w:p>
    <w:p w14:paraId="4C63F21E" w14:textId="77777777" w:rsidR="009B5F54" w:rsidRPr="009B5F54" w:rsidRDefault="009B5F54" w:rsidP="009B5F54">
      <w:pPr>
        <w:pStyle w:val="ListParagraph"/>
        <w:rPr>
          <w:rFonts w:ascii="Gotham Book" w:hAnsi="Gotham Book"/>
          <w:sz w:val="24"/>
          <w:szCs w:val="24"/>
        </w:rPr>
      </w:pPr>
    </w:p>
    <w:p w14:paraId="716AD9AC" w14:textId="77777777" w:rsidR="005A2488" w:rsidRDefault="005A2488" w:rsidP="005A2488"/>
    <w:bookmarkEnd w:id="0"/>
    <w:p w14:paraId="2B2D9F49" w14:textId="77777777" w:rsidR="005A2488" w:rsidRPr="00BF4184" w:rsidRDefault="005A2488" w:rsidP="005A2488"/>
    <w:p w14:paraId="5F8B9AAD" w14:textId="77777777" w:rsidR="00FD2265" w:rsidRPr="005A2488" w:rsidRDefault="00FD2265">
      <w:pPr>
        <w:rPr>
          <w:rFonts w:ascii="Gotham Book" w:hAnsi="Gotham Book"/>
          <w:b/>
          <w:bCs/>
          <w:sz w:val="24"/>
          <w:szCs w:val="24"/>
        </w:rPr>
      </w:pPr>
    </w:p>
    <w:sectPr w:rsidR="00FD2265" w:rsidRPr="005A248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C6F8" w14:textId="77777777" w:rsidR="005A2488" w:rsidRDefault="005A2488" w:rsidP="005A2488">
      <w:pPr>
        <w:spacing w:after="0" w:line="240" w:lineRule="auto"/>
      </w:pPr>
      <w:r>
        <w:separator/>
      </w:r>
    </w:p>
  </w:endnote>
  <w:endnote w:type="continuationSeparator" w:id="0">
    <w:p w14:paraId="245672E0" w14:textId="77777777" w:rsidR="005A2488" w:rsidRDefault="005A2488" w:rsidP="005A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555826"/>
      <w:docPartObj>
        <w:docPartGallery w:val="Page Numbers (Bottom of Page)"/>
        <w:docPartUnique/>
      </w:docPartObj>
    </w:sdtPr>
    <w:sdtEndPr>
      <w:rPr>
        <w:noProof/>
      </w:rPr>
    </w:sdtEndPr>
    <w:sdtContent>
      <w:p w14:paraId="0D51C837" w14:textId="49F7ED02" w:rsidR="005A2488" w:rsidRDefault="005A2488">
        <w:pPr>
          <w:pStyle w:val="Footer"/>
          <w:jc w:val="center"/>
        </w:pPr>
        <w:r>
          <w:rPr>
            <w:noProof/>
            <w:sz w:val="18"/>
            <w:szCs w:val="18"/>
          </w:rPr>
          <w:drawing>
            <wp:anchor distT="0" distB="0" distL="114300" distR="114300" simplePos="0" relativeHeight="251661312" behindDoc="1" locked="0" layoutInCell="1" allowOverlap="1" wp14:anchorId="74E00F93" wp14:editId="0C55542D">
              <wp:simplePos x="0" y="0"/>
              <wp:positionH relativeFrom="margin">
                <wp:posOffset>5486400</wp:posOffset>
              </wp:positionH>
              <wp:positionV relativeFrom="paragraph">
                <wp:posOffset>-152074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DC2DC43" w14:textId="44D567B2" w:rsidR="005A2488" w:rsidRDefault="005A2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F0CA5" w14:textId="77777777" w:rsidR="005A2488" w:rsidRDefault="005A2488" w:rsidP="005A2488">
      <w:pPr>
        <w:spacing w:after="0" w:line="240" w:lineRule="auto"/>
      </w:pPr>
      <w:r>
        <w:separator/>
      </w:r>
    </w:p>
  </w:footnote>
  <w:footnote w:type="continuationSeparator" w:id="0">
    <w:p w14:paraId="4A19AF5F" w14:textId="77777777" w:rsidR="005A2488" w:rsidRDefault="005A2488" w:rsidP="005A2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1784" w14:textId="326C22CF" w:rsidR="005A2488" w:rsidRDefault="005A2488">
    <w:pPr>
      <w:pStyle w:val="Header"/>
    </w:pPr>
    <w:r w:rsidRPr="008D7B34">
      <w:rPr>
        <w:rFonts w:ascii="Gotham Book" w:hAnsi="Gotham Book"/>
        <w:noProof/>
      </w:rPr>
      <w:drawing>
        <wp:anchor distT="0" distB="0" distL="114300" distR="114300" simplePos="0" relativeHeight="251659264" behindDoc="1" locked="0" layoutInCell="1" allowOverlap="1" wp14:anchorId="3300E62C" wp14:editId="38C5017A">
          <wp:simplePos x="0" y="0"/>
          <wp:positionH relativeFrom="margin">
            <wp:align>left</wp:align>
          </wp:positionH>
          <wp:positionV relativeFrom="paragraph">
            <wp:posOffset>-322664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93D29" w14:textId="77777777" w:rsidR="005A2488" w:rsidRDefault="005A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28E"/>
    <w:multiLevelType w:val="hybridMultilevel"/>
    <w:tmpl w:val="CF72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01462"/>
    <w:multiLevelType w:val="hybridMultilevel"/>
    <w:tmpl w:val="71CC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20C60"/>
    <w:multiLevelType w:val="hybridMultilevel"/>
    <w:tmpl w:val="E9BEDF72"/>
    <w:lvl w:ilvl="0" w:tplc="D00274B0">
      <w:start w:val="1"/>
      <w:numFmt w:val="decimal"/>
      <w:lvlText w:val="%1."/>
      <w:lvlJc w:val="left"/>
      <w:pPr>
        <w:tabs>
          <w:tab w:val="num" w:pos="720"/>
        </w:tabs>
        <w:ind w:left="720" w:hanging="360"/>
      </w:pPr>
    </w:lvl>
    <w:lvl w:ilvl="1" w:tplc="F6968FBC" w:tentative="1">
      <w:start w:val="1"/>
      <w:numFmt w:val="decimal"/>
      <w:lvlText w:val="%2."/>
      <w:lvlJc w:val="left"/>
      <w:pPr>
        <w:tabs>
          <w:tab w:val="num" w:pos="1440"/>
        </w:tabs>
        <w:ind w:left="1440" w:hanging="360"/>
      </w:pPr>
    </w:lvl>
    <w:lvl w:ilvl="2" w:tplc="AB3EEAC2" w:tentative="1">
      <w:start w:val="1"/>
      <w:numFmt w:val="decimal"/>
      <w:lvlText w:val="%3."/>
      <w:lvlJc w:val="left"/>
      <w:pPr>
        <w:tabs>
          <w:tab w:val="num" w:pos="2160"/>
        </w:tabs>
        <w:ind w:left="2160" w:hanging="360"/>
      </w:pPr>
    </w:lvl>
    <w:lvl w:ilvl="3" w:tplc="A592450C" w:tentative="1">
      <w:start w:val="1"/>
      <w:numFmt w:val="decimal"/>
      <w:lvlText w:val="%4."/>
      <w:lvlJc w:val="left"/>
      <w:pPr>
        <w:tabs>
          <w:tab w:val="num" w:pos="2880"/>
        </w:tabs>
        <w:ind w:left="2880" w:hanging="360"/>
      </w:pPr>
    </w:lvl>
    <w:lvl w:ilvl="4" w:tplc="52CA983C" w:tentative="1">
      <w:start w:val="1"/>
      <w:numFmt w:val="decimal"/>
      <w:lvlText w:val="%5."/>
      <w:lvlJc w:val="left"/>
      <w:pPr>
        <w:tabs>
          <w:tab w:val="num" w:pos="3600"/>
        </w:tabs>
        <w:ind w:left="3600" w:hanging="360"/>
      </w:pPr>
    </w:lvl>
    <w:lvl w:ilvl="5" w:tplc="C896BB32" w:tentative="1">
      <w:start w:val="1"/>
      <w:numFmt w:val="decimal"/>
      <w:lvlText w:val="%6."/>
      <w:lvlJc w:val="left"/>
      <w:pPr>
        <w:tabs>
          <w:tab w:val="num" w:pos="4320"/>
        </w:tabs>
        <w:ind w:left="4320" w:hanging="360"/>
      </w:pPr>
    </w:lvl>
    <w:lvl w:ilvl="6" w:tplc="07DCF764" w:tentative="1">
      <w:start w:val="1"/>
      <w:numFmt w:val="decimal"/>
      <w:lvlText w:val="%7."/>
      <w:lvlJc w:val="left"/>
      <w:pPr>
        <w:tabs>
          <w:tab w:val="num" w:pos="5040"/>
        </w:tabs>
        <w:ind w:left="5040" w:hanging="360"/>
      </w:pPr>
    </w:lvl>
    <w:lvl w:ilvl="7" w:tplc="471ECAC4" w:tentative="1">
      <w:start w:val="1"/>
      <w:numFmt w:val="decimal"/>
      <w:lvlText w:val="%8."/>
      <w:lvlJc w:val="left"/>
      <w:pPr>
        <w:tabs>
          <w:tab w:val="num" w:pos="5760"/>
        </w:tabs>
        <w:ind w:left="5760" w:hanging="360"/>
      </w:pPr>
    </w:lvl>
    <w:lvl w:ilvl="8" w:tplc="4E04433E" w:tentative="1">
      <w:start w:val="1"/>
      <w:numFmt w:val="decimal"/>
      <w:lvlText w:val="%9."/>
      <w:lvlJc w:val="left"/>
      <w:pPr>
        <w:tabs>
          <w:tab w:val="num" w:pos="6480"/>
        </w:tabs>
        <w:ind w:left="6480" w:hanging="360"/>
      </w:pPr>
    </w:lvl>
  </w:abstractNum>
  <w:abstractNum w:abstractNumId="4" w15:restartNumberingAfterBreak="0">
    <w:nsid w:val="254C0AD8"/>
    <w:multiLevelType w:val="hybridMultilevel"/>
    <w:tmpl w:val="79367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B2F85"/>
    <w:multiLevelType w:val="hybridMultilevel"/>
    <w:tmpl w:val="5BE0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65C60"/>
    <w:multiLevelType w:val="hybridMultilevel"/>
    <w:tmpl w:val="B182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60489B"/>
    <w:multiLevelType w:val="hybridMultilevel"/>
    <w:tmpl w:val="3EBC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15236"/>
    <w:multiLevelType w:val="hybridMultilevel"/>
    <w:tmpl w:val="7158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B25CC"/>
    <w:multiLevelType w:val="hybridMultilevel"/>
    <w:tmpl w:val="7428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E3D7B"/>
    <w:multiLevelType w:val="hybridMultilevel"/>
    <w:tmpl w:val="A478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5"/>
  </w:num>
  <w:num w:numId="3" w16cid:durableId="1452819361">
    <w:abstractNumId w:val="8"/>
  </w:num>
  <w:num w:numId="4" w16cid:durableId="1678657642">
    <w:abstractNumId w:val="11"/>
  </w:num>
  <w:num w:numId="5" w16cid:durableId="464396498">
    <w:abstractNumId w:val="3"/>
  </w:num>
  <w:num w:numId="6" w16cid:durableId="122041797">
    <w:abstractNumId w:val="13"/>
  </w:num>
  <w:num w:numId="7" w16cid:durableId="1400598228">
    <w:abstractNumId w:val="1"/>
  </w:num>
  <w:num w:numId="8" w16cid:durableId="890649467">
    <w:abstractNumId w:val="6"/>
  </w:num>
  <w:num w:numId="9" w16cid:durableId="387923874">
    <w:abstractNumId w:val="10"/>
  </w:num>
  <w:num w:numId="10" w16cid:durableId="1558318194">
    <w:abstractNumId w:val="4"/>
  </w:num>
  <w:num w:numId="11" w16cid:durableId="721635202">
    <w:abstractNumId w:val="0"/>
  </w:num>
  <w:num w:numId="12" w16cid:durableId="62991164">
    <w:abstractNumId w:val="9"/>
  </w:num>
  <w:num w:numId="13" w16cid:durableId="1258368571">
    <w:abstractNumId w:val="7"/>
  </w:num>
  <w:num w:numId="14" w16cid:durableId="794518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8C"/>
    <w:rsid w:val="000B6E16"/>
    <w:rsid w:val="00292064"/>
    <w:rsid w:val="002977BE"/>
    <w:rsid w:val="00477594"/>
    <w:rsid w:val="00490A68"/>
    <w:rsid w:val="005509B3"/>
    <w:rsid w:val="005A2488"/>
    <w:rsid w:val="00953B91"/>
    <w:rsid w:val="009B5F54"/>
    <w:rsid w:val="00AF3A56"/>
    <w:rsid w:val="00B65EBB"/>
    <w:rsid w:val="00B9378C"/>
    <w:rsid w:val="00BB1842"/>
    <w:rsid w:val="00BB611D"/>
    <w:rsid w:val="00D96A8F"/>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BEB3"/>
  <w15:chartTrackingRefBased/>
  <w15:docId w15:val="{EB6C2F82-2EF5-473A-9B65-97BEB1C8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88"/>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B93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78C"/>
    <w:rPr>
      <w:rFonts w:eastAsiaTheme="majorEastAsia" w:cstheme="majorBidi"/>
      <w:color w:val="272727" w:themeColor="text1" w:themeTint="D8"/>
    </w:rPr>
  </w:style>
  <w:style w:type="paragraph" w:styleId="Title">
    <w:name w:val="Title"/>
    <w:basedOn w:val="Normal"/>
    <w:next w:val="Normal"/>
    <w:link w:val="TitleChar"/>
    <w:uiPriority w:val="10"/>
    <w:qFormat/>
    <w:rsid w:val="00B93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78C"/>
    <w:pPr>
      <w:spacing w:before="160"/>
      <w:jc w:val="center"/>
    </w:pPr>
    <w:rPr>
      <w:i/>
      <w:iCs/>
      <w:color w:val="404040" w:themeColor="text1" w:themeTint="BF"/>
    </w:rPr>
  </w:style>
  <w:style w:type="character" w:customStyle="1" w:styleId="QuoteChar">
    <w:name w:val="Quote Char"/>
    <w:basedOn w:val="DefaultParagraphFont"/>
    <w:link w:val="Quote"/>
    <w:uiPriority w:val="29"/>
    <w:rsid w:val="00B9378C"/>
    <w:rPr>
      <w:i/>
      <w:iCs/>
      <w:color w:val="404040" w:themeColor="text1" w:themeTint="BF"/>
    </w:rPr>
  </w:style>
  <w:style w:type="paragraph" w:styleId="ListParagraph">
    <w:name w:val="List Paragraph"/>
    <w:basedOn w:val="Normal"/>
    <w:uiPriority w:val="34"/>
    <w:qFormat/>
    <w:rsid w:val="00B9378C"/>
    <w:pPr>
      <w:ind w:left="720"/>
      <w:contextualSpacing/>
    </w:pPr>
  </w:style>
  <w:style w:type="character" w:styleId="IntenseEmphasis">
    <w:name w:val="Intense Emphasis"/>
    <w:basedOn w:val="DefaultParagraphFont"/>
    <w:uiPriority w:val="21"/>
    <w:qFormat/>
    <w:rsid w:val="00B9378C"/>
    <w:rPr>
      <w:i/>
      <w:iCs/>
      <w:color w:val="0F4761" w:themeColor="accent1" w:themeShade="BF"/>
    </w:rPr>
  </w:style>
  <w:style w:type="paragraph" w:styleId="IntenseQuote">
    <w:name w:val="Intense Quote"/>
    <w:basedOn w:val="Normal"/>
    <w:next w:val="Normal"/>
    <w:link w:val="IntenseQuoteChar"/>
    <w:uiPriority w:val="30"/>
    <w:qFormat/>
    <w:rsid w:val="00B9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78C"/>
    <w:rPr>
      <w:i/>
      <w:iCs/>
      <w:color w:val="0F4761" w:themeColor="accent1" w:themeShade="BF"/>
    </w:rPr>
  </w:style>
  <w:style w:type="character" w:styleId="IntenseReference">
    <w:name w:val="Intense Reference"/>
    <w:basedOn w:val="DefaultParagraphFont"/>
    <w:uiPriority w:val="32"/>
    <w:qFormat/>
    <w:rsid w:val="00B9378C"/>
    <w:rPr>
      <w:b/>
      <w:bCs/>
      <w:smallCaps/>
      <w:color w:val="0F4761" w:themeColor="accent1" w:themeShade="BF"/>
      <w:spacing w:val="5"/>
    </w:rPr>
  </w:style>
  <w:style w:type="table" w:styleId="TableGrid">
    <w:name w:val="Table Grid"/>
    <w:basedOn w:val="TableNormal"/>
    <w:uiPriority w:val="39"/>
    <w:rsid w:val="005A2488"/>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488"/>
    <w:rPr>
      <w:rFonts w:eastAsiaTheme="minorEastAsia"/>
      <w:kern w:val="0"/>
      <w:sz w:val="20"/>
      <w:szCs w:val="20"/>
      <w14:ligatures w14:val="none"/>
    </w:rPr>
  </w:style>
  <w:style w:type="paragraph" w:styleId="Footer">
    <w:name w:val="footer"/>
    <w:basedOn w:val="Normal"/>
    <w:link w:val="FooterChar"/>
    <w:uiPriority w:val="99"/>
    <w:unhideWhenUsed/>
    <w:rsid w:val="005A2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488"/>
    <w:rPr>
      <w:rFonts w:eastAsiaTheme="minorEastAsia"/>
      <w:kern w:val="0"/>
      <w:sz w:val="20"/>
      <w:szCs w:val="20"/>
      <w14:ligatures w14:val="none"/>
    </w:rPr>
  </w:style>
  <w:style w:type="character" w:styleId="Hyperlink">
    <w:name w:val="Hyperlink"/>
    <w:basedOn w:val="DefaultParagraphFont"/>
    <w:uiPriority w:val="99"/>
    <w:unhideWhenUsed/>
    <w:rsid w:val="009B5F54"/>
    <w:rPr>
      <w:color w:val="467886" w:themeColor="hyperlink"/>
      <w:u w:val="single"/>
    </w:rPr>
  </w:style>
  <w:style w:type="character" w:styleId="UnresolvedMention">
    <w:name w:val="Unresolved Mention"/>
    <w:basedOn w:val="DefaultParagraphFont"/>
    <w:uiPriority w:val="99"/>
    <w:semiHidden/>
    <w:unhideWhenUsed/>
    <w:rsid w:val="009B5F54"/>
    <w:rPr>
      <w:color w:val="605E5C"/>
      <w:shd w:val="clear" w:color="auto" w:fill="E1DFDD"/>
    </w:rPr>
  </w:style>
  <w:style w:type="character" w:styleId="FollowedHyperlink">
    <w:name w:val="FollowedHyperlink"/>
    <w:basedOn w:val="DefaultParagraphFont"/>
    <w:uiPriority w:val="99"/>
    <w:semiHidden/>
    <w:unhideWhenUsed/>
    <w:rsid w:val="002977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5571">
      <w:bodyDiv w:val="1"/>
      <w:marLeft w:val="0"/>
      <w:marRight w:val="0"/>
      <w:marTop w:val="0"/>
      <w:marBottom w:val="0"/>
      <w:divBdr>
        <w:top w:val="none" w:sz="0" w:space="0" w:color="auto"/>
        <w:left w:val="none" w:sz="0" w:space="0" w:color="auto"/>
        <w:bottom w:val="none" w:sz="0" w:space="0" w:color="auto"/>
        <w:right w:val="none" w:sz="0" w:space="0" w:color="auto"/>
      </w:divBdr>
    </w:div>
    <w:div w:id="496579255">
      <w:bodyDiv w:val="1"/>
      <w:marLeft w:val="0"/>
      <w:marRight w:val="0"/>
      <w:marTop w:val="0"/>
      <w:marBottom w:val="0"/>
      <w:divBdr>
        <w:top w:val="none" w:sz="0" w:space="0" w:color="auto"/>
        <w:left w:val="none" w:sz="0" w:space="0" w:color="auto"/>
        <w:bottom w:val="none" w:sz="0" w:space="0" w:color="auto"/>
        <w:right w:val="none" w:sz="0" w:space="0" w:color="auto"/>
      </w:divBdr>
    </w:div>
    <w:div w:id="629937857">
      <w:bodyDiv w:val="1"/>
      <w:marLeft w:val="0"/>
      <w:marRight w:val="0"/>
      <w:marTop w:val="0"/>
      <w:marBottom w:val="0"/>
      <w:divBdr>
        <w:top w:val="none" w:sz="0" w:space="0" w:color="auto"/>
        <w:left w:val="none" w:sz="0" w:space="0" w:color="auto"/>
        <w:bottom w:val="none" w:sz="0" w:space="0" w:color="auto"/>
        <w:right w:val="none" w:sz="0" w:space="0" w:color="auto"/>
      </w:divBdr>
    </w:div>
    <w:div w:id="857695498">
      <w:bodyDiv w:val="1"/>
      <w:marLeft w:val="0"/>
      <w:marRight w:val="0"/>
      <w:marTop w:val="0"/>
      <w:marBottom w:val="0"/>
      <w:divBdr>
        <w:top w:val="none" w:sz="0" w:space="0" w:color="auto"/>
        <w:left w:val="none" w:sz="0" w:space="0" w:color="auto"/>
        <w:bottom w:val="none" w:sz="0" w:space="0" w:color="auto"/>
        <w:right w:val="none" w:sz="0" w:space="0" w:color="auto"/>
      </w:divBdr>
    </w:div>
    <w:div w:id="925648914">
      <w:bodyDiv w:val="1"/>
      <w:marLeft w:val="0"/>
      <w:marRight w:val="0"/>
      <w:marTop w:val="0"/>
      <w:marBottom w:val="0"/>
      <w:divBdr>
        <w:top w:val="none" w:sz="0" w:space="0" w:color="auto"/>
        <w:left w:val="none" w:sz="0" w:space="0" w:color="auto"/>
        <w:bottom w:val="none" w:sz="0" w:space="0" w:color="auto"/>
        <w:right w:val="none" w:sz="0" w:space="0" w:color="auto"/>
      </w:divBdr>
      <w:divsChild>
        <w:div w:id="1120878945">
          <w:marLeft w:val="1166"/>
          <w:marRight w:val="0"/>
          <w:marTop w:val="0"/>
          <w:marBottom w:val="0"/>
          <w:divBdr>
            <w:top w:val="none" w:sz="0" w:space="0" w:color="auto"/>
            <w:left w:val="none" w:sz="0" w:space="0" w:color="auto"/>
            <w:bottom w:val="none" w:sz="0" w:space="0" w:color="auto"/>
            <w:right w:val="none" w:sz="0" w:space="0" w:color="auto"/>
          </w:divBdr>
        </w:div>
        <w:div w:id="887642800">
          <w:marLeft w:val="1166"/>
          <w:marRight w:val="0"/>
          <w:marTop w:val="0"/>
          <w:marBottom w:val="0"/>
          <w:divBdr>
            <w:top w:val="none" w:sz="0" w:space="0" w:color="auto"/>
            <w:left w:val="none" w:sz="0" w:space="0" w:color="auto"/>
            <w:bottom w:val="none" w:sz="0" w:space="0" w:color="auto"/>
            <w:right w:val="none" w:sz="0" w:space="0" w:color="auto"/>
          </w:divBdr>
        </w:div>
      </w:divsChild>
    </w:div>
    <w:div w:id="1214931186">
      <w:bodyDiv w:val="1"/>
      <w:marLeft w:val="0"/>
      <w:marRight w:val="0"/>
      <w:marTop w:val="0"/>
      <w:marBottom w:val="0"/>
      <w:divBdr>
        <w:top w:val="none" w:sz="0" w:space="0" w:color="auto"/>
        <w:left w:val="none" w:sz="0" w:space="0" w:color="auto"/>
        <w:bottom w:val="none" w:sz="0" w:space="0" w:color="auto"/>
        <w:right w:val="none" w:sz="0" w:space="0" w:color="auto"/>
      </w:divBdr>
    </w:div>
    <w:div w:id="1898585744">
      <w:bodyDiv w:val="1"/>
      <w:marLeft w:val="0"/>
      <w:marRight w:val="0"/>
      <w:marTop w:val="0"/>
      <w:marBottom w:val="0"/>
      <w:divBdr>
        <w:top w:val="none" w:sz="0" w:space="0" w:color="auto"/>
        <w:left w:val="none" w:sz="0" w:space="0" w:color="auto"/>
        <w:bottom w:val="none" w:sz="0" w:space="0" w:color="auto"/>
        <w:right w:val="none" w:sz="0" w:space="0" w:color="auto"/>
      </w:divBdr>
    </w:div>
    <w:div w:id="214219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6</Pages>
  <Words>991</Words>
  <Characters>6374</Characters>
  <Application>Microsoft Office Word</Application>
  <DocSecurity>0</DocSecurity>
  <Lines>252</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2025-10-08T20:35:00Z</dcterms:created>
  <dcterms:modified xsi:type="dcterms:W3CDTF">2025-11-19T15:46:00Z</dcterms:modified>
</cp:coreProperties>
</file>