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27FE" w14:textId="77777777" w:rsidR="0065438C" w:rsidRDefault="0065438C"/>
    <w:p w14:paraId="56003A55" w14:textId="73EFE006" w:rsidR="00E06D3E" w:rsidRPr="00E06D3E" w:rsidRDefault="00E06D3E">
      <w:pPr>
        <w:rPr>
          <w:b/>
          <w:bCs/>
          <w:sz w:val="32"/>
          <w:szCs w:val="32"/>
        </w:rPr>
      </w:pPr>
      <w:r w:rsidRPr="00E06D3E">
        <w:rPr>
          <w:b/>
          <w:bCs/>
          <w:sz w:val="32"/>
          <w:szCs w:val="32"/>
        </w:rPr>
        <w:t>Warm-up</w:t>
      </w:r>
    </w:p>
    <w:p w14:paraId="3ADB5F33" w14:textId="5FC6F5DB" w:rsidR="00E06D3E" w:rsidRDefault="00E06D3E" w:rsidP="00E06D3E">
      <w:pPr>
        <w:pStyle w:val="ListParagraph"/>
        <w:numPr>
          <w:ilvl w:val="0"/>
          <w:numId w:val="1"/>
        </w:numPr>
      </w:pPr>
      <w:r>
        <w:t>Responses will vary</w:t>
      </w:r>
    </w:p>
    <w:p w14:paraId="0825AA63" w14:textId="2A1A4093" w:rsidR="00E06D3E" w:rsidRPr="00E06D3E" w:rsidRDefault="00E06D3E">
      <w:pPr>
        <w:rPr>
          <w:b/>
          <w:bCs/>
          <w:sz w:val="32"/>
          <w:szCs w:val="32"/>
        </w:rPr>
      </w:pPr>
      <w:r w:rsidRPr="00E06D3E">
        <w:rPr>
          <w:b/>
          <w:bCs/>
          <w:sz w:val="32"/>
          <w:szCs w:val="32"/>
        </w:rPr>
        <w:t>Lesson</w:t>
      </w:r>
    </w:p>
    <w:p w14:paraId="527A4AEA" w14:textId="08DACEAF" w:rsidR="00E06D3E" w:rsidRDefault="00E06D3E">
      <w:r>
        <w:rPr>
          <w:u w:val="single"/>
        </w:rPr>
        <w:t>Part I</w:t>
      </w:r>
      <w:r w:rsidRPr="00E06D3E">
        <w:t xml:space="preserve">: </w:t>
      </w:r>
      <w:r>
        <w:t xml:space="preserve">An Era of Change </w:t>
      </w:r>
    </w:p>
    <w:p w14:paraId="725ED792" w14:textId="4DC1F165" w:rsidR="00E06D3E" w:rsidRDefault="00E06D3E">
      <w:r>
        <w:t>Responses will vary, though should include information from the following:</w:t>
      </w:r>
    </w:p>
    <w:p w14:paraId="72E7F673" w14:textId="054AE03E" w:rsidR="00E06D3E" w:rsidRDefault="00E06D3E">
      <w:r>
        <w:t>Advanced Work:</w:t>
      </w:r>
    </w:p>
    <w:p w14:paraId="2D1E7AC6" w14:textId="5B969F1E" w:rsidR="00E06D3E" w:rsidRDefault="00E06D3E" w:rsidP="00E06D3E">
      <w:pPr>
        <w:pStyle w:val="ListParagraph"/>
        <w:numPr>
          <w:ilvl w:val="0"/>
          <w:numId w:val="1"/>
        </w:numPr>
      </w:pPr>
      <w:r>
        <w:t>W</w:t>
      </w:r>
      <w:r>
        <w:t>estward migration</w:t>
      </w:r>
    </w:p>
    <w:p w14:paraId="21F5CF05" w14:textId="44E36886" w:rsidR="00E06D3E" w:rsidRDefault="00E06D3E" w:rsidP="00E06D3E">
      <w:pPr>
        <w:pStyle w:val="ListParagraph"/>
        <w:numPr>
          <w:ilvl w:val="0"/>
          <w:numId w:val="1"/>
        </w:numPr>
      </w:pPr>
      <w:r>
        <w:t>C</w:t>
      </w:r>
      <w:r>
        <w:t>onflicts between Anglos and American Indians</w:t>
      </w:r>
    </w:p>
    <w:p w14:paraId="15049650" w14:textId="6E3B2168" w:rsidR="00E06D3E" w:rsidRDefault="00E06D3E" w:rsidP="00E06D3E">
      <w:pPr>
        <w:pStyle w:val="ListParagraph"/>
        <w:numPr>
          <w:ilvl w:val="0"/>
          <w:numId w:val="1"/>
        </w:numPr>
      </w:pPr>
      <w:r>
        <w:t>P</w:t>
      </w:r>
      <w:r>
        <w:t>olitical struggles for power between supporters of the Union and ex-Confederates</w:t>
      </w:r>
    </w:p>
    <w:p w14:paraId="73A8ADAF" w14:textId="0129F12A" w:rsidR="00E06D3E" w:rsidRDefault="00E06D3E" w:rsidP="00E06D3E">
      <w:pPr>
        <w:pStyle w:val="ListParagraph"/>
        <w:numPr>
          <w:ilvl w:val="0"/>
          <w:numId w:val="1"/>
        </w:numPr>
      </w:pPr>
      <w:r>
        <w:t>A</w:t>
      </w:r>
      <w:r>
        <w:t xml:space="preserve">rguments over citizenship rights for the newly freed Black Southerners, </w:t>
      </w:r>
    </w:p>
    <w:p w14:paraId="50F960E2" w14:textId="70F5101C" w:rsidR="00E06D3E" w:rsidRDefault="00E06D3E" w:rsidP="00E06D3E">
      <w:pPr>
        <w:pStyle w:val="ListParagraph"/>
        <w:numPr>
          <w:ilvl w:val="0"/>
          <w:numId w:val="1"/>
        </w:numPr>
      </w:pPr>
      <w:r>
        <w:t>Arguments over citizenship rights for</w:t>
      </w:r>
      <w:r>
        <w:t xml:space="preserve"> American women</w:t>
      </w:r>
    </w:p>
    <w:p w14:paraId="5BF48E8A" w14:textId="49A9357B" w:rsidR="00E06D3E" w:rsidRDefault="00E06D3E" w:rsidP="00E06D3E">
      <w:r>
        <w:t xml:space="preserve">Foundations and Grade Level Work: </w:t>
      </w:r>
    </w:p>
    <w:p w14:paraId="29A73865" w14:textId="24894C65" w:rsidR="00E06D3E" w:rsidRPr="00E06D3E" w:rsidRDefault="00E06D3E" w:rsidP="00E06D3E">
      <w:r>
        <w:t xml:space="preserve">A, B, D, E, F, I </w:t>
      </w:r>
    </w:p>
    <w:p w14:paraId="57456608" w14:textId="77777777" w:rsidR="00E06D3E" w:rsidRDefault="00E06D3E"/>
    <w:p w14:paraId="6DEC7E8C" w14:textId="1B2361E0" w:rsidR="00E06D3E" w:rsidRDefault="00E06D3E">
      <w:r>
        <w:rPr>
          <w:u w:val="single"/>
        </w:rPr>
        <w:t>Part II:</w:t>
      </w:r>
      <w:r>
        <w:t xml:space="preserve"> Primary Source Analysis</w:t>
      </w:r>
    </w:p>
    <w:p w14:paraId="27108781" w14:textId="72F0BF9F" w:rsidR="00E06D3E" w:rsidRDefault="00E06D3E">
      <w:r>
        <w:t xml:space="preserve">The three levels of work ask for the following information in different ways. The information needed is listed briefly below. </w:t>
      </w:r>
    </w:p>
    <w:p w14:paraId="69E80AC1" w14:textId="77777777" w:rsidR="00E06D3E" w:rsidRDefault="00E06D3E"/>
    <w:p w14:paraId="1C164BD2" w14:textId="2D1EB5C1" w:rsidR="00E06D3E" w:rsidRDefault="00E06D3E" w:rsidP="00E06D3E">
      <w:pPr>
        <w:pStyle w:val="ListParagraph"/>
        <w:numPr>
          <w:ilvl w:val="0"/>
          <w:numId w:val="3"/>
        </w:numPr>
      </w:pPr>
      <w:r>
        <w:t>Source #1:</w:t>
      </w:r>
    </w:p>
    <w:p w14:paraId="7A1DD6BB" w14:textId="7C009841" w:rsidR="00E06D3E" w:rsidRDefault="00E06D3E" w:rsidP="00E06D3E">
      <w:pPr>
        <w:pStyle w:val="ListParagraph"/>
        <w:numPr>
          <w:ilvl w:val="1"/>
          <w:numId w:val="3"/>
        </w:numPr>
      </w:pPr>
      <w:r w:rsidRPr="00AB236A">
        <w:rPr>
          <w:u w:val="single"/>
        </w:rPr>
        <w:t>Author</w:t>
      </w:r>
      <w:r>
        <w:t xml:space="preserve">: </w:t>
      </w:r>
      <w:r w:rsidR="00AB236A">
        <w:t>Government Document – the Texas Black Codes</w:t>
      </w:r>
    </w:p>
    <w:p w14:paraId="3BE593CF" w14:textId="27F384ED" w:rsidR="00E06D3E" w:rsidRDefault="00E06D3E" w:rsidP="00E06D3E">
      <w:pPr>
        <w:pStyle w:val="ListParagraph"/>
        <w:numPr>
          <w:ilvl w:val="1"/>
          <w:numId w:val="3"/>
        </w:numPr>
      </w:pPr>
      <w:r w:rsidRPr="00AB236A">
        <w:rPr>
          <w:u w:val="single"/>
        </w:rPr>
        <w:t>Main Topic/Topics</w:t>
      </w:r>
      <w:r>
        <w:t xml:space="preserve">: </w:t>
      </w:r>
      <w:r w:rsidR="00AB236A">
        <w:t>Rights of Freedmen</w:t>
      </w:r>
      <w:r w:rsidR="00296E9D">
        <w:t>, Ex-Confederates</w:t>
      </w:r>
    </w:p>
    <w:p w14:paraId="2B203DF8" w14:textId="4A882D57" w:rsidR="00E06D3E" w:rsidRDefault="00E06D3E" w:rsidP="00E06D3E">
      <w:pPr>
        <w:pStyle w:val="ListParagraph"/>
        <w:numPr>
          <w:ilvl w:val="1"/>
          <w:numId w:val="3"/>
        </w:numPr>
      </w:pPr>
      <w:r w:rsidRPr="00AB236A">
        <w:rPr>
          <w:u w:val="single"/>
        </w:rPr>
        <w:t>Summary</w:t>
      </w:r>
      <w:r>
        <w:t xml:space="preserve">: </w:t>
      </w:r>
      <w:r w:rsidR="00AB236A">
        <w:t xml:space="preserve">This materials outlines restrictions on Black Texans including prohibiting “idleness,” and homelessness, and allowing employers or law enforcement to arrest and fine Black Texans for these offenses. </w:t>
      </w:r>
    </w:p>
    <w:p w14:paraId="7647CACF" w14:textId="77777777" w:rsidR="00AB236A" w:rsidRDefault="00AB236A" w:rsidP="00AB236A">
      <w:pPr>
        <w:pStyle w:val="ListParagraph"/>
        <w:ind w:left="1440"/>
      </w:pPr>
    </w:p>
    <w:p w14:paraId="5BDBE1FE" w14:textId="0E24996D" w:rsidR="00E06D3E" w:rsidRDefault="00E06D3E" w:rsidP="00E06D3E">
      <w:pPr>
        <w:pStyle w:val="ListParagraph"/>
        <w:numPr>
          <w:ilvl w:val="0"/>
          <w:numId w:val="3"/>
        </w:numPr>
      </w:pPr>
      <w:r>
        <w:t>Source #</w:t>
      </w:r>
      <w:r w:rsidR="00AB236A">
        <w:t>2</w:t>
      </w:r>
      <w:r>
        <w:t>:</w:t>
      </w:r>
    </w:p>
    <w:p w14:paraId="1D79B1E8" w14:textId="048570F6" w:rsidR="00E06D3E" w:rsidRDefault="00E06D3E" w:rsidP="00E06D3E">
      <w:pPr>
        <w:pStyle w:val="ListParagraph"/>
        <w:numPr>
          <w:ilvl w:val="1"/>
          <w:numId w:val="3"/>
        </w:numPr>
      </w:pPr>
      <w:r w:rsidRPr="00AB236A">
        <w:rPr>
          <w:u w:val="single"/>
        </w:rPr>
        <w:t>Author</w:t>
      </w:r>
      <w:r>
        <w:t>:</w:t>
      </w:r>
      <w:r w:rsidR="00AB236A">
        <w:t xml:space="preserve"> Government document – Thirteenth Amendment to Constitution</w:t>
      </w:r>
    </w:p>
    <w:p w14:paraId="60AAC295" w14:textId="797B040E" w:rsidR="00E06D3E" w:rsidRDefault="00E06D3E" w:rsidP="00E06D3E">
      <w:pPr>
        <w:pStyle w:val="ListParagraph"/>
        <w:numPr>
          <w:ilvl w:val="1"/>
          <w:numId w:val="3"/>
        </w:numPr>
      </w:pPr>
      <w:r w:rsidRPr="00AB236A">
        <w:rPr>
          <w:u w:val="single"/>
        </w:rPr>
        <w:t>Main Topic/Topics</w:t>
      </w:r>
      <w:r>
        <w:t xml:space="preserve">: </w:t>
      </w:r>
      <w:r w:rsidR="00AB236A">
        <w:t>The rights of Freedmen / Abolition of Slavery</w:t>
      </w:r>
    </w:p>
    <w:p w14:paraId="5C294C4E" w14:textId="2CCAECD2" w:rsidR="00AB236A" w:rsidRDefault="00E06D3E" w:rsidP="00AB236A">
      <w:pPr>
        <w:pStyle w:val="ListParagraph"/>
        <w:numPr>
          <w:ilvl w:val="1"/>
          <w:numId w:val="3"/>
        </w:numPr>
      </w:pPr>
      <w:r w:rsidRPr="00AB236A">
        <w:rPr>
          <w:u w:val="single"/>
        </w:rPr>
        <w:t>Summary</w:t>
      </w:r>
      <w:r>
        <w:t xml:space="preserve">: </w:t>
      </w:r>
      <w:r w:rsidR="00AB236A">
        <w:t xml:space="preserve"> Slavery is abolished</w:t>
      </w:r>
      <w:r w:rsidR="006B7820">
        <w:t>,</w:t>
      </w:r>
      <w:r w:rsidR="00AB236A">
        <w:t xml:space="preserve"> and no one can be forced to work except as punishment for a crime.</w:t>
      </w:r>
    </w:p>
    <w:p w14:paraId="2622230F" w14:textId="77777777" w:rsidR="00AB236A" w:rsidRDefault="00AB236A" w:rsidP="00AB236A">
      <w:pPr>
        <w:pStyle w:val="ListParagraph"/>
        <w:ind w:left="1440"/>
      </w:pPr>
    </w:p>
    <w:p w14:paraId="17746AE0" w14:textId="77777777" w:rsidR="00AB236A" w:rsidRDefault="00AB236A" w:rsidP="00AB236A">
      <w:pPr>
        <w:pStyle w:val="ListParagraph"/>
        <w:ind w:left="1440"/>
      </w:pPr>
    </w:p>
    <w:p w14:paraId="5945E0B7" w14:textId="71601578" w:rsidR="00AB236A" w:rsidRDefault="00AB236A" w:rsidP="00AB236A">
      <w:pPr>
        <w:pStyle w:val="ListParagraph"/>
        <w:numPr>
          <w:ilvl w:val="0"/>
          <w:numId w:val="3"/>
        </w:numPr>
      </w:pPr>
      <w:r>
        <w:t>Source #</w:t>
      </w:r>
      <w:r>
        <w:t>3</w:t>
      </w:r>
      <w:r>
        <w:t>:</w:t>
      </w:r>
    </w:p>
    <w:p w14:paraId="68CAB42E" w14:textId="37534944" w:rsidR="00AB236A" w:rsidRDefault="00AB236A" w:rsidP="00AB236A">
      <w:pPr>
        <w:pStyle w:val="ListParagraph"/>
        <w:numPr>
          <w:ilvl w:val="1"/>
          <w:numId w:val="3"/>
        </w:numPr>
      </w:pPr>
      <w:r w:rsidRPr="00AB236A">
        <w:rPr>
          <w:u w:val="single"/>
        </w:rPr>
        <w:t>Author</w:t>
      </w:r>
      <w:r>
        <w:t>:</w:t>
      </w:r>
      <w:r>
        <w:t xml:space="preserve"> Government document – Fourteenth Amendment to Constitution</w:t>
      </w:r>
    </w:p>
    <w:p w14:paraId="436F3189" w14:textId="08E9B7AE" w:rsidR="00AB236A" w:rsidRDefault="00AB236A" w:rsidP="00AB236A">
      <w:pPr>
        <w:pStyle w:val="ListParagraph"/>
        <w:numPr>
          <w:ilvl w:val="1"/>
          <w:numId w:val="3"/>
        </w:numPr>
      </w:pPr>
      <w:r w:rsidRPr="00AB236A">
        <w:rPr>
          <w:u w:val="single"/>
        </w:rPr>
        <w:t>Main Topic/Topics</w:t>
      </w:r>
      <w:r>
        <w:t xml:space="preserve">: </w:t>
      </w:r>
      <w:r>
        <w:t>The Rights of Freedmen</w:t>
      </w:r>
      <w:r w:rsidR="00296E9D">
        <w:t xml:space="preserve">, </w:t>
      </w:r>
      <w:r>
        <w:t xml:space="preserve"> U.S. Citizenship</w:t>
      </w:r>
      <w:r w:rsidR="00296E9D">
        <w:t xml:space="preserve">, </w:t>
      </w:r>
    </w:p>
    <w:p w14:paraId="1BCC3308" w14:textId="2703614B" w:rsidR="00AB236A" w:rsidRDefault="00AB236A" w:rsidP="00AB236A">
      <w:pPr>
        <w:pStyle w:val="ListParagraph"/>
        <w:numPr>
          <w:ilvl w:val="1"/>
          <w:numId w:val="3"/>
        </w:numPr>
      </w:pPr>
      <w:r w:rsidRPr="00AB236A">
        <w:rPr>
          <w:u w:val="single"/>
        </w:rPr>
        <w:t>Summary</w:t>
      </w:r>
      <w:r>
        <w:t xml:space="preserve">: </w:t>
      </w:r>
      <w:r>
        <w:t xml:space="preserve">All people born in the U.S., including formerly enslaved people, are citizens of the U.S. </w:t>
      </w:r>
    </w:p>
    <w:p w14:paraId="02FABEA3" w14:textId="77777777" w:rsidR="00AB236A" w:rsidRDefault="00AB236A" w:rsidP="00AB236A">
      <w:pPr>
        <w:pStyle w:val="ListParagraph"/>
        <w:ind w:left="1440"/>
      </w:pPr>
    </w:p>
    <w:p w14:paraId="5EFF4D7B" w14:textId="320127C9" w:rsidR="00AB236A" w:rsidRDefault="00AB236A" w:rsidP="00AB236A">
      <w:pPr>
        <w:pStyle w:val="ListParagraph"/>
        <w:numPr>
          <w:ilvl w:val="0"/>
          <w:numId w:val="3"/>
        </w:numPr>
      </w:pPr>
      <w:r>
        <w:t>Source #</w:t>
      </w:r>
      <w:r>
        <w:t>4</w:t>
      </w:r>
      <w:r>
        <w:t>:</w:t>
      </w:r>
    </w:p>
    <w:p w14:paraId="034C511D" w14:textId="12E0B531" w:rsidR="00AB236A" w:rsidRDefault="00AB236A" w:rsidP="00AB236A">
      <w:pPr>
        <w:pStyle w:val="ListParagraph"/>
        <w:numPr>
          <w:ilvl w:val="1"/>
          <w:numId w:val="3"/>
        </w:numPr>
      </w:pPr>
      <w:r w:rsidRPr="00AB236A">
        <w:rPr>
          <w:u w:val="single"/>
        </w:rPr>
        <w:t>Author</w:t>
      </w:r>
      <w:r>
        <w:t>:</w:t>
      </w:r>
      <w:r>
        <w:t xml:space="preserve"> Military Report from </w:t>
      </w:r>
      <w:r w:rsidRPr="00BD6676">
        <w:rPr>
          <w:rFonts w:cs="Vijaya"/>
        </w:rPr>
        <w:t>MAJOR GENERAL J. J. REYNOLDS</w:t>
      </w:r>
    </w:p>
    <w:p w14:paraId="21D06874" w14:textId="35F9B4EF" w:rsidR="00AB236A" w:rsidRDefault="00AB236A" w:rsidP="00AB236A">
      <w:pPr>
        <w:pStyle w:val="ListParagraph"/>
        <w:numPr>
          <w:ilvl w:val="1"/>
          <w:numId w:val="3"/>
        </w:numPr>
      </w:pPr>
      <w:r w:rsidRPr="00AB236A">
        <w:rPr>
          <w:u w:val="single"/>
        </w:rPr>
        <w:t>Main Topic/Topics</w:t>
      </w:r>
      <w:r>
        <w:t xml:space="preserve">: </w:t>
      </w:r>
      <w:r>
        <w:t>Crime, Political Struggles, American Indians on the Texas Frontier</w:t>
      </w:r>
    </w:p>
    <w:p w14:paraId="5343F658" w14:textId="23AA468D" w:rsidR="00AB236A" w:rsidRDefault="00AB236A" w:rsidP="00AB236A">
      <w:pPr>
        <w:pStyle w:val="ListParagraph"/>
        <w:numPr>
          <w:ilvl w:val="1"/>
          <w:numId w:val="3"/>
        </w:numPr>
      </w:pPr>
      <w:r w:rsidRPr="00AB236A">
        <w:rPr>
          <w:u w:val="single"/>
        </w:rPr>
        <w:t>Summary</w:t>
      </w:r>
      <w:r>
        <w:t xml:space="preserve">: </w:t>
      </w:r>
      <w:r>
        <w:t>Crime and violence were increasing in Texas, moving troops from frontier posts to eastern towns, weakening the frontier against American Indian attacks.</w:t>
      </w:r>
    </w:p>
    <w:p w14:paraId="6F6A9A9D" w14:textId="77777777" w:rsidR="00AB236A" w:rsidRDefault="00AB236A" w:rsidP="00AB236A">
      <w:pPr>
        <w:pStyle w:val="ListParagraph"/>
        <w:ind w:left="1440"/>
      </w:pPr>
    </w:p>
    <w:p w14:paraId="6273AFC3" w14:textId="7031651E" w:rsidR="00AB236A" w:rsidRDefault="00AB236A" w:rsidP="00AB236A">
      <w:pPr>
        <w:pStyle w:val="ListParagraph"/>
        <w:numPr>
          <w:ilvl w:val="0"/>
          <w:numId w:val="3"/>
        </w:numPr>
      </w:pPr>
      <w:r>
        <w:t>Source #</w:t>
      </w:r>
      <w:r>
        <w:t>5</w:t>
      </w:r>
      <w:r>
        <w:t>:</w:t>
      </w:r>
    </w:p>
    <w:p w14:paraId="0B2AA4C4" w14:textId="1A7C0E64" w:rsidR="00AB236A" w:rsidRDefault="00AB236A" w:rsidP="00AB236A">
      <w:pPr>
        <w:pStyle w:val="ListParagraph"/>
        <w:numPr>
          <w:ilvl w:val="1"/>
          <w:numId w:val="3"/>
        </w:numPr>
      </w:pPr>
      <w:r w:rsidRPr="00AB236A">
        <w:rPr>
          <w:u w:val="single"/>
        </w:rPr>
        <w:t>Author</w:t>
      </w:r>
      <w:r>
        <w:t>:</w:t>
      </w:r>
      <w:r>
        <w:t xml:space="preserve"> Newspaper article, “The McKinney Messenger”</w:t>
      </w:r>
    </w:p>
    <w:p w14:paraId="7DFF9F7B" w14:textId="526E207E" w:rsidR="00AB236A" w:rsidRDefault="00AB236A" w:rsidP="00AB236A">
      <w:pPr>
        <w:pStyle w:val="ListParagraph"/>
        <w:numPr>
          <w:ilvl w:val="1"/>
          <w:numId w:val="3"/>
        </w:numPr>
      </w:pPr>
      <w:r w:rsidRPr="00AB236A">
        <w:rPr>
          <w:u w:val="single"/>
        </w:rPr>
        <w:t>Main Topic/Topics</w:t>
      </w:r>
      <w:r>
        <w:t xml:space="preserve">: </w:t>
      </w:r>
      <w:r>
        <w:t>Political violence, the rights of Freedmen</w:t>
      </w:r>
      <w:r w:rsidR="00296E9D">
        <w:t>, Ex-Confederates</w:t>
      </w:r>
    </w:p>
    <w:p w14:paraId="5D905CAE" w14:textId="77777777" w:rsidR="00AB236A" w:rsidRDefault="00AB236A" w:rsidP="00AB236A">
      <w:pPr>
        <w:pStyle w:val="ListParagraph"/>
        <w:numPr>
          <w:ilvl w:val="1"/>
          <w:numId w:val="3"/>
        </w:numPr>
      </w:pPr>
      <w:r w:rsidRPr="00AB236A">
        <w:rPr>
          <w:u w:val="single"/>
        </w:rPr>
        <w:t>Summary</w:t>
      </w:r>
      <w:r>
        <w:t xml:space="preserve">: </w:t>
      </w:r>
      <w:r>
        <w:t>The terrorist organization known as the Ku Klux Klan was carrying out acts of violence against Black Texans and their allies to prevent Black Texans from voting and taking part in politics and education.</w:t>
      </w:r>
    </w:p>
    <w:p w14:paraId="52963F4C" w14:textId="41C92B56" w:rsidR="00AB236A" w:rsidRDefault="00AB236A" w:rsidP="00AB236A">
      <w:pPr>
        <w:pStyle w:val="ListParagraph"/>
        <w:ind w:left="1440"/>
      </w:pPr>
      <w:r>
        <w:t xml:space="preserve"> </w:t>
      </w:r>
    </w:p>
    <w:p w14:paraId="67BD1C7C" w14:textId="042A920B" w:rsidR="00AB236A" w:rsidRDefault="00AB236A" w:rsidP="00AB236A">
      <w:pPr>
        <w:pStyle w:val="ListParagraph"/>
        <w:numPr>
          <w:ilvl w:val="0"/>
          <w:numId w:val="3"/>
        </w:numPr>
      </w:pPr>
      <w:r>
        <w:t>Source #</w:t>
      </w:r>
      <w:r>
        <w:t>6</w:t>
      </w:r>
      <w:r>
        <w:t>:</w:t>
      </w:r>
    </w:p>
    <w:p w14:paraId="5CFAACDE" w14:textId="4CF28965" w:rsidR="00AB236A" w:rsidRDefault="00AB236A" w:rsidP="00AB236A">
      <w:pPr>
        <w:pStyle w:val="ListParagraph"/>
        <w:numPr>
          <w:ilvl w:val="1"/>
          <w:numId w:val="3"/>
        </w:numPr>
      </w:pPr>
      <w:r w:rsidRPr="00AB236A">
        <w:rPr>
          <w:u w:val="single"/>
        </w:rPr>
        <w:t>Author</w:t>
      </w:r>
      <w:r>
        <w:t>:</w:t>
      </w:r>
      <w:r>
        <w:t xml:space="preserve"> An Article from the Texas Almanac of 1870</w:t>
      </w:r>
    </w:p>
    <w:p w14:paraId="17C6A91A" w14:textId="632888D8" w:rsidR="00AB236A" w:rsidRDefault="00AB236A" w:rsidP="00AB236A">
      <w:pPr>
        <w:pStyle w:val="ListParagraph"/>
        <w:numPr>
          <w:ilvl w:val="1"/>
          <w:numId w:val="3"/>
        </w:numPr>
      </w:pPr>
      <w:r w:rsidRPr="00AB236A">
        <w:rPr>
          <w:u w:val="single"/>
        </w:rPr>
        <w:t>Main Topic/Topics</w:t>
      </w:r>
      <w:r>
        <w:t xml:space="preserve">: </w:t>
      </w:r>
      <w:r w:rsidR="00325CDF">
        <w:t>The Fifteenth Amendment, the Rights of Freedmen, Voting</w:t>
      </w:r>
    </w:p>
    <w:p w14:paraId="3B5205DD" w14:textId="06757B6F" w:rsidR="00AB236A" w:rsidRDefault="00AB236A" w:rsidP="00AB236A">
      <w:pPr>
        <w:pStyle w:val="ListParagraph"/>
        <w:numPr>
          <w:ilvl w:val="1"/>
          <w:numId w:val="3"/>
        </w:numPr>
      </w:pPr>
      <w:r w:rsidRPr="00AB236A">
        <w:rPr>
          <w:u w:val="single"/>
        </w:rPr>
        <w:t>Summary</w:t>
      </w:r>
      <w:r>
        <w:t xml:space="preserve">: </w:t>
      </w:r>
      <w:r w:rsidR="00325CDF">
        <w:t xml:space="preserve">The article includes the text of the Fifteenth Amendment guaranteeing the right to vote, but the article argues that voting is not a right, it is a privilege. </w:t>
      </w:r>
    </w:p>
    <w:p w14:paraId="63AEB06F" w14:textId="77777777" w:rsidR="00325CDF" w:rsidRDefault="00325CDF" w:rsidP="00325CDF">
      <w:pPr>
        <w:pStyle w:val="ListParagraph"/>
        <w:ind w:left="1440"/>
      </w:pPr>
    </w:p>
    <w:p w14:paraId="7E6D77DD" w14:textId="2DBE9A1A" w:rsidR="00AB236A" w:rsidRDefault="00AB236A" w:rsidP="00AB236A">
      <w:pPr>
        <w:pStyle w:val="ListParagraph"/>
        <w:numPr>
          <w:ilvl w:val="0"/>
          <w:numId w:val="3"/>
        </w:numPr>
      </w:pPr>
      <w:r>
        <w:t>Source #</w:t>
      </w:r>
      <w:r>
        <w:t>7</w:t>
      </w:r>
      <w:r>
        <w:t>:</w:t>
      </w:r>
    </w:p>
    <w:p w14:paraId="489C4E06" w14:textId="0C52D39C" w:rsidR="00AB236A" w:rsidRDefault="00AB236A" w:rsidP="00AB236A">
      <w:pPr>
        <w:pStyle w:val="ListParagraph"/>
        <w:numPr>
          <w:ilvl w:val="1"/>
          <w:numId w:val="3"/>
        </w:numPr>
      </w:pPr>
      <w:r w:rsidRPr="00AB236A">
        <w:rPr>
          <w:u w:val="single"/>
        </w:rPr>
        <w:t>Author</w:t>
      </w:r>
      <w:r>
        <w:t>:</w:t>
      </w:r>
      <w:r w:rsidR="00325CDF">
        <w:t xml:space="preserve"> Interview of a formerly enslaved man named Eli Davison</w:t>
      </w:r>
    </w:p>
    <w:p w14:paraId="2F6A1605" w14:textId="6CC1ABB9" w:rsidR="00AB236A" w:rsidRDefault="00AB236A" w:rsidP="00AB236A">
      <w:pPr>
        <w:pStyle w:val="ListParagraph"/>
        <w:numPr>
          <w:ilvl w:val="1"/>
          <w:numId w:val="3"/>
        </w:numPr>
      </w:pPr>
      <w:r w:rsidRPr="00AB236A">
        <w:rPr>
          <w:u w:val="single"/>
        </w:rPr>
        <w:t>Main Topic/Topics</w:t>
      </w:r>
      <w:r>
        <w:t xml:space="preserve">: </w:t>
      </w:r>
      <w:r w:rsidR="00325CDF">
        <w:t xml:space="preserve">The Rights of Freedmen, </w:t>
      </w:r>
      <w:r w:rsidR="00296E9D">
        <w:t>Ex-Confederates</w:t>
      </w:r>
    </w:p>
    <w:p w14:paraId="13DB8F7E" w14:textId="2262141E" w:rsidR="00AB236A" w:rsidRDefault="00AB236A" w:rsidP="00AB236A">
      <w:pPr>
        <w:pStyle w:val="ListParagraph"/>
        <w:numPr>
          <w:ilvl w:val="1"/>
          <w:numId w:val="3"/>
        </w:numPr>
      </w:pPr>
      <w:r w:rsidRPr="00AB236A">
        <w:rPr>
          <w:u w:val="single"/>
        </w:rPr>
        <w:t>Summary</w:t>
      </w:r>
      <w:r>
        <w:t xml:space="preserve">: </w:t>
      </w:r>
      <w:r w:rsidR="00325CDF">
        <w:t xml:space="preserve">Life was difficult for the Freed People because of violence and threats from the Klan, the scarcity of food, and the lack of support for the Freed People after emancipation. </w:t>
      </w:r>
    </w:p>
    <w:p w14:paraId="54ED4B9E" w14:textId="77777777" w:rsidR="00325CDF" w:rsidRDefault="00325CDF" w:rsidP="00325CDF">
      <w:pPr>
        <w:pStyle w:val="ListParagraph"/>
        <w:ind w:left="1440"/>
        <w:rPr>
          <w:u w:val="single"/>
        </w:rPr>
      </w:pPr>
    </w:p>
    <w:p w14:paraId="3AD6D882" w14:textId="77777777" w:rsidR="00325CDF" w:rsidRDefault="00325CDF" w:rsidP="00325CDF">
      <w:pPr>
        <w:pStyle w:val="ListParagraph"/>
        <w:ind w:left="1440"/>
        <w:rPr>
          <w:u w:val="single"/>
        </w:rPr>
      </w:pPr>
    </w:p>
    <w:p w14:paraId="3A96B6B8" w14:textId="77777777" w:rsidR="00325CDF" w:rsidRDefault="00325CDF" w:rsidP="00325CDF">
      <w:pPr>
        <w:pStyle w:val="ListParagraph"/>
        <w:ind w:left="1440"/>
        <w:rPr>
          <w:u w:val="single"/>
        </w:rPr>
      </w:pPr>
    </w:p>
    <w:p w14:paraId="06E1D524" w14:textId="77777777" w:rsidR="00325CDF" w:rsidRDefault="00325CDF" w:rsidP="00325CDF">
      <w:pPr>
        <w:pStyle w:val="ListParagraph"/>
        <w:ind w:left="1440"/>
      </w:pPr>
    </w:p>
    <w:p w14:paraId="11C2FB30" w14:textId="3C83F79A" w:rsidR="00AB236A" w:rsidRDefault="00AB236A" w:rsidP="00AB236A">
      <w:pPr>
        <w:pStyle w:val="ListParagraph"/>
        <w:numPr>
          <w:ilvl w:val="0"/>
          <w:numId w:val="3"/>
        </w:numPr>
      </w:pPr>
      <w:r>
        <w:t>Source #</w:t>
      </w:r>
      <w:r w:rsidR="00296E9D">
        <w:t>9</w:t>
      </w:r>
      <w:r>
        <w:t>:</w:t>
      </w:r>
    </w:p>
    <w:p w14:paraId="002B0E39" w14:textId="475801B9" w:rsidR="00AB236A" w:rsidRDefault="00AB236A" w:rsidP="00AB236A">
      <w:pPr>
        <w:pStyle w:val="ListParagraph"/>
        <w:numPr>
          <w:ilvl w:val="1"/>
          <w:numId w:val="3"/>
        </w:numPr>
      </w:pPr>
      <w:r w:rsidRPr="00AB236A">
        <w:rPr>
          <w:u w:val="single"/>
        </w:rPr>
        <w:t>Author</w:t>
      </w:r>
      <w:r>
        <w:t>:</w:t>
      </w:r>
      <w:r w:rsidR="00325CDF">
        <w:t xml:space="preserve"> An autobiography by a Ranger scout named Billy Dixon</w:t>
      </w:r>
    </w:p>
    <w:p w14:paraId="0ECD5383" w14:textId="32E71E91" w:rsidR="00AB236A" w:rsidRDefault="00AB236A" w:rsidP="00AB236A">
      <w:pPr>
        <w:pStyle w:val="ListParagraph"/>
        <w:numPr>
          <w:ilvl w:val="1"/>
          <w:numId w:val="3"/>
        </w:numPr>
      </w:pPr>
      <w:r w:rsidRPr="00AB236A">
        <w:rPr>
          <w:u w:val="single"/>
        </w:rPr>
        <w:t>Main Topic/Topics</w:t>
      </w:r>
      <w:r>
        <w:t xml:space="preserve">: </w:t>
      </w:r>
      <w:r w:rsidR="00325CDF">
        <w:t>Westward expansion, American Indians</w:t>
      </w:r>
    </w:p>
    <w:p w14:paraId="760981E9" w14:textId="4408FCEB" w:rsidR="00AB236A" w:rsidRDefault="00AB236A" w:rsidP="00AB236A">
      <w:pPr>
        <w:pStyle w:val="ListParagraph"/>
        <w:numPr>
          <w:ilvl w:val="1"/>
          <w:numId w:val="3"/>
        </w:numPr>
      </w:pPr>
      <w:r w:rsidRPr="00AB236A">
        <w:rPr>
          <w:u w:val="single"/>
        </w:rPr>
        <w:t>Summary</w:t>
      </w:r>
      <w:r>
        <w:t xml:space="preserve">: </w:t>
      </w:r>
      <w:r w:rsidR="00325CDF">
        <w:t>Dixon recounts his experience during the fight at Adobe Walls, when Quanah Parker led 700 to 1000 Plains Indians from different tribes in an attack against the U.S. army. In the end, Parker’s attack failed as his men suffered heavy casualties.</w:t>
      </w:r>
    </w:p>
    <w:p w14:paraId="2C571BC2" w14:textId="77777777" w:rsidR="00325CDF" w:rsidRDefault="00325CDF" w:rsidP="00325CDF">
      <w:pPr>
        <w:pStyle w:val="ListParagraph"/>
        <w:ind w:left="1440"/>
      </w:pPr>
    </w:p>
    <w:p w14:paraId="6BF1CECE" w14:textId="40EED708" w:rsidR="00325CDF" w:rsidRDefault="00325CDF" w:rsidP="00325CDF">
      <w:pPr>
        <w:pStyle w:val="ListParagraph"/>
        <w:numPr>
          <w:ilvl w:val="0"/>
          <w:numId w:val="3"/>
        </w:numPr>
      </w:pPr>
      <w:r>
        <w:t>Source #</w:t>
      </w:r>
      <w:r w:rsidR="00296E9D">
        <w:t>9</w:t>
      </w:r>
      <w:r>
        <w:t>:</w:t>
      </w:r>
    </w:p>
    <w:p w14:paraId="36979BA3" w14:textId="0813837A" w:rsidR="00325CDF" w:rsidRDefault="00325CDF" w:rsidP="00325CDF">
      <w:pPr>
        <w:pStyle w:val="ListParagraph"/>
        <w:numPr>
          <w:ilvl w:val="1"/>
          <w:numId w:val="3"/>
        </w:numPr>
      </w:pPr>
      <w:r w:rsidRPr="00AB236A">
        <w:rPr>
          <w:u w:val="single"/>
        </w:rPr>
        <w:t>Author</w:t>
      </w:r>
      <w:r>
        <w:t>:</w:t>
      </w:r>
      <w:r>
        <w:t xml:space="preserve"> An article in the “Daily Ranchero” newspaper out of Brownsville </w:t>
      </w:r>
    </w:p>
    <w:p w14:paraId="713A9E25" w14:textId="68945E92" w:rsidR="00325CDF" w:rsidRDefault="00325CDF" w:rsidP="00325CDF">
      <w:pPr>
        <w:pStyle w:val="ListParagraph"/>
        <w:numPr>
          <w:ilvl w:val="1"/>
          <w:numId w:val="3"/>
        </w:numPr>
      </w:pPr>
      <w:r w:rsidRPr="00AB236A">
        <w:rPr>
          <w:u w:val="single"/>
        </w:rPr>
        <w:t>Main Topic/Topics</w:t>
      </w:r>
      <w:r>
        <w:t xml:space="preserve">: </w:t>
      </w:r>
      <w:r>
        <w:t>Rights of women, Political struggles</w:t>
      </w:r>
    </w:p>
    <w:p w14:paraId="70D1DACA" w14:textId="24BD1868" w:rsidR="00325CDF" w:rsidRDefault="00325CDF" w:rsidP="00325CDF">
      <w:pPr>
        <w:pStyle w:val="ListParagraph"/>
        <w:numPr>
          <w:ilvl w:val="1"/>
          <w:numId w:val="3"/>
        </w:numPr>
      </w:pPr>
      <w:r w:rsidRPr="00AB236A">
        <w:rPr>
          <w:u w:val="single"/>
        </w:rPr>
        <w:t>Summary</w:t>
      </w:r>
      <w:r>
        <w:t xml:space="preserve">: </w:t>
      </w:r>
      <w:r>
        <w:t xml:space="preserve">The author argues that women’s suffrage is inevitable and whichever political party supports the measure will go on to become more powerful in the decades to come. </w:t>
      </w:r>
    </w:p>
    <w:p w14:paraId="7330EC51" w14:textId="77777777" w:rsidR="00325CDF" w:rsidRDefault="00325CDF" w:rsidP="00325CDF">
      <w:pPr>
        <w:pStyle w:val="ListParagraph"/>
        <w:ind w:left="1440"/>
      </w:pPr>
    </w:p>
    <w:p w14:paraId="33F93148" w14:textId="3B4E322F" w:rsidR="00325CDF" w:rsidRDefault="00325CDF" w:rsidP="00325CDF">
      <w:pPr>
        <w:pStyle w:val="ListParagraph"/>
        <w:numPr>
          <w:ilvl w:val="0"/>
          <w:numId w:val="3"/>
        </w:numPr>
      </w:pPr>
      <w:r>
        <w:t>Source #</w:t>
      </w:r>
      <w:r w:rsidR="00296E9D">
        <w:t>10</w:t>
      </w:r>
      <w:r>
        <w:t>:</w:t>
      </w:r>
    </w:p>
    <w:p w14:paraId="79E460A8" w14:textId="34E71098" w:rsidR="00325CDF" w:rsidRDefault="00325CDF" w:rsidP="00325CDF">
      <w:pPr>
        <w:pStyle w:val="ListParagraph"/>
        <w:numPr>
          <w:ilvl w:val="1"/>
          <w:numId w:val="3"/>
        </w:numPr>
      </w:pPr>
      <w:r w:rsidRPr="00AB236A">
        <w:rPr>
          <w:u w:val="single"/>
        </w:rPr>
        <w:t>Author</w:t>
      </w:r>
      <w:r>
        <w:t>:</w:t>
      </w:r>
      <w:r w:rsidR="00296E9D">
        <w:t xml:space="preserve"> African American Texas Senator Matt Gaines’ 1871 speech</w:t>
      </w:r>
    </w:p>
    <w:p w14:paraId="495D1480" w14:textId="2A3D04F9" w:rsidR="00325CDF" w:rsidRDefault="00325CDF" w:rsidP="00325CDF">
      <w:pPr>
        <w:pStyle w:val="ListParagraph"/>
        <w:numPr>
          <w:ilvl w:val="1"/>
          <w:numId w:val="3"/>
        </w:numPr>
      </w:pPr>
      <w:r w:rsidRPr="00AB236A">
        <w:rPr>
          <w:u w:val="single"/>
        </w:rPr>
        <w:t>Main Topic/Topics</w:t>
      </w:r>
      <w:r>
        <w:t xml:space="preserve">: </w:t>
      </w:r>
      <w:r w:rsidR="00296E9D">
        <w:t>Political struggles, Westward expansion</w:t>
      </w:r>
    </w:p>
    <w:p w14:paraId="57722691" w14:textId="733AE1CD" w:rsidR="00E06D3E" w:rsidRDefault="00325CDF" w:rsidP="00296E9D">
      <w:pPr>
        <w:pStyle w:val="ListParagraph"/>
        <w:numPr>
          <w:ilvl w:val="1"/>
          <w:numId w:val="3"/>
        </w:numPr>
      </w:pPr>
      <w:r w:rsidRPr="00AB236A">
        <w:rPr>
          <w:u w:val="single"/>
        </w:rPr>
        <w:t>Summary</w:t>
      </w:r>
      <w:r>
        <w:t xml:space="preserve">: </w:t>
      </w:r>
      <w:r w:rsidR="00296E9D">
        <w:t>Gaines spoke about the necessity of taxes in order to pay for development and expansion including building new railroads to west Texas and beyond.</w:t>
      </w:r>
    </w:p>
    <w:p w14:paraId="63A658FB" w14:textId="77777777" w:rsidR="00E06D3E" w:rsidRDefault="00E06D3E"/>
    <w:p w14:paraId="620A7538" w14:textId="6811706F" w:rsidR="00E06D3E" w:rsidRPr="00E06D3E" w:rsidRDefault="00E06D3E">
      <w:pPr>
        <w:rPr>
          <w:b/>
          <w:bCs/>
          <w:sz w:val="32"/>
          <w:szCs w:val="32"/>
        </w:rPr>
      </w:pPr>
      <w:r w:rsidRPr="00E06D3E">
        <w:rPr>
          <w:b/>
          <w:bCs/>
          <w:sz w:val="32"/>
          <w:szCs w:val="32"/>
        </w:rPr>
        <w:t>Exit Ticket</w:t>
      </w:r>
    </w:p>
    <w:p w14:paraId="7E40EE82" w14:textId="79F604E2" w:rsidR="00E06D3E" w:rsidRDefault="00E06D3E" w:rsidP="00E06D3E">
      <w:pPr>
        <w:pStyle w:val="ListParagraph"/>
        <w:numPr>
          <w:ilvl w:val="0"/>
          <w:numId w:val="1"/>
        </w:numPr>
      </w:pPr>
      <w:r>
        <w:t>Responses will vary</w:t>
      </w:r>
    </w:p>
    <w:p w14:paraId="6972B8A3" w14:textId="77777777" w:rsidR="00E06D3E" w:rsidRDefault="00E06D3E"/>
    <w:sectPr w:rsidR="00E06D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4232" w14:textId="77777777" w:rsidR="00E06D3E" w:rsidRDefault="00E06D3E" w:rsidP="00E06D3E">
      <w:pPr>
        <w:spacing w:after="0" w:line="240" w:lineRule="auto"/>
      </w:pPr>
      <w:r>
        <w:separator/>
      </w:r>
    </w:p>
  </w:endnote>
  <w:endnote w:type="continuationSeparator" w:id="0">
    <w:p w14:paraId="0131C94F" w14:textId="77777777" w:rsidR="00E06D3E" w:rsidRDefault="00E06D3E" w:rsidP="00E0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629783"/>
      <w:docPartObj>
        <w:docPartGallery w:val="Page Numbers (Bottom of Page)"/>
        <w:docPartUnique/>
      </w:docPartObj>
    </w:sdtPr>
    <w:sdtEndPr>
      <w:rPr>
        <w:noProof/>
      </w:rPr>
    </w:sdtEndPr>
    <w:sdtContent>
      <w:p w14:paraId="23BB140D" w14:textId="68D5F3BD" w:rsidR="00E06D3E" w:rsidRDefault="00E06D3E">
        <w:pPr>
          <w:pStyle w:val="Footer"/>
          <w:jc w:val="center"/>
        </w:pPr>
        <w:r w:rsidRPr="000812F6">
          <w:rPr>
            <w:noProof/>
            <w:sz w:val="36"/>
            <w:szCs w:val="48"/>
          </w:rPr>
          <w:drawing>
            <wp:anchor distT="0" distB="0" distL="114300" distR="114300" simplePos="0" relativeHeight="251661312" behindDoc="1" locked="0" layoutInCell="1" allowOverlap="1" wp14:anchorId="7CA323F9" wp14:editId="049B79CC">
              <wp:simplePos x="0" y="0"/>
              <wp:positionH relativeFrom="margin">
                <wp:posOffset>5584196</wp:posOffset>
              </wp:positionH>
              <wp:positionV relativeFrom="paragraph">
                <wp:posOffset>-105125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16E7C3C" w14:textId="01F68195" w:rsidR="00E06D3E" w:rsidRDefault="00E06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2612" w14:textId="77777777" w:rsidR="00E06D3E" w:rsidRDefault="00E06D3E" w:rsidP="00E06D3E">
      <w:pPr>
        <w:spacing w:after="0" w:line="240" w:lineRule="auto"/>
      </w:pPr>
      <w:r>
        <w:separator/>
      </w:r>
    </w:p>
  </w:footnote>
  <w:footnote w:type="continuationSeparator" w:id="0">
    <w:p w14:paraId="72286DB4" w14:textId="77777777" w:rsidR="00E06D3E" w:rsidRDefault="00E06D3E" w:rsidP="00E06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1542" w14:textId="7489F726" w:rsidR="00E06D3E" w:rsidRDefault="00E06D3E">
    <w:pPr>
      <w:pStyle w:val="Header"/>
    </w:pPr>
    <w:r w:rsidRPr="00C7059C">
      <w:rPr>
        <w:noProof/>
      </w:rPr>
      <w:drawing>
        <wp:anchor distT="0" distB="0" distL="114300" distR="114300" simplePos="0" relativeHeight="251659264" behindDoc="1" locked="0" layoutInCell="1" allowOverlap="1" wp14:anchorId="38D8C57C" wp14:editId="33CED17E">
          <wp:simplePos x="0" y="0"/>
          <wp:positionH relativeFrom="margin">
            <wp:align>left</wp:align>
          </wp:positionH>
          <wp:positionV relativeFrom="paragraph">
            <wp:posOffset>-102826</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p>
  <w:p w14:paraId="423B9C69" w14:textId="58D1B9B8" w:rsidR="00E06D3E" w:rsidRPr="00E06D3E" w:rsidRDefault="00E06D3E" w:rsidP="00E06D3E">
    <w:pPr>
      <w:pStyle w:val="Header"/>
      <w:tabs>
        <w:tab w:val="clear" w:pos="4680"/>
        <w:tab w:val="clear" w:pos="9360"/>
        <w:tab w:val="left" w:pos="1363"/>
      </w:tabs>
      <w:rPr>
        <w:sz w:val="36"/>
        <w:szCs w:val="48"/>
      </w:rPr>
    </w:pPr>
    <w:r w:rsidRPr="00E06D3E">
      <w:rPr>
        <w:sz w:val="36"/>
        <w:szCs w:val="48"/>
      </w:rPr>
      <w:tab/>
    </w:r>
    <w:r w:rsidRPr="00E06D3E">
      <w:rPr>
        <w:b/>
        <w:bCs/>
        <w:sz w:val="36"/>
        <w:szCs w:val="48"/>
      </w:rPr>
      <w:t>Answer Key</w:t>
    </w:r>
    <w:r w:rsidRPr="00E06D3E">
      <w:rPr>
        <w:sz w:val="36"/>
        <w:szCs w:val="48"/>
      </w:rPr>
      <w:t xml:space="preserve">: How do we know what we know?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97E35"/>
    <w:multiLevelType w:val="hybridMultilevel"/>
    <w:tmpl w:val="4D10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24BE6"/>
    <w:multiLevelType w:val="hybridMultilevel"/>
    <w:tmpl w:val="EFA2D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F166DC"/>
    <w:multiLevelType w:val="hybridMultilevel"/>
    <w:tmpl w:val="BBB239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006897">
    <w:abstractNumId w:val="0"/>
  </w:num>
  <w:num w:numId="2" w16cid:durableId="1762263272">
    <w:abstractNumId w:val="2"/>
  </w:num>
  <w:num w:numId="3" w16cid:durableId="1744521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8A"/>
    <w:rsid w:val="001B4B2F"/>
    <w:rsid w:val="00296E9D"/>
    <w:rsid w:val="00325CDF"/>
    <w:rsid w:val="0065438C"/>
    <w:rsid w:val="006B7820"/>
    <w:rsid w:val="00963012"/>
    <w:rsid w:val="009B7378"/>
    <w:rsid w:val="009F7AC1"/>
    <w:rsid w:val="00AB236A"/>
    <w:rsid w:val="00BD507D"/>
    <w:rsid w:val="00D0744B"/>
    <w:rsid w:val="00E06D3E"/>
    <w:rsid w:val="00E8788A"/>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7259"/>
  <w15:chartTrackingRefBased/>
  <w15:docId w15:val="{B27BAF88-1720-4537-BA10-6CE376FC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8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8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78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78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78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78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78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8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8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78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78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78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78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78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7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8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8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788A"/>
    <w:pPr>
      <w:spacing w:before="160"/>
      <w:jc w:val="center"/>
    </w:pPr>
    <w:rPr>
      <w:i/>
      <w:iCs/>
      <w:color w:val="404040" w:themeColor="text1" w:themeTint="BF"/>
    </w:rPr>
  </w:style>
  <w:style w:type="character" w:customStyle="1" w:styleId="QuoteChar">
    <w:name w:val="Quote Char"/>
    <w:basedOn w:val="DefaultParagraphFont"/>
    <w:link w:val="Quote"/>
    <w:uiPriority w:val="29"/>
    <w:rsid w:val="00E8788A"/>
    <w:rPr>
      <w:i/>
      <w:iCs/>
      <w:color w:val="404040" w:themeColor="text1" w:themeTint="BF"/>
    </w:rPr>
  </w:style>
  <w:style w:type="paragraph" w:styleId="ListParagraph">
    <w:name w:val="List Paragraph"/>
    <w:basedOn w:val="Normal"/>
    <w:uiPriority w:val="34"/>
    <w:qFormat/>
    <w:rsid w:val="00E8788A"/>
    <w:pPr>
      <w:ind w:left="720"/>
      <w:contextualSpacing/>
    </w:pPr>
  </w:style>
  <w:style w:type="character" w:styleId="IntenseEmphasis">
    <w:name w:val="Intense Emphasis"/>
    <w:basedOn w:val="DefaultParagraphFont"/>
    <w:uiPriority w:val="21"/>
    <w:qFormat/>
    <w:rsid w:val="00E8788A"/>
    <w:rPr>
      <w:i/>
      <w:iCs/>
      <w:color w:val="0F4761" w:themeColor="accent1" w:themeShade="BF"/>
    </w:rPr>
  </w:style>
  <w:style w:type="paragraph" w:styleId="IntenseQuote">
    <w:name w:val="Intense Quote"/>
    <w:basedOn w:val="Normal"/>
    <w:next w:val="Normal"/>
    <w:link w:val="IntenseQuoteChar"/>
    <w:uiPriority w:val="30"/>
    <w:qFormat/>
    <w:rsid w:val="00E87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88A"/>
    <w:rPr>
      <w:i/>
      <w:iCs/>
      <w:color w:val="0F4761" w:themeColor="accent1" w:themeShade="BF"/>
    </w:rPr>
  </w:style>
  <w:style w:type="character" w:styleId="IntenseReference">
    <w:name w:val="Intense Reference"/>
    <w:basedOn w:val="DefaultParagraphFont"/>
    <w:uiPriority w:val="32"/>
    <w:qFormat/>
    <w:rsid w:val="00E8788A"/>
    <w:rPr>
      <w:b/>
      <w:bCs/>
      <w:smallCaps/>
      <w:color w:val="0F4761" w:themeColor="accent1" w:themeShade="BF"/>
      <w:spacing w:val="5"/>
    </w:rPr>
  </w:style>
  <w:style w:type="paragraph" w:styleId="Header">
    <w:name w:val="header"/>
    <w:basedOn w:val="Normal"/>
    <w:link w:val="HeaderChar"/>
    <w:uiPriority w:val="99"/>
    <w:unhideWhenUsed/>
    <w:rsid w:val="00E06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D3E"/>
  </w:style>
  <w:style w:type="paragraph" w:styleId="Footer">
    <w:name w:val="footer"/>
    <w:basedOn w:val="Normal"/>
    <w:link w:val="FooterChar"/>
    <w:uiPriority w:val="99"/>
    <w:unhideWhenUsed/>
    <w:rsid w:val="00E06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3</cp:revision>
  <dcterms:created xsi:type="dcterms:W3CDTF">2025-09-25T19:09:00Z</dcterms:created>
  <dcterms:modified xsi:type="dcterms:W3CDTF">2025-09-25T19:49:00Z</dcterms:modified>
</cp:coreProperties>
</file>