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57"/>
        <w:gridCol w:w="2604"/>
        <w:gridCol w:w="1599"/>
      </w:tblGrid>
      <w:tr w:rsidR="007E202A" w14:paraId="5FC12711" w14:textId="77777777" w:rsidTr="00DA784F">
        <w:trPr>
          <w:cantSplit/>
          <w:trHeight w:val="630"/>
          <w:tblHeader/>
        </w:trPr>
        <w:tc>
          <w:tcPr>
            <w:tcW w:w="2755" w:type="pct"/>
            <w:hideMark/>
          </w:tcPr>
          <w:p w14:paraId="2F49ACAD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Name:</w:t>
            </w:r>
          </w:p>
        </w:tc>
        <w:tc>
          <w:tcPr>
            <w:tcW w:w="1391" w:type="pct"/>
            <w:hideMark/>
          </w:tcPr>
          <w:p w14:paraId="387234FA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Date:</w:t>
            </w:r>
          </w:p>
        </w:tc>
        <w:tc>
          <w:tcPr>
            <w:tcW w:w="854" w:type="pct"/>
            <w:hideMark/>
          </w:tcPr>
          <w:p w14:paraId="10672347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Class/Period:</w:t>
            </w:r>
          </w:p>
        </w:tc>
      </w:tr>
    </w:tbl>
    <w:p w14:paraId="2A8549EF" w14:textId="77777777" w:rsidR="0053333F" w:rsidRPr="00986175" w:rsidRDefault="0053333F" w:rsidP="0053333F">
      <w:pPr>
        <w:pStyle w:val="NoSpacing"/>
        <w:jc w:val="center"/>
        <w:rPr>
          <w:rFonts w:eastAsia="Abril Fatface" w:cs="Abril Fatface"/>
        </w:rPr>
      </w:pPr>
      <w:r>
        <w:rPr>
          <w:rFonts w:eastAsiaTheme="majorEastAsia" w:cstheme="majorBidi"/>
          <w:sz w:val="32"/>
          <w:szCs w:val="32"/>
        </w:rPr>
        <w:t>The Impacts and Effects of Reconstruction in Texas</w:t>
      </w:r>
    </w:p>
    <w:p w14:paraId="601F73E6" w14:textId="727B2553" w:rsidR="000808A6" w:rsidRPr="00986175" w:rsidRDefault="00FE053B" w:rsidP="007B2543">
      <w:pPr>
        <w:pStyle w:val="Heading2"/>
        <w:spacing w:before="0"/>
        <w:jc w:val="center"/>
        <w:rPr>
          <w:rFonts w:eastAsia="Abril Fatface" w:cs="Abril Fatface"/>
          <w:sz w:val="28"/>
          <w:szCs w:val="28"/>
        </w:rPr>
      </w:pPr>
      <w:r>
        <w:rPr>
          <w:rFonts w:eastAsia="Abril Fatface" w:cs="Abril Fatface"/>
          <w:sz w:val="28"/>
          <w:szCs w:val="28"/>
        </w:rPr>
        <w:t>Primary Source Analysis</w:t>
      </w:r>
      <w:r w:rsidR="0053333F">
        <w:rPr>
          <w:rFonts w:eastAsia="Abril Fatface" w:cs="Abril Fatface"/>
          <w:sz w:val="28"/>
          <w:szCs w:val="28"/>
        </w:rPr>
        <w:t xml:space="preserve"> – </w:t>
      </w:r>
      <w:r w:rsidR="0067614F">
        <w:rPr>
          <w:rFonts w:eastAsia="Abril Fatface" w:cs="Abril Fatface"/>
          <w:sz w:val="28"/>
          <w:szCs w:val="28"/>
        </w:rPr>
        <w:t>the 13</w:t>
      </w:r>
      <w:r w:rsidR="0067614F" w:rsidRPr="0067614F">
        <w:rPr>
          <w:rFonts w:eastAsia="Abril Fatface" w:cs="Abril Fatface"/>
          <w:sz w:val="28"/>
          <w:szCs w:val="28"/>
          <w:vertAlign w:val="superscript"/>
        </w:rPr>
        <w:t>th</w:t>
      </w:r>
      <w:r w:rsidR="0067614F">
        <w:rPr>
          <w:rFonts w:eastAsia="Abril Fatface" w:cs="Abril Fatface"/>
          <w:sz w:val="28"/>
          <w:szCs w:val="28"/>
        </w:rPr>
        <w:t xml:space="preserve"> Amendment</w:t>
      </w:r>
    </w:p>
    <w:p w14:paraId="40EF7277" w14:textId="600DFF0B" w:rsidR="0053333F" w:rsidRDefault="0053333F" w:rsidP="0053333F">
      <w:pPr>
        <w:spacing w:before="240" w:after="240"/>
        <w:rPr>
          <w:rFonts w:eastAsia="Times New Roman" w:cs="Times New Roman"/>
          <w:sz w:val="24"/>
          <w:szCs w:val="24"/>
        </w:rPr>
      </w:pPr>
      <w:r w:rsidRPr="0053333F">
        <w:rPr>
          <w:rFonts w:eastAsia="Times New Roman" w:cs="Times New Roman"/>
          <w:b/>
          <w:bCs/>
          <w:sz w:val="24"/>
          <w:szCs w:val="24"/>
        </w:rPr>
        <w:t>Directions</w:t>
      </w:r>
      <w:r w:rsidRPr="0053333F">
        <w:rPr>
          <w:rFonts w:eastAsia="Times New Roman" w:cs="Times New Roman"/>
          <w:sz w:val="24"/>
          <w:szCs w:val="24"/>
        </w:rPr>
        <w:t xml:space="preserve">: </w:t>
      </w:r>
      <w:r w:rsidR="0067614F" w:rsidRPr="0067614F">
        <w:rPr>
          <w:rFonts w:eastAsia="Times New Roman" w:cs="Times New Roman"/>
          <w:sz w:val="24"/>
          <w:szCs w:val="24"/>
        </w:rPr>
        <w:t>With a partner, examine the primary source excerpts below and answer the questions that follow</w:t>
      </w:r>
      <w:r w:rsidRPr="0053333F">
        <w:rPr>
          <w:rFonts w:eastAsia="Times New Roman" w:cs="Times New Roman"/>
          <w:sz w:val="24"/>
          <w:szCs w:val="24"/>
        </w:rPr>
        <w:t>.</w:t>
      </w:r>
    </w:p>
    <w:p w14:paraId="110718B3" w14:textId="77777777" w:rsidR="0067614F" w:rsidRPr="0067614F" w:rsidRDefault="0067614F" w:rsidP="0067614F">
      <w:pPr>
        <w:spacing w:before="240" w:after="240"/>
        <w:rPr>
          <w:rFonts w:eastAsia="Times New Roman" w:cs="Times New Roman"/>
          <w:b/>
          <w:bCs/>
          <w:sz w:val="24"/>
          <w:szCs w:val="24"/>
        </w:rPr>
      </w:pPr>
      <w:r w:rsidRPr="0067614F">
        <w:rPr>
          <w:rFonts w:eastAsia="Times New Roman" w:cs="Times New Roman"/>
          <w:b/>
          <w:bCs/>
          <w:sz w:val="24"/>
          <w:szCs w:val="24"/>
        </w:rPr>
        <w:t xml:space="preserve">13th Amendment; United States Constitution </w:t>
      </w:r>
    </w:p>
    <w:p w14:paraId="584B38CF" w14:textId="77777777" w:rsidR="0067614F" w:rsidRPr="0067614F" w:rsidRDefault="0067614F" w:rsidP="0067614F">
      <w:pPr>
        <w:spacing w:before="240" w:after="240"/>
        <w:rPr>
          <w:rFonts w:eastAsia="Times New Roman" w:cs="Times New Roman"/>
          <w:sz w:val="24"/>
          <w:szCs w:val="24"/>
        </w:rPr>
      </w:pPr>
      <w:r w:rsidRPr="0067614F">
        <w:rPr>
          <w:rFonts w:eastAsia="Times New Roman" w:cs="Times New Roman"/>
          <w:sz w:val="24"/>
          <w:szCs w:val="24"/>
        </w:rPr>
        <w:t>Passed by Congress January 31, 1865. Ratified December 6, 1865. The 13th Amendment changed a portion of Article IV, Section 2</w:t>
      </w:r>
    </w:p>
    <w:p w14:paraId="0B4C76F1" w14:textId="77777777" w:rsidR="0067614F" w:rsidRPr="0067614F" w:rsidRDefault="0067614F" w:rsidP="0067614F">
      <w:pPr>
        <w:pStyle w:val="NoSpacing"/>
        <w:rPr>
          <w:b/>
          <w:bCs/>
          <w:sz w:val="24"/>
          <w:szCs w:val="24"/>
        </w:rPr>
      </w:pPr>
      <w:r w:rsidRPr="0067614F">
        <w:rPr>
          <w:b/>
          <w:bCs/>
          <w:sz w:val="24"/>
          <w:szCs w:val="24"/>
        </w:rPr>
        <w:t>Section 1</w:t>
      </w:r>
    </w:p>
    <w:p w14:paraId="6E256CB5" w14:textId="45254430" w:rsidR="0067614F" w:rsidRDefault="0067614F" w:rsidP="0067614F">
      <w:pPr>
        <w:pStyle w:val="NoSpacing"/>
        <w:rPr>
          <w:sz w:val="24"/>
          <w:szCs w:val="24"/>
        </w:rPr>
      </w:pPr>
      <w:r w:rsidRPr="0067614F">
        <w:rPr>
          <w:sz w:val="24"/>
          <w:szCs w:val="24"/>
        </w:rPr>
        <w:t xml:space="preserve">Neither slavery nor involuntary servitude, except as a punishment for crime whereof the party shall have been duly convicted, shall exist within the United States, or any place subject to their </w:t>
      </w:r>
      <w:r w:rsidRPr="0067614F">
        <w:rPr>
          <w:sz w:val="24"/>
          <w:szCs w:val="24"/>
        </w:rPr>
        <w:t>jurisdiction</w:t>
      </w:r>
      <w:r w:rsidRPr="0067614F">
        <w:rPr>
          <w:sz w:val="24"/>
          <w:szCs w:val="24"/>
        </w:rPr>
        <w:t>.</w:t>
      </w:r>
    </w:p>
    <w:p w14:paraId="41B5AE0B" w14:textId="77777777" w:rsidR="0067614F" w:rsidRPr="0067614F" w:rsidRDefault="0067614F" w:rsidP="0067614F">
      <w:pPr>
        <w:pStyle w:val="NoSpacing"/>
        <w:rPr>
          <w:sz w:val="24"/>
          <w:szCs w:val="24"/>
        </w:rPr>
      </w:pPr>
    </w:p>
    <w:p w14:paraId="1B3DB19E" w14:textId="71E2B635" w:rsidR="0067614F" w:rsidRPr="0067614F" w:rsidRDefault="0067614F" w:rsidP="0067614F">
      <w:pPr>
        <w:pStyle w:val="NoSpacing"/>
        <w:rPr>
          <w:b/>
          <w:bCs/>
          <w:sz w:val="24"/>
          <w:szCs w:val="24"/>
        </w:rPr>
      </w:pPr>
      <w:r w:rsidRPr="0067614F">
        <w:rPr>
          <w:b/>
          <w:bCs/>
          <w:sz w:val="24"/>
          <w:szCs w:val="24"/>
        </w:rPr>
        <w:t>Section 2</w:t>
      </w:r>
    </w:p>
    <w:p w14:paraId="13FE2EAD" w14:textId="28D3C6FA" w:rsidR="0067614F" w:rsidRPr="0067614F" w:rsidRDefault="0067614F" w:rsidP="0067614F">
      <w:pPr>
        <w:pStyle w:val="NoSpacing"/>
        <w:rPr>
          <w:sz w:val="24"/>
          <w:szCs w:val="24"/>
        </w:rPr>
      </w:pPr>
      <w:r w:rsidRPr="0067614F">
        <w:rPr>
          <w:sz w:val="24"/>
          <w:szCs w:val="24"/>
        </w:rPr>
        <w:t>Congress shall have power to enforce this article by appropriate legislation.</w:t>
      </w:r>
    </w:p>
    <w:p w14:paraId="2F0C9A76" w14:textId="21B7F816" w:rsidR="0004567F" w:rsidRPr="00E97441" w:rsidRDefault="0004567F" w:rsidP="0014382F">
      <w:pPr>
        <w:spacing w:before="240" w:after="240"/>
        <w:rPr>
          <w:rFonts w:eastAsia="Times New Roman" w:cs="Times New Roman"/>
          <w:b/>
          <w:i/>
          <w:sz w:val="24"/>
          <w:szCs w:val="24"/>
        </w:rPr>
      </w:pPr>
      <w:r w:rsidRPr="00E97441">
        <w:rPr>
          <w:rFonts w:eastAsia="Times New Roman" w:cs="Times New Roman"/>
          <w:b/>
          <w:i/>
          <w:sz w:val="24"/>
          <w:szCs w:val="24"/>
        </w:rPr>
        <w:t>Analysis Questions</w:t>
      </w:r>
    </w:p>
    <w:p w14:paraId="3CD9A216" w14:textId="36056CC3" w:rsidR="0004567F" w:rsidRDefault="0067614F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67614F">
        <w:rPr>
          <w:sz w:val="24"/>
          <w:szCs w:val="24"/>
        </w:rPr>
        <w:t>What is the purpose of the 13th Amendment</w:t>
      </w:r>
      <w:r w:rsidR="003623A7">
        <w:rPr>
          <w:sz w:val="24"/>
          <w:szCs w:val="24"/>
        </w:rPr>
        <w:t>?</w:t>
      </w:r>
      <w:r w:rsidR="00E53854" w:rsidRPr="00E53854">
        <w:rPr>
          <w:noProof/>
          <w:sz w:val="24"/>
          <w:szCs w:val="24"/>
        </w:rPr>
        <w:t xml:space="preserve">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D3283AC" wp14:editId="5BC32350">
                <wp:extent cx="6134100" cy="1085850"/>
                <wp:effectExtent l="0" t="0" r="0" b="0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53D1" w14:textId="3B984F4E" w:rsid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C89CE2" w14:textId="4728E496" w:rsid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88876E" w14:textId="60ED1584" w:rsidR="00E53854" w:rsidRP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32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483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Dh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" stroked="f">
                <v:textbox>
                  <w:txbxContent>
                    <w:p w14:paraId="472653D1" w14:textId="3B984F4E" w:rsid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C89CE2" w14:textId="4728E496" w:rsid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88876E" w14:textId="60ED1584" w:rsidR="00E53854" w:rsidRP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7EC50" w14:textId="737CAA45" w:rsidR="0030608B" w:rsidRPr="0030608B" w:rsidRDefault="0067614F" w:rsidP="003060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614F">
        <w:rPr>
          <w:sz w:val="24"/>
          <w:szCs w:val="24"/>
        </w:rPr>
        <w:t>Based on the text of the Amendment, under what conditions is forced labor allowed</w:t>
      </w:r>
      <w:r w:rsidR="0030608B" w:rsidRPr="0030608B">
        <w:rPr>
          <w:sz w:val="24"/>
          <w:szCs w:val="24"/>
        </w:rPr>
        <w:t xml:space="preserve">? </w:t>
      </w:r>
    </w:p>
    <w:p w14:paraId="4AD28A12" w14:textId="221AD55F" w:rsidR="0004567F" w:rsidRDefault="00E53854" w:rsidP="0030608B">
      <w:pPr>
        <w:pStyle w:val="ListParagraph"/>
        <w:spacing w:before="240" w:after="240"/>
        <w:rPr>
          <w:sz w:val="24"/>
          <w:szCs w:val="24"/>
        </w:rPr>
      </w:pPr>
      <w:r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3DE86FC" wp14:editId="103AD0C0">
                <wp:extent cx="6143625" cy="819150"/>
                <wp:effectExtent l="0" t="0" r="9525" b="0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3FE2" w14:textId="4F792631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E86FC" id="_x0000_s1027" type="#_x0000_t202" alt="&quot;&quot;" style="width:483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" stroked="f">
                <v:textbox>
                  <w:txbxContent>
                    <w:p w14:paraId="0B2E3FE2" w14:textId="4F792631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1F487B1E" w14:textId="49863913" w:rsidR="0004567F" w:rsidRDefault="0067614F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67614F">
        <w:rPr>
          <w:sz w:val="24"/>
          <w:szCs w:val="24"/>
        </w:rPr>
        <w:lastRenderedPageBreak/>
        <w:t>What can you infer about the impact that this law will have on newly free people</w:t>
      </w:r>
      <w:r w:rsidR="0004567F" w:rsidRPr="0004567F">
        <w:rPr>
          <w:sz w:val="24"/>
          <w:szCs w:val="24"/>
        </w:rPr>
        <w:t>?</w:t>
      </w:r>
      <w:r w:rsidR="00E53854" w:rsidRPr="00E53854">
        <w:rPr>
          <w:noProof/>
          <w:sz w:val="24"/>
          <w:szCs w:val="24"/>
        </w:rPr>
        <w:t xml:space="preserve">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08FF93B" wp14:editId="693A5814">
                <wp:extent cx="6191250" cy="1270000"/>
                <wp:effectExtent l="0" t="0" r="0" b="6350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A3FB" w14:textId="562CD02A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FF93B" id="_x0000_s1028" type="#_x0000_t202" alt="&quot;&quot;" style="width:487.5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" stroked="f">
                <v:textbox>
                  <w:txbxContent>
                    <w:p w14:paraId="54E1A3FB" w14:textId="562CD02A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201EFAE1" w14:textId="63F07939" w:rsidR="0067614F" w:rsidRDefault="0067614F" w:rsidP="0067614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67614F">
        <w:rPr>
          <w:sz w:val="24"/>
          <w:szCs w:val="24"/>
        </w:rPr>
        <w:t>Make a prediction: How do you think this law will impact Texas following Reconstruction</w:t>
      </w:r>
      <w:r w:rsidRPr="0004567F">
        <w:rPr>
          <w:sz w:val="24"/>
          <w:szCs w:val="24"/>
        </w:rPr>
        <w:t>?</w:t>
      </w:r>
      <w:r w:rsidRPr="00E53854">
        <w:rPr>
          <w:noProof/>
          <w:sz w:val="24"/>
          <w:szCs w:val="24"/>
        </w:rPr>
        <w:t xml:space="preserve"> </w:t>
      </w:r>
      <w:r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D72E4BC" wp14:editId="3BBDEB38">
                <wp:extent cx="6191250" cy="819150"/>
                <wp:effectExtent l="0" t="0" r="0" b="0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BDB7" w14:textId="77777777" w:rsidR="0067614F" w:rsidRDefault="0067614F" w:rsidP="00676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2E4BC" id="_x0000_s1029" type="#_x0000_t202" alt="&quot;&quot;" style="width:48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" stroked="f">
                <v:textbox>
                  <w:txbxContent>
                    <w:p w14:paraId="56BFBDB7" w14:textId="77777777" w:rsidR="0067614F" w:rsidRDefault="0067614F" w:rsidP="0067614F"/>
                  </w:txbxContent>
                </v:textbox>
                <w10:anchorlock/>
              </v:shape>
            </w:pict>
          </mc:Fallback>
        </mc:AlternateContent>
      </w:r>
    </w:p>
    <w:p w14:paraId="5F8B48C0" w14:textId="77777777" w:rsidR="0067614F" w:rsidRPr="0004567F" w:rsidRDefault="0067614F" w:rsidP="0067614F">
      <w:pPr>
        <w:pStyle w:val="ListParagraph"/>
        <w:spacing w:before="240" w:after="240"/>
        <w:rPr>
          <w:sz w:val="24"/>
          <w:szCs w:val="24"/>
        </w:rPr>
      </w:pPr>
    </w:p>
    <w:p w14:paraId="6A723E31" w14:textId="70D9F548" w:rsidR="00785856" w:rsidRPr="0004567F" w:rsidRDefault="00785856" w:rsidP="00785856">
      <w:pPr>
        <w:pStyle w:val="ListParagraph"/>
        <w:spacing w:before="240" w:after="240"/>
        <w:rPr>
          <w:sz w:val="24"/>
          <w:szCs w:val="24"/>
        </w:rPr>
      </w:pPr>
    </w:p>
    <w:p w14:paraId="3EBF6615" w14:textId="77777777" w:rsidR="00785856" w:rsidRPr="0004567F" w:rsidRDefault="00785856" w:rsidP="00785856">
      <w:pPr>
        <w:pStyle w:val="ListParagraph"/>
        <w:spacing w:before="240" w:after="240"/>
        <w:rPr>
          <w:sz w:val="24"/>
          <w:szCs w:val="24"/>
        </w:rPr>
      </w:pPr>
    </w:p>
    <w:sectPr w:rsidR="00785856" w:rsidRPr="0004567F" w:rsidSect="00DA784F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C3BA" w14:textId="77777777" w:rsidR="00536C67" w:rsidRDefault="00536C67">
      <w:pPr>
        <w:spacing w:line="240" w:lineRule="auto"/>
      </w:pPr>
      <w:r>
        <w:separator/>
      </w:r>
    </w:p>
  </w:endnote>
  <w:endnote w:type="continuationSeparator" w:id="0">
    <w:p w14:paraId="70E3B04A" w14:textId="77777777" w:rsidR="00536C67" w:rsidRDefault="00536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Actor">
    <w:altName w:val="Calibri"/>
    <w:charset w:val="00"/>
    <w:family w:val="auto"/>
    <w:pitch w:val="default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1E7D3C">
    <w:pPr>
      <w:jc w:val="right"/>
    </w:pPr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9800" w14:textId="77777777" w:rsidR="00536C67" w:rsidRDefault="00536C67">
      <w:pPr>
        <w:spacing w:line="240" w:lineRule="auto"/>
      </w:pPr>
      <w:r>
        <w:separator/>
      </w:r>
    </w:p>
  </w:footnote>
  <w:footnote w:type="continuationSeparator" w:id="0">
    <w:p w14:paraId="14260E34" w14:textId="77777777" w:rsidR="00536C67" w:rsidRDefault="00536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75E0CCB6" w:rsidR="00BF2C9B" w:rsidRPr="00BF2C9B" w:rsidRDefault="00BF2C9B" w:rsidP="007E202A">
    <w:pPr>
      <w:pStyle w:val="Header"/>
      <w:rPr>
        <w:rFonts w:ascii="Times New Roman" w:eastAsia="Times New Roman" w:hAnsi="Times New Roman" w:cs="Times New Roman"/>
        <w:i/>
        <w:sz w:val="22"/>
        <w:szCs w:val="22"/>
      </w:rPr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92"/>
    <w:multiLevelType w:val="hybridMultilevel"/>
    <w:tmpl w:val="FBE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CC090C"/>
    <w:multiLevelType w:val="hybridMultilevel"/>
    <w:tmpl w:val="A7F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C738C1"/>
    <w:multiLevelType w:val="hybridMultilevel"/>
    <w:tmpl w:val="FC9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4567F"/>
    <w:rsid w:val="000808A6"/>
    <w:rsid w:val="000E5093"/>
    <w:rsid w:val="0014382F"/>
    <w:rsid w:val="001C4783"/>
    <w:rsid w:val="001E7D3C"/>
    <w:rsid w:val="0026127E"/>
    <w:rsid w:val="002A42C4"/>
    <w:rsid w:val="002B4A1B"/>
    <w:rsid w:val="002F6ECB"/>
    <w:rsid w:val="0030608B"/>
    <w:rsid w:val="0031132C"/>
    <w:rsid w:val="003623A7"/>
    <w:rsid w:val="003A2185"/>
    <w:rsid w:val="00427471"/>
    <w:rsid w:val="00452BC1"/>
    <w:rsid w:val="005026E8"/>
    <w:rsid w:val="0053333F"/>
    <w:rsid w:val="00536C67"/>
    <w:rsid w:val="005C7B8E"/>
    <w:rsid w:val="00627366"/>
    <w:rsid w:val="00640649"/>
    <w:rsid w:val="0067614F"/>
    <w:rsid w:val="00694613"/>
    <w:rsid w:val="006F2AD4"/>
    <w:rsid w:val="006F6FB4"/>
    <w:rsid w:val="00720CEF"/>
    <w:rsid w:val="00785856"/>
    <w:rsid w:val="00796A49"/>
    <w:rsid w:val="007B2543"/>
    <w:rsid w:val="007D7502"/>
    <w:rsid w:val="007E202A"/>
    <w:rsid w:val="00801EAD"/>
    <w:rsid w:val="00840855"/>
    <w:rsid w:val="008633D0"/>
    <w:rsid w:val="008E60C0"/>
    <w:rsid w:val="00953462"/>
    <w:rsid w:val="00986175"/>
    <w:rsid w:val="00A139FB"/>
    <w:rsid w:val="00B21ABC"/>
    <w:rsid w:val="00BF2C9B"/>
    <w:rsid w:val="00BF7902"/>
    <w:rsid w:val="00C74461"/>
    <w:rsid w:val="00CD3E06"/>
    <w:rsid w:val="00DA784F"/>
    <w:rsid w:val="00DC0EA7"/>
    <w:rsid w:val="00E53854"/>
    <w:rsid w:val="00E97441"/>
    <w:rsid w:val="00F01E3B"/>
    <w:rsid w:val="00F42848"/>
    <w:rsid w:val="00FB674C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796A49"/>
    <w:pPr>
      <w:jc w:val="left"/>
    </w:pPr>
    <w:rPr>
      <w:rFonts w:ascii="Gotham Book" w:hAnsi="Gotham Book"/>
      <w:i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ctor" w:eastAsia="Actor" w:hAnsi="Actor" w:cs="Actor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hAnsi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E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895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Mangum, Jacob</dc:creator>
  <cp:lastModifiedBy>Belden, Dreanna</cp:lastModifiedBy>
  <cp:revision>3</cp:revision>
  <dcterms:created xsi:type="dcterms:W3CDTF">2022-05-05T16:19:00Z</dcterms:created>
  <dcterms:modified xsi:type="dcterms:W3CDTF">2022-05-05T16:23:00Z</dcterms:modified>
</cp:coreProperties>
</file>