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5A11" w14:textId="08D1F9A6" w:rsidR="00D947B3" w:rsidRPr="00BE1A72" w:rsidRDefault="004700CC" w:rsidP="00357E7A">
      <w:pPr>
        <w:pStyle w:val="NoSpacing"/>
        <w:jc w:val="center"/>
        <w:rPr>
          <w:rFonts w:ascii="Gotham Book" w:hAnsi="Gotham Book"/>
          <w:color w:val="322E50"/>
          <w:sz w:val="24"/>
          <w:szCs w:val="24"/>
        </w:rPr>
      </w:pPr>
      <w:bookmarkStart w:id="0" w:name="_Hlk78964844"/>
      <w:r w:rsidRPr="004700CC">
        <w:rPr>
          <w:rFonts w:ascii="Gotham Book" w:eastAsiaTheme="majorEastAsia" w:hAnsi="Gotham Book" w:cstheme="majorBidi"/>
          <w:sz w:val="32"/>
          <w:szCs w:val="32"/>
          <w:lang w:eastAsia="en-US"/>
        </w:rPr>
        <w:t xml:space="preserve">Voices of Reconstruction: African American and Women’s Perspectives </w:t>
      </w:r>
      <w:r w:rsidR="00351138" w:rsidRPr="00BE1A72">
        <w:rPr>
          <w:rFonts w:ascii="Gotham Book" w:hAnsi="Gotham Book"/>
          <w:color w:val="322E50"/>
          <w:sz w:val="24"/>
          <w:szCs w:val="24"/>
        </w:rPr>
        <w:t>Lesson Plan for 7</w:t>
      </w:r>
      <w:r w:rsidR="00351138" w:rsidRPr="00BE1A72">
        <w:rPr>
          <w:rFonts w:ascii="Gotham Book" w:hAnsi="Gotham Book"/>
          <w:color w:val="322E50"/>
          <w:sz w:val="24"/>
          <w:szCs w:val="24"/>
          <w:vertAlign w:val="superscript"/>
        </w:rPr>
        <w:t>th</w:t>
      </w:r>
      <w:r w:rsidR="00351138" w:rsidRPr="00BE1A72">
        <w:rPr>
          <w:rFonts w:ascii="Gotham Book" w:hAnsi="Gotham Book"/>
          <w:color w:val="322E50"/>
          <w:sz w:val="24"/>
          <w:szCs w:val="24"/>
        </w:rPr>
        <w:t xml:space="preserve"> Grade Texas History</w:t>
      </w:r>
      <w:r w:rsidR="00105BD6" w:rsidRPr="00BE1A72">
        <w:rPr>
          <w:rFonts w:ascii="Gotham Book" w:hAnsi="Gotham Book"/>
          <w:color w:val="322E50"/>
          <w:sz w:val="24"/>
          <w:szCs w:val="24"/>
        </w:rPr>
        <w:t xml:space="preserve"> </w:t>
      </w:r>
      <w:r w:rsidR="00105BD6" w:rsidRPr="00E7357E">
        <w:rPr>
          <w:rFonts w:ascii="Gotham Book" w:hAnsi="Gotham Book"/>
          <w:color w:val="322E50"/>
          <w:sz w:val="24"/>
          <w:szCs w:val="24"/>
        </w:rPr>
        <w:t>(</w:t>
      </w:r>
      <w:r>
        <w:rPr>
          <w:rFonts w:ascii="Gotham Book" w:hAnsi="Gotham Book"/>
          <w:color w:val="322E50"/>
          <w:sz w:val="24"/>
          <w:szCs w:val="24"/>
        </w:rPr>
        <w:t>60-90</w:t>
      </w:r>
      <w:r w:rsidR="00105BD6" w:rsidRPr="00E7357E">
        <w:rPr>
          <w:rFonts w:ascii="Gotham Book" w:hAnsi="Gotham Book"/>
          <w:color w:val="322E50"/>
          <w:sz w:val="24"/>
          <w:szCs w:val="24"/>
        </w:rPr>
        <w:t xml:space="preserve"> minutes)</w:t>
      </w:r>
    </w:p>
    <w:bookmarkEnd w:id="0"/>
    <w:p w14:paraId="09D0C1D0" w14:textId="77777777" w:rsidR="00D947B3" w:rsidRPr="00BE1A72" w:rsidRDefault="00D947B3" w:rsidP="00D947B3">
      <w:pPr>
        <w:pStyle w:val="NoSpacing"/>
        <w:jc w:val="center"/>
        <w:rPr>
          <w:rFonts w:ascii="Gotham Book" w:hAnsi="Gotham Book"/>
          <w:sz w:val="24"/>
          <w:szCs w:val="24"/>
        </w:rPr>
      </w:pPr>
    </w:p>
    <w:p w14:paraId="757AD355" w14:textId="02CE8003" w:rsidR="00E34791" w:rsidRPr="00596803" w:rsidRDefault="00495E6E" w:rsidP="00E34791">
      <w:pPr>
        <w:rPr>
          <w:rFonts w:ascii="Gotham Book" w:hAnsi="Gotham Book"/>
        </w:rPr>
      </w:pPr>
      <w:r w:rsidRPr="00495E6E">
        <w:rPr>
          <w:rFonts w:ascii="Gotham Book" w:hAnsi="Gotham Book"/>
        </w:rPr>
        <w:t xml:space="preserve">The period of Reconstruction is often referred to as a “failure” in its attempts to reunify the nation and advance equality for the newly freed </w:t>
      </w:r>
      <w:r w:rsidR="00C41D6E">
        <w:rPr>
          <w:rFonts w:ascii="Gotham Book" w:hAnsi="Gotham Book"/>
        </w:rPr>
        <w:t>African</w:t>
      </w:r>
      <w:r w:rsidR="00C41D6E" w:rsidRPr="00495E6E">
        <w:rPr>
          <w:rFonts w:ascii="Gotham Book" w:hAnsi="Gotham Book"/>
        </w:rPr>
        <w:t xml:space="preserve"> </w:t>
      </w:r>
      <w:r w:rsidRPr="00495E6E">
        <w:rPr>
          <w:rFonts w:ascii="Gotham Book" w:hAnsi="Gotham Book"/>
        </w:rPr>
        <w:t>Americans. All too often the positive impacts of individuals and organizations are overshadowed by the political turmoil of the time. This lesson will focus on the influences and contributions of women and African Americans during the Reconstruction era to shed light on some of the positive actions and progress during the era</w:t>
      </w:r>
      <w:r w:rsidR="00596803" w:rsidRPr="00596803">
        <w:rPr>
          <w:rFonts w:ascii="Gotham Book" w:hAnsi="Gotham Book"/>
        </w:rPr>
        <w:t>.</w:t>
      </w:r>
    </w:p>
    <w:p w14:paraId="4F74A033" w14:textId="4832AC61" w:rsidR="00596803" w:rsidRPr="00596803" w:rsidRDefault="00596803" w:rsidP="00E34791">
      <w:pPr>
        <w:rPr>
          <w:rFonts w:ascii="Gotham Book" w:hAnsi="Gotham Book"/>
        </w:rPr>
      </w:pPr>
    </w:p>
    <w:p w14:paraId="790AC042" w14:textId="77777777" w:rsidR="00596803" w:rsidRPr="00596803" w:rsidRDefault="00596803" w:rsidP="00596803">
      <w:pPr>
        <w:rPr>
          <w:rFonts w:ascii="Gotham Book" w:eastAsia="Times New Roman" w:hAnsi="Gotham Book" w:cstheme="majorHAnsi"/>
          <w:b/>
          <w:color w:val="000000"/>
        </w:rPr>
      </w:pPr>
      <w:r w:rsidRPr="00596803">
        <w:rPr>
          <w:rFonts w:ascii="Gotham Book" w:eastAsia="Times New Roman" w:hAnsi="Gotham Book" w:cstheme="majorHAnsi"/>
          <w:b/>
          <w:color w:val="000000"/>
        </w:rPr>
        <w:t>Lesson Topics</w:t>
      </w:r>
    </w:p>
    <w:p w14:paraId="25688486" w14:textId="58CEA0FF" w:rsidR="00495E6E" w:rsidRPr="00C41D6E" w:rsidRDefault="00495E6E" w:rsidP="00495E6E">
      <w:pPr>
        <w:pStyle w:val="ListParagraph"/>
        <w:widowControl w:val="0"/>
        <w:numPr>
          <w:ilvl w:val="0"/>
          <w:numId w:val="15"/>
        </w:numPr>
        <w:spacing w:before="200"/>
        <w:rPr>
          <w:rFonts w:ascii="Gotham Book" w:eastAsia="Times New Roman" w:hAnsi="Gotham Book" w:cstheme="majorHAnsi"/>
          <w:color w:val="0E101A"/>
        </w:rPr>
      </w:pPr>
      <w:r w:rsidRPr="00C41D6E">
        <w:rPr>
          <w:rFonts w:ascii="Gotham Book" w:eastAsia="Times New Roman" w:hAnsi="Gotham Book" w:cstheme="majorHAnsi"/>
          <w:color w:val="0E101A"/>
        </w:rPr>
        <w:t xml:space="preserve">Contributions of African American Legislators </w:t>
      </w:r>
    </w:p>
    <w:p w14:paraId="35B0C78C" w14:textId="77777777" w:rsidR="00495E6E" w:rsidRPr="00C41D6E" w:rsidRDefault="00495E6E" w:rsidP="00495E6E">
      <w:pPr>
        <w:pStyle w:val="ListParagraph"/>
        <w:widowControl w:val="0"/>
        <w:numPr>
          <w:ilvl w:val="0"/>
          <w:numId w:val="15"/>
        </w:numPr>
        <w:spacing w:before="200"/>
        <w:rPr>
          <w:rFonts w:ascii="Gotham Book" w:eastAsia="Times New Roman" w:hAnsi="Gotham Book" w:cstheme="majorHAnsi"/>
          <w:color w:val="0E101A"/>
        </w:rPr>
      </w:pPr>
      <w:r w:rsidRPr="00C41D6E">
        <w:rPr>
          <w:rFonts w:ascii="Gotham Book" w:eastAsia="Times New Roman" w:hAnsi="Gotham Book" w:cstheme="majorHAnsi"/>
          <w:color w:val="0E101A"/>
        </w:rPr>
        <w:t>Role of Women during Reconstruction</w:t>
      </w:r>
    </w:p>
    <w:p w14:paraId="59E4088B" w14:textId="77777777" w:rsidR="00495E6E" w:rsidRPr="00C41D6E" w:rsidRDefault="00495E6E" w:rsidP="00495E6E">
      <w:pPr>
        <w:pStyle w:val="ListParagraph"/>
        <w:widowControl w:val="0"/>
        <w:numPr>
          <w:ilvl w:val="0"/>
          <w:numId w:val="15"/>
        </w:numPr>
        <w:spacing w:before="200"/>
        <w:rPr>
          <w:rFonts w:ascii="Gotham Book" w:eastAsia="Times New Roman" w:hAnsi="Gotham Book" w:cstheme="majorHAnsi"/>
          <w:color w:val="0E101A"/>
        </w:rPr>
      </w:pPr>
      <w:r w:rsidRPr="00C41D6E">
        <w:rPr>
          <w:rFonts w:ascii="Gotham Book" w:eastAsia="Times New Roman" w:hAnsi="Gotham Book" w:cstheme="majorHAnsi"/>
          <w:color w:val="0E101A"/>
        </w:rPr>
        <w:t>Education</w:t>
      </w:r>
    </w:p>
    <w:p w14:paraId="1C28AFAA" w14:textId="77777777" w:rsidR="00495E6E" w:rsidRPr="00C41D6E" w:rsidRDefault="00495E6E" w:rsidP="00495E6E">
      <w:pPr>
        <w:pStyle w:val="ListParagraph"/>
        <w:widowControl w:val="0"/>
        <w:numPr>
          <w:ilvl w:val="0"/>
          <w:numId w:val="15"/>
        </w:numPr>
        <w:spacing w:before="200"/>
        <w:rPr>
          <w:rFonts w:ascii="Gotham Book" w:eastAsia="Times New Roman" w:hAnsi="Gotham Book" w:cstheme="majorHAnsi"/>
          <w:color w:val="0E101A"/>
        </w:rPr>
      </w:pPr>
      <w:r w:rsidRPr="00C41D6E">
        <w:rPr>
          <w:rFonts w:ascii="Gotham Book" w:eastAsia="Times New Roman" w:hAnsi="Gotham Book" w:cstheme="majorHAnsi"/>
          <w:color w:val="0E101A"/>
        </w:rPr>
        <w:t>The Role of Churches</w:t>
      </w:r>
    </w:p>
    <w:p w14:paraId="68AD0BE1" w14:textId="5FE7C733" w:rsidR="00D947B3" w:rsidRPr="00596803" w:rsidRDefault="00B138DC" w:rsidP="00495E6E">
      <w:pPr>
        <w:rPr>
          <w:rFonts w:ascii="Gotham Book" w:hAnsi="Gotham Book"/>
        </w:rPr>
      </w:pPr>
      <w:r w:rsidRPr="00596803">
        <w:rPr>
          <w:rFonts w:ascii="Gotham Book" w:hAnsi="Gotham Book"/>
        </w:rPr>
        <w:t xml:space="preserve"> </w:t>
      </w:r>
    </w:p>
    <w:p w14:paraId="4C4B497C" w14:textId="77777777" w:rsidR="00D947B3" w:rsidRPr="00BE1A72" w:rsidRDefault="00D947B3" w:rsidP="00D947B3">
      <w:pPr>
        <w:pStyle w:val="Heading3"/>
        <w:rPr>
          <w:rFonts w:ascii="Gotham Book" w:hAnsi="Gotham Book"/>
          <w:b/>
          <w:color w:val="auto"/>
        </w:rPr>
      </w:pPr>
      <w:r w:rsidRPr="00BE1A72">
        <w:rPr>
          <w:rFonts w:ascii="Gotham Book" w:hAnsi="Gotham Book"/>
          <w:b/>
          <w:color w:val="auto"/>
        </w:rPr>
        <w:t>Essential Questions</w:t>
      </w:r>
    </w:p>
    <w:p w14:paraId="007F532B" w14:textId="77777777" w:rsidR="00495E6E" w:rsidRPr="00C41D6E" w:rsidRDefault="00495E6E" w:rsidP="00495E6E">
      <w:pPr>
        <w:pStyle w:val="ListParagraph"/>
        <w:numPr>
          <w:ilvl w:val="0"/>
          <w:numId w:val="11"/>
        </w:numPr>
        <w:rPr>
          <w:rFonts w:ascii="Gotham Book" w:eastAsia="Times New Roman" w:hAnsi="Gotham Book" w:cstheme="majorHAnsi"/>
          <w:color w:val="0E101A"/>
        </w:rPr>
      </w:pPr>
      <w:r w:rsidRPr="00C41D6E">
        <w:rPr>
          <w:rFonts w:ascii="Gotham Book" w:eastAsia="Times New Roman" w:hAnsi="Gotham Book" w:cstheme="majorHAnsi"/>
          <w:color w:val="0E101A"/>
        </w:rPr>
        <w:t xml:space="preserve">In what ways can individuals or groups impact a society? </w:t>
      </w:r>
    </w:p>
    <w:p w14:paraId="392A28E5" w14:textId="209F1710" w:rsidR="00E34791" w:rsidRPr="00C41D6E" w:rsidRDefault="00495E6E" w:rsidP="00D264B7">
      <w:pPr>
        <w:pStyle w:val="ListParagraph"/>
        <w:widowControl w:val="0"/>
        <w:numPr>
          <w:ilvl w:val="0"/>
          <w:numId w:val="11"/>
        </w:numPr>
        <w:spacing w:before="200"/>
        <w:rPr>
          <w:rFonts w:ascii="Gotham Book" w:hAnsi="Gotham Book"/>
        </w:rPr>
      </w:pPr>
      <w:r w:rsidRPr="00C41D6E">
        <w:rPr>
          <w:rFonts w:ascii="Gotham Book" w:eastAsia="Times New Roman" w:hAnsi="Gotham Book" w:cstheme="majorHAnsi"/>
          <w:color w:val="0E101A"/>
        </w:rPr>
        <w:t>How did African Americans influence events and issues in Texas during the period of Reconstruction</w:t>
      </w:r>
      <w:r w:rsidR="00E34791" w:rsidRPr="00C41D6E">
        <w:rPr>
          <w:rFonts w:ascii="Gotham Book" w:eastAsia="Times New Roman" w:hAnsi="Gotham Book" w:cstheme="majorHAnsi"/>
          <w:color w:val="0E101A"/>
        </w:rPr>
        <w:t>?</w:t>
      </w:r>
    </w:p>
    <w:p w14:paraId="6A936608" w14:textId="345F285F" w:rsidR="00E34791" w:rsidRPr="00C41D6E" w:rsidRDefault="00495E6E" w:rsidP="00D264B7">
      <w:pPr>
        <w:pStyle w:val="ListParagraph"/>
        <w:widowControl w:val="0"/>
        <w:numPr>
          <w:ilvl w:val="0"/>
          <w:numId w:val="11"/>
        </w:numPr>
        <w:spacing w:before="200"/>
        <w:rPr>
          <w:rFonts w:ascii="Gotham Book" w:hAnsi="Gotham Book"/>
        </w:rPr>
      </w:pPr>
      <w:r w:rsidRPr="00C41D6E">
        <w:rPr>
          <w:rFonts w:ascii="Gotham Book" w:eastAsia="Times New Roman" w:hAnsi="Gotham Book" w:cstheme="majorHAnsi"/>
          <w:color w:val="0E101A"/>
        </w:rPr>
        <w:t>How did women influence events and issues in Texas during the period of Reconstruction</w:t>
      </w:r>
      <w:r w:rsidR="00E34791" w:rsidRPr="00C41D6E">
        <w:rPr>
          <w:rFonts w:ascii="Gotham Book" w:eastAsia="Times New Roman" w:hAnsi="Gotham Book" w:cstheme="majorHAnsi"/>
          <w:color w:val="0E101A"/>
        </w:rPr>
        <w:t>?</w:t>
      </w:r>
    </w:p>
    <w:p w14:paraId="725C1065" w14:textId="77777777" w:rsidR="00B91D20" w:rsidRPr="00B91D20" w:rsidRDefault="00B91D20" w:rsidP="00B91D20">
      <w:pPr>
        <w:pStyle w:val="NoSpacing"/>
        <w:rPr>
          <w:rFonts w:ascii="Gotham Book" w:hAnsi="Gotham Book"/>
          <w:sz w:val="24"/>
          <w:szCs w:val="24"/>
        </w:rPr>
      </w:pPr>
    </w:p>
    <w:p w14:paraId="44055288" w14:textId="77777777" w:rsidR="00D264B7" w:rsidRDefault="00D264B7" w:rsidP="00B91D20">
      <w:pPr>
        <w:pStyle w:val="NoSpacing"/>
        <w:rPr>
          <w:rFonts w:ascii="Gotham Book" w:hAnsi="Gotham Book"/>
          <w:sz w:val="24"/>
          <w:szCs w:val="24"/>
        </w:rPr>
      </w:pPr>
      <w:r w:rsidRPr="00B91D20">
        <w:rPr>
          <w:rFonts w:ascii="Gotham Book" w:hAnsi="Gotham Book"/>
          <w:b/>
          <w:sz w:val="24"/>
          <w:szCs w:val="24"/>
        </w:rPr>
        <w:t>Students will know the following information based on previous TEKS standards</w:t>
      </w:r>
      <w:r w:rsidRPr="00B91D20">
        <w:rPr>
          <w:rFonts w:ascii="Gotham Book" w:hAnsi="Gotham Book"/>
          <w:sz w:val="24"/>
          <w:szCs w:val="24"/>
        </w:rPr>
        <w:t>:</w:t>
      </w:r>
    </w:p>
    <w:p w14:paraId="67436356" w14:textId="77777777" w:rsidR="00D264B7" w:rsidRDefault="00D264B7" w:rsidP="00B91D20">
      <w:pPr>
        <w:pStyle w:val="NoSpacing"/>
        <w:rPr>
          <w:rFonts w:ascii="Gotham Book" w:hAnsi="Gotham Book"/>
          <w:sz w:val="24"/>
          <w:szCs w:val="24"/>
        </w:rPr>
      </w:pPr>
    </w:p>
    <w:p w14:paraId="6456C1D2" w14:textId="459F8EB3" w:rsidR="00495E6E" w:rsidRDefault="00495E6E" w:rsidP="00B91D20">
      <w:pPr>
        <w:pStyle w:val="NoSpacing"/>
        <w:rPr>
          <w:rFonts w:ascii="Gotham Book" w:hAnsi="Gotham Book"/>
          <w:sz w:val="24"/>
          <w:szCs w:val="24"/>
        </w:rPr>
      </w:pPr>
      <w:r>
        <w:rPr>
          <w:rFonts w:ascii="Gotham Book" w:hAnsi="Gotham Book"/>
          <w:sz w:val="24"/>
          <w:szCs w:val="24"/>
        </w:rPr>
        <w:t>I</w:t>
      </w:r>
      <w:r w:rsidRPr="00495E6E">
        <w:rPr>
          <w:rFonts w:ascii="Gotham Book" w:hAnsi="Gotham Book"/>
          <w:sz w:val="24"/>
          <w:szCs w:val="24"/>
        </w:rPr>
        <w:t>dentify the major eras in Texas history, describe their defining characteristics, and explain the purpose of dividing the past into eras, including</w:t>
      </w:r>
      <w:r>
        <w:rPr>
          <w:rFonts w:ascii="Gotham Book" w:hAnsi="Gotham Book"/>
          <w:sz w:val="24"/>
          <w:szCs w:val="24"/>
        </w:rPr>
        <w:t xml:space="preserve"> Civil War and Reconstruction.</w:t>
      </w:r>
    </w:p>
    <w:p w14:paraId="50EDE57B" w14:textId="49CED896" w:rsidR="00B91D20" w:rsidRDefault="00E34791" w:rsidP="00B91D20">
      <w:pPr>
        <w:pStyle w:val="NoSpacing"/>
        <w:rPr>
          <w:rFonts w:ascii="Gotham Book" w:hAnsi="Gotham Book"/>
          <w:sz w:val="24"/>
          <w:szCs w:val="24"/>
        </w:rPr>
      </w:pPr>
      <w:r w:rsidRPr="00E34791">
        <w:rPr>
          <w:rFonts w:ascii="Gotham Book" w:hAnsi="Gotham Book"/>
          <w:sz w:val="24"/>
          <w:szCs w:val="24"/>
        </w:rPr>
        <w:t xml:space="preserve">Explain the political, economic, and social effects of </w:t>
      </w:r>
      <w:r w:rsidR="009702D0">
        <w:rPr>
          <w:rFonts w:ascii="Gotham Book" w:hAnsi="Gotham Book"/>
          <w:sz w:val="24"/>
          <w:szCs w:val="24"/>
        </w:rPr>
        <w:t xml:space="preserve">Civil War and </w:t>
      </w:r>
      <w:r>
        <w:rPr>
          <w:rFonts w:ascii="Gotham Book" w:hAnsi="Gotham Book"/>
          <w:sz w:val="24"/>
          <w:szCs w:val="24"/>
        </w:rPr>
        <w:t>Reconstruction in Texas</w:t>
      </w:r>
      <w:r w:rsidR="00B91D20" w:rsidRPr="00B91D20">
        <w:rPr>
          <w:rFonts w:ascii="Gotham Book" w:hAnsi="Gotham Book"/>
          <w:sz w:val="24"/>
          <w:szCs w:val="24"/>
        </w:rPr>
        <w:t>.</w:t>
      </w:r>
    </w:p>
    <w:p w14:paraId="1F57BF25" w14:textId="2E7DDB34" w:rsidR="006A5777" w:rsidRDefault="006A5777" w:rsidP="00B91D20">
      <w:pPr>
        <w:pStyle w:val="NoSpacing"/>
        <w:rPr>
          <w:rFonts w:ascii="Gotham Book" w:hAnsi="Gotham Book"/>
          <w:sz w:val="24"/>
          <w:szCs w:val="24"/>
        </w:rPr>
      </w:pPr>
      <w:r>
        <w:rPr>
          <w:rFonts w:ascii="Gotham Book" w:hAnsi="Gotham Book"/>
          <w:sz w:val="24"/>
          <w:szCs w:val="24"/>
        </w:rPr>
        <w:t>E</w:t>
      </w:r>
      <w:r w:rsidRPr="006A5777">
        <w:rPr>
          <w:rFonts w:ascii="Gotham Book" w:hAnsi="Gotham Book"/>
          <w:sz w:val="24"/>
          <w:szCs w:val="24"/>
        </w:rPr>
        <w:t>xplain the significance of the following dates: 1876, adoption of current state constitution</w:t>
      </w:r>
      <w:r>
        <w:rPr>
          <w:rFonts w:ascii="Gotham Book" w:hAnsi="Gotham Book"/>
          <w:sz w:val="24"/>
          <w:szCs w:val="24"/>
        </w:rPr>
        <w:t>.</w:t>
      </w:r>
    </w:p>
    <w:p w14:paraId="51898403" w14:textId="77777777" w:rsidR="00B91D20" w:rsidRPr="00B91D20" w:rsidRDefault="00B91D20" w:rsidP="00B91D20">
      <w:pPr>
        <w:pStyle w:val="NoSpacing"/>
        <w:rPr>
          <w:rFonts w:ascii="Gotham Book" w:hAnsi="Gotham Book"/>
          <w:sz w:val="24"/>
          <w:szCs w:val="24"/>
        </w:rPr>
      </w:pPr>
    </w:p>
    <w:p w14:paraId="239A493F" w14:textId="77777777" w:rsidR="00B91D20" w:rsidRPr="00B91D20" w:rsidRDefault="00B91D20" w:rsidP="00B91D20">
      <w:pPr>
        <w:pStyle w:val="NoSpacing"/>
        <w:rPr>
          <w:rFonts w:ascii="Gotham Book" w:hAnsi="Gotham Book"/>
          <w:sz w:val="24"/>
          <w:szCs w:val="24"/>
        </w:rPr>
      </w:pPr>
      <w:r w:rsidRPr="00B91D20">
        <w:rPr>
          <w:rFonts w:ascii="Gotham Book" w:hAnsi="Gotham Book"/>
          <w:b/>
          <w:sz w:val="24"/>
          <w:szCs w:val="24"/>
        </w:rPr>
        <w:t>Students will develop the following skills during this unit based on the TEKS standards</w:t>
      </w:r>
      <w:r w:rsidRPr="00B91D20">
        <w:rPr>
          <w:rFonts w:ascii="Gotham Book" w:hAnsi="Gotham Book"/>
          <w:sz w:val="24"/>
          <w:szCs w:val="24"/>
        </w:rPr>
        <w:t>:</w:t>
      </w:r>
    </w:p>
    <w:p w14:paraId="70F8CDC6" w14:textId="77777777" w:rsidR="00B91D20" w:rsidRPr="00B91D20" w:rsidRDefault="00B91D20" w:rsidP="00B91D20">
      <w:pPr>
        <w:pStyle w:val="NoSpacing"/>
        <w:rPr>
          <w:rFonts w:ascii="Gotham Book" w:hAnsi="Gotham Book"/>
          <w:sz w:val="24"/>
          <w:szCs w:val="24"/>
        </w:rPr>
      </w:pPr>
    </w:p>
    <w:p w14:paraId="6D26260F" w14:textId="4F014013" w:rsidR="009702D0" w:rsidRDefault="009702D0" w:rsidP="00B91D20">
      <w:pPr>
        <w:pStyle w:val="NoSpacing"/>
        <w:rPr>
          <w:rFonts w:ascii="Gotham Book" w:hAnsi="Gotham Book"/>
          <w:sz w:val="24"/>
          <w:szCs w:val="24"/>
        </w:rPr>
      </w:pPr>
      <w:r w:rsidRPr="009702D0">
        <w:rPr>
          <w:rFonts w:ascii="Gotham Book" w:hAnsi="Gotham Book"/>
          <w:sz w:val="24"/>
          <w:szCs w:val="24"/>
        </w:rPr>
        <w:t xml:space="preserve">Analyze information by applying absolute and relative chronology, sequencing, categorizing, identifying cause-and-effect relationships, comparing, contrasting, finding the main idea, summarizing, </w:t>
      </w:r>
      <w:proofErr w:type="gramStart"/>
      <w:r w:rsidRPr="009702D0">
        <w:rPr>
          <w:rFonts w:ascii="Gotham Book" w:hAnsi="Gotham Book"/>
          <w:sz w:val="24"/>
          <w:szCs w:val="24"/>
        </w:rPr>
        <w:t>making generalizations</w:t>
      </w:r>
      <w:proofErr w:type="gramEnd"/>
      <w:r w:rsidRPr="009702D0">
        <w:rPr>
          <w:rFonts w:ascii="Gotham Book" w:hAnsi="Gotham Book"/>
          <w:sz w:val="24"/>
          <w:szCs w:val="24"/>
        </w:rPr>
        <w:t xml:space="preserve"> and predictions, and drawing inferences and conclusions</w:t>
      </w:r>
      <w:r>
        <w:rPr>
          <w:rFonts w:ascii="Gotham Book" w:hAnsi="Gotham Book"/>
          <w:sz w:val="24"/>
          <w:szCs w:val="24"/>
        </w:rPr>
        <w:t>.</w:t>
      </w:r>
    </w:p>
    <w:p w14:paraId="05863201" w14:textId="177135B5" w:rsidR="00A7099B" w:rsidRDefault="00A7099B" w:rsidP="00B91D20">
      <w:pPr>
        <w:pStyle w:val="NoSpacing"/>
        <w:rPr>
          <w:rFonts w:ascii="Gotham Book" w:hAnsi="Gotham Book"/>
          <w:sz w:val="24"/>
          <w:szCs w:val="24"/>
        </w:rPr>
      </w:pPr>
      <w:r w:rsidRPr="00A7099B">
        <w:rPr>
          <w:rFonts w:ascii="Gotham Book" w:hAnsi="Gotham Book"/>
          <w:sz w:val="24"/>
          <w:szCs w:val="24"/>
        </w:rPr>
        <w:t>Use social studies terminology correctly</w:t>
      </w:r>
      <w:r>
        <w:rPr>
          <w:rFonts w:ascii="Gotham Book" w:hAnsi="Gotham Book"/>
          <w:sz w:val="24"/>
          <w:szCs w:val="24"/>
        </w:rPr>
        <w:t>.</w:t>
      </w:r>
    </w:p>
    <w:p w14:paraId="32D48DEC" w14:textId="32F89558" w:rsidR="00B91D20" w:rsidRDefault="00A7099B" w:rsidP="00B91D20">
      <w:pPr>
        <w:pStyle w:val="NoSpacing"/>
        <w:rPr>
          <w:rFonts w:ascii="Gotham Book" w:hAnsi="Gotham Book"/>
          <w:sz w:val="24"/>
          <w:szCs w:val="24"/>
        </w:rPr>
      </w:pPr>
      <w:r w:rsidRPr="00A7099B">
        <w:rPr>
          <w:rFonts w:ascii="Gotham Book" w:hAnsi="Gotham Book"/>
          <w:sz w:val="24"/>
          <w:szCs w:val="24"/>
        </w:rPr>
        <w:t>Identify bias and points of view from the historical context surrounding an event that influenced the participants</w:t>
      </w:r>
      <w:r w:rsidR="00B91D20" w:rsidRPr="00B91D20">
        <w:rPr>
          <w:rFonts w:ascii="Gotham Book" w:hAnsi="Gotham Book"/>
          <w:sz w:val="24"/>
          <w:szCs w:val="24"/>
        </w:rPr>
        <w:t>.</w:t>
      </w:r>
    </w:p>
    <w:p w14:paraId="299EE22A" w14:textId="06F8EE20" w:rsidR="00B91D20" w:rsidRDefault="00B91D20" w:rsidP="00B91D20">
      <w:pPr>
        <w:pStyle w:val="NoSpacing"/>
        <w:rPr>
          <w:rFonts w:ascii="Gotham Book" w:hAnsi="Gotham Book"/>
          <w:sz w:val="24"/>
          <w:szCs w:val="24"/>
        </w:rPr>
      </w:pPr>
    </w:p>
    <w:p w14:paraId="16D3FD32" w14:textId="5DA52A26" w:rsidR="00A7099B" w:rsidRDefault="00A7099B" w:rsidP="00B91D20">
      <w:pPr>
        <w:pStyle w:val="NoSpacing"/>
        <w:rPr>
          <w:rFonts w:ascii="Gotham Book" w:hAnsi="Gotham Book"/>
          <w:sz w:val="24"/>
          <w:szCs w:val="24"/>
        </w:rPr>
      </w:pPr>
    </w:p>
    <w:p w14:paraId="244EDC7B" w14:textId="006D2B03" w:rsidR="00A7099B" w:rsidRDefault="00A7099B" w:rsidP="00B91D20">
      <w:pPr>
        <w:pStyle w:val="NoSpacing"/>
        <w:rPr>
          <w:rFonts w:ascii="Gotham Book" w:hAnsi="Gotham Book"/>
          <w:sz w:val="24"/>
          <w:szCs w:val="24"/>
        </w:rPr>
      </w:pPr>
    </w:p>
    <w:p w14:paraId="7717BAC6" w14:textId="64652FF8" w:rsidR="00A7099B" w:rsidRDefault="00A7099B" w:rsidP="00B91D20">
      <w:pPr>
        <w:pStyle w:val="NoSpacing"/>
        <w:rPr>
          <w:rFonts w:ascii="Gotham Book" w:hAnsi="Gotham Book"/>
          <w:sz w:val="24"/>
          <w:szCs w:val="24"/>
        </w:rPr>
      </w:pPr>
    </w:p>
    <w:p w14:paraId="18EE3402" w14:textId="77777777" w:rsidR="00A7099B" w:rsidRDefault="00A7099B" w:rsidP="00B91D20">
      <w:pPr>
        <w:pStyle w:val="NoSpacing"/>
        <w:rPr>
          <w:rFonts w:ascii="Gotham Book" w:hAnsi="Gotham Book"/>
          <w:sz w:val="24"/>
          <w:szCs w:val="24"/>
        </w:rPr>
      </w:pPr>
    </w:p>
    <w:p w14:paraId="160854EF" w14:textId="1FCD8FF6" w:rsidR="00D947B3" w:rsidRPr="00B91D20" w:rsidRDefault="00D947B3" w:rsidP="00B91D20">
      <w:pPr>
        <w:pStyle w:val="NoSpacing"/>
        <w:rPr>
          <w:rFonts w:ascii="Gotham Book" w:hAnsi="Gotham Book"/>
          <w:i/>
          <w:sz w:val="24"/>
          <w:szCs w:val="24"/>
        </w:rPr>
      </w:pPr>
      <w:r w:rsidRPr="00B91D20">
        <w:rPr>
          <w:rFonts w:ascii="Gotham Book" w:hAnsi="Gotham Book"/>
          <w:i/>
          <w:sz w:val="24"/>
          <w:szCs w:val="24"/>
        </w:rPr>
        <w:t xml:space="preserve">Table </w:t>
      </w:r>
      <w:r w:rsidRPr="00B91D20">
        <w:rPr>
          <w:rFonts w:ascii="Gotham Book" w:hAnsi="Gotham Book"/>
          <w:i/>
          <w:sz w:val="24"/>
          <w:szCs w:val="24"/>
        </w:rPr>
        <w:fldChar w:fldCharType="begin"/>
      </w:r>
      <w:r w:rsidRPr="00B91D20">
        <w:rPr>
          <w:rFonts w:ascii="Gotham Book" w:hAnsi="Gotham Book"/>
          <w:i/>
          <w:sz w:val="24"/>
          <w:szCs w:val="24"/>
        </w:rPr>
        <w:instrText xml:space="preserve"> SEQ Table \* ARABIC </w:instrText>
      </w:r>
      <w:r w:rsidRPr="00B91D20">
        <w:rPr>
          <w:rFonts w:ascii="Gotham Book" w:hAnsi="Gotham Book"/>
          <w:i/>
          <w:sz w:val="24"/>
          <w:szCs w:val="24"/>
        </w:rPr>
        <w:fldChar w:fldCharType="separate"/>
      </w:r>
      <w:r w:rsidR="00C1363C">
        <w:rPr>
          <w:rFonts w:ascii="Gotham Book" w:hAnsi="Gotham Book"/>
          <w:i/>
          <w:noProof/>
          <w:sz w:val="24"/>
          <w:szCs w:val="24"/>
        </w:rPr>
        <w:t>1</w:t>
      </w:r>
      <w:r w:rsidRPr="00B91D20">
        <w:rPr>
          <w:rFonts w:ascii="Gotham Book" w:hAnsi="Gotham Book"/>
          <w:i/>
          <w:noProof/>
          <w:sz w:val="24"/>
          <w:szCs w:val="24"/>
        </w:rPr>
        <w:fldChar w:fldCharType="end"/>
      </w:r>
      <w:r w:rsidRPr="00B91D20">
        <w:rPr>
          <w:rFonts w:ascii="Gotham Book" w:hAnsi="Gotham Book"/>
          <w:i/>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1"/>
        <w:gridCol w:w="4385"/>
        <w:gridCol w:w="2784"/>
      </w:tblGrid>
      <w:tr w:rsidR="00D947B3" w:rsidRPr="00BE1A72" w14:paraId="4C79D47A" w14:textId="77777777" w:rsidTr="00D45EE9">
        <w:trPr>
          <w:cantSplit/>
          <w:trHeight w:val="630"/>
          <w:tblHeader/>
        </w:trPr>
        <w:tc>
          <w:tcPr>
            <w:tcW w:w="1166" w:type="pct"/>
            <w:vAlign w:val="center"/>
          </w:tcPr>
          <w:p w14:paraId="58AF22AC" w14:textId="77777777" w:rsidR="00D947B3" w:rsidRPr="00BE1A72" w:rsidRDefault="00D947B3" w:rsidP="007403F0">
            <w:pPr>
              <w:jc w:val="center"/>
              <w:rPr>
                <w:rFonts w:ascii="Gotham Book" w:hAnsi="Gotham Book"/>
                <w:b/>
                <w:i/>
                <w:color w:val="auto"/>
                <w:sz w:val="24"/>
                <w:szCs w:val="24"/>
              </w:rPr>
            </w:pPr>
            <w:bookmarkStart w:id="1" w:name="_3nwnkg5dbxgz" w:colFirst="0" w:colLast="0"/>
            <w:bookmarkStart w:id="2" w:name="_x7mjelytetta" w:colFirst="0" w:colLast="0"/>
            <w:bookmarkEnd w:id="1"/>
            <w:bookmarkEnd w:id="2"/>
            <w:r w:rsidRPr="00BE1A72">
              <w:rPr>
                <w:rFonts w:ascii="Gotham Book" w:hAnsi="Gotham Book"/>
                <w:b/>
                <w:color w:val="auto"/>
                <w:sz w:val="24"/>
                <w:szCs w:val="24"/>
              </w:rPr>
              <w:t>Printable Lesson Materials</w:t>
            </w:r>
          </w:p>
        </w:tc>
        <w:tc>
          <w:tcPr>
            <w:tcW w:w="2345" w:type="pct"/>
            <w:vAlign w:val="center"/>
          </w:tcPr>
          <w:p w14:paraId="51D2161F"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Material Description</w:t>
            </w:r>
          </w:p>
        </w:tc>
        <w:tc>
          <w:tcPr>
            <w:tcW w:w="1489" w:type="pct"/>
            <w:vAlign w:val="center"/>
          </w:tcPr>
          <w:p w14:paraId="03A783D9"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Lesson Specific TEKS</w:t>
            </w:r>
          </w:p>
        </w:tc>
      </w:tr>
      <w:tr w:rsidR="00D947B3" w:rsidRPr="00BE1A72" w14:paraId="5D8D75C0" w14:textId="77777777" w:rsidTr="00D45EE9">
        <w:trPr>
          <w:trHeight w:val="440"/>
        </w:trPr>
        <w:tc>
          <w:tcPr>
            <w:tcW w:w="1166" w:type="pct"/>
          </w:tcPr>
          <w:p w14:paraId="78D93272" w14:textId="517C4B65" w:rsidR="00D947B3" w:rsidRPr="000527EB" w:rsidRDefault="00D947B3" w:rsidP="007403F0">
            <w:pPr>
              <w:rPr>
                <w:rFonts w:ascii="Gotham Book" w:hAnsi="Gotham Book"/>
                <w:b/>
                <w:color w:val="auto"/>
                <w:sz w:val="24"/>
                <w:szCs w:val="24"/>
              </w:rPr>
            </w:pPr>
            <w:r w:rsidRPr="000527EB">
              <w:rPr>
                <w:rFonts w:ascii="Gotham Book" w:hAnsi="Gotham Book"/>
                <w:b/>
                <w:color w:val="auto"/>
                <w:sz w:val="24"/>
                <w:szCs w:val="24"/>
              </w:rPr>
              <w:t xml:space="preserve">Hook Exercise </w:t>
            </w:r>
          </w:p>
        </w:tc>
        <w:tc>
          <w:tcPr>
            <w:tcW w:w="2345" w:type="pct"/>
          </w:tcPr>
          <w:p w14:paraId="7C92ED26" w14:textId="7C9C4657" w:rsidR="00D264B7" w:rsidRPr="00C41D6E" w:rsidRDefault="009702D0" w:rsidP="00A7099B">
            <w:pPr>
              <w:rPr>
                <w:rFonts w:ascii="Gotham Book" w:hAnsi="Gotham Book"/>
                <w:i/>
                <w:color w:val="auto"/>
                <w:sz w:val="20"/>
                <w:szCs w:val="20"/>
              </w:rPr>
            </w:pPr>
            <w:r w:rsidRPr="00C41D6E">
              <w:rPr>
                <w:rFonts w:ascii="Gotham Book" w:eastAsia="Times New Roman" w:hAnsi="Gotham Book" w:cs="Times New Roman"/>
                <w:color w:val="000000"/>
                <w:sz w:val="24"/>
                <w:szCs w:val="24"/>
              </w:rPr>
              <w:t xml:space="preserve">This printable hook exercise focuses on </w:t>
            </w:r>
            <w:r w:rsidR="006A5777" w:rsidRPr="00C41D6E">
              <w:rPr>
                <w:rFonts w:ascii="Gotham Book" w:eastAsia="Times New Roman" w:hAnsi="Gotham Book" w:cs="Times New Roman"/>
                <w:color w:val="000000"/>
                <w:sz w:val="24"/>
                <w:szCs w:val="24"/>
              </w:rPr>
              <w:t xml:space="preserve">the desire for rights that women expressed during Reconstruction. Students will read and study quotes by a leading </w:t>
            </w:r>
            <w:r w:rsidR="00C41D6E" w:rsidRPr="00C41D6E">
              <w:rPr>
                <w:rFonts w:ascii="Gotham Book" w:eastAsia="Times New Roman" w:hAnsi="Gotham Book" w:cs="Times New Roman"/>
                <w:color w:val="000000"/>
                <w:sz w:val="24"/>
                <w:szCs w:val="24"/>
              </w:rPr>
              <w:t>W</w:t>
            </w:r>
            <w:r w:rsidR="006A5777" w:rsidRPr="00C41D6E">
              <w:rPr>
                <w:rFonts w:ascii="Gotham Book" w:eastAsia="Times New Roman" w:hAnsi="Gotham Book" w:cs="Times New Roman"/>
                <w:color w:val="000000"/>
                <w:sz w:val="24"/>
                <w:szCs w:val="24"/>
              </w:rPr>
              <w:t>om</w:t>
            </w:r>
            <w:r w:rsidR="00C41D6E" w:rsidRPr="00C41D6E">
              <w:rPr>
                <w:rFonts w:ascii="Gotham Book" w:eastAsia="Times New Roman" w:hAnsi="Gotham Book" w:cs="Times New Roman"/>
                <w:color w:val="000000"/>
                <w:sz w:val="24"/>
                <w:szCs w:val="24"/>
              </w:rPr>
              <w:t>e</w:t>
            </w:r>
            <w:r w:rsidR="006A5777" w:rsidRPr="00C41D6E">
              <w:rPr>
                <w:rFonts w:ascii="Gotham Book" w:eastAsia="Times New Roman" w:hAnsi="Gotham Book" w:cs="Times New Roman"/>
                <w:color w:val="000000"/>
                <w:sz w:val="24"/>
                <w:szCs w:val="24"/>
              </w:rPr>
              <w:t>n’s rights leader in Texas, Martha Tunstall</w:t>
            </w:r>
            <w:r w:rsidR="00B91D20" w:rsidRPr="00C41D6E">
              <w:rPr>
                <w:rFonts w:ascii="Gotham Book" w:hAnsi="Gotham Book"/>
                <w:i/>
                <w:color w:val="auto"/>
                <w:sz w:val="24"/>
                <w:szCs w:val="24"/>
              </w:rPr>
              <w:t>.</w:t>
            </w:r>
            <w:r w:rsidR="00D264B7" w:rsidRPr="00C41D6E">
              <w:rPr>
                <w:rFonts w:ascii="Gotham Book" w:hAnsi="Gotham Book"/>
                <w:i/>
                <w:color w:val="auto"/>
                <w:sz w:val="20"/>
                <w:szCs w:val="20"/>
              </w:rPr>
              <w:t xml:space="preserve"> </w:t>
            </w:r>
          </w:p>
          <w:p w14:paraId="4FEF9C33" w14:textId="77777777" w:rsidR="00D264B7" w:rsidRDefault="00D264B7" w:rsidP="00D264B7">
            <w:pPr>
              <w:rPr>
                <w:rFonts w:ascii="Gotham Book" w:hAnsi="Gotham Book"/>
                <w:i/>
                <w:color w:val="auto"/>
                <w:sz w:val="20"/>
                <w:szCs w:val="20"/>
              </w:rPr>
            </w:pPr>
          </w:p>
          <w:p w14:paraId="54EF2365" w14:textId="2BA0B940" w:rsidR="00D947B3" w:rsidRPr="00B91D20" w:rsidRDefault="00D947B3" w:rsidP="00D264B7">
            <w:pPr>
              <w:rPr>
                <w:rFonts w:ascii="Gotham Book" w:hAnsi="Gotham Book"/>
                <w:i/>
                <w:color w:val="auto"/>
                <w:sz w:val="20"/>
                <w:szCs w:val="20"/>
              </w:rPr>
            </w:pPr>
            <w:r w:rsidRPr="00B91D20">
              <w:rPr>
                <w:rFonts w:ascii="Gotham Book" w:hAnsi="Gotham Book"/>
                <w:i/>
                <w:color w:val="auto"/>
                <w:sz w:val="20"/>
                <w:szCs w:val="20"/>
              </w:rPr>
              <w:t>Suggested printing: 1 per student</w:t>
            </w:r>
          </w:p>
        </w:tc>
        <w:tc>
          <w:tcPr>
            <w:tcW w:w="1489" w:type="pct"/>
          </w:tcPr>
          <w:p w14:paraId="25C3610A" w14:textId="52974904" w:rsidR="00A7099B" w:rsidRDefault="00D947B3" w:rsidP="00D947B3">
            <w:pPr>
              <w:rPr>
                <w:rFonts w:ascii="Gotham Book" w:hAnsi="Gotham Book"/>
                <w:color w:val="auto"/>
                <w:sz w:val="24"/>
                <w:szCs w:val="24"/>
              </w:rPr>
            </w:pPr>
            <w:r w:rsidRPr="00BE1A72">
              <w:rPr>
                <w:rFonts w:ascii="Gotham Book" w:hAnsi="Gotham Book"/>
                <w:color w:val="auto"/>
                <w:sz w:val="24"/>
                <w:szCs w:val="24"/>
              </w:rPr>
              <w:t>7.</w:t>
            </w:r>
            <w:r w:rsidR="009702D0">
              <w:rPr>
                <w:rFonts w:ascii="Gotham Book" w:hAnsi="Gotham Book"/>
                <w:color w:val="auto"/>
                <w:sz w:val="24"/>
                <w:szCs w:val="24"/>
              </w:rPr>
              <w:t>5</w:t>
            </w:r>
            <w:r w:rsidR="00B91D20">
              <w:rPr>
                <w:rFonts w:ascii="Gotham Book" w:hAnsi="Gotham Book"/>
                <w:color w:val="auto"/>
                <w:sz w:val="24"/>
                <w:szCs w:val="24"/>
              </w:rPr>
              <w:t>(</w:t>
            </w:r>
            <w:r w:rsidR="009702D0">
              <w:rPr>
                <w:rFonts w:ascii="Gotham Book" w:hAnsi="Gotham Book"/>
                <w:color w:val="auto"/>
                <w:sz w:val="24"/>
                <w:szCs w:val="24"/>
              </w:rPr>
              <w:t>C</w:t>
            </w:r>
            <w:r w:rsidR="00B91D20">
              <w:rPr>
                <w:rFonts w:ascii="Gotham Book" w:hAnsi="Gotham Book"/>
                <w:color w:val="auto"/>
                <w:sz w:val="24"/>
                <w:szCs w:val="24"/>
              </w:rPr>
              <w:t>)</w:t>
            </w:r>
          </w:p>
          <w:p w14:paraId="20EAB38C" w14:textId="28FF7352" w:rsidR="00A7099B" w:rsidRPr="00E34791" w:rsidRDefault="00A7099B" w:rsidP="00A7099B">
            <w:pPr>
              <w:rPr>
                <w:rFonts w:ascii="Gotham Book" w:hAnsi="Gotham Book"/>
                <w:color w:val="auto"/>
                <w:sz w:val="24"/>
                <w:szCs w:val="24"/>
                <w:lang w:val="es-419"/>
              </w:rPr>
            </w:pPr>
            <w:r w:rsidRPr="00E34791">
              <w:rPr>
                <w:rFonts w:ascii="Gotham Book" w:hAnsi="Gotham Book"/>
                <w:color w:val="auto"/>
                <w:sz w:val="24"/>
                <w:szCs w:val="24"/>
                <w:lang w:val="es-419"/>
              </w:rPr>
              <w:t>7.2</w:t>
            </w:r>
            <w:r w:rsidR="006A5777">
              <w:rPr>
                <w:rFonts w:ascii="Gotham Book" w:hAnsi="Gotham Book"/>
                <w:color w:val="auto"/>
                <w:sz w:val="24"/>
                <w:szCs w:val="24"/>
                <w:lang w:val="es-419"/>
              </w:rPr>
              <w:t>0</w:t>
            </w:r>
            <w:r w:rsidRPr="00E34791">
              <w:rPr>
                <w:rFonts w:ascii="Gotham Book" w:hAnsi="Gotham Book"/>
                <w:color w:val="auto"/>
                <w:sz w:val="24"/>
                <w:szCs w:val="24"/>
                <w:lang w:val="es-419"/>
              </w:rPr>
              <w:t>(</w:t>
            </w:r>
            <w:r w:rsidR="006A5777">
              <w:rPr>
                <w:rFonts w:ascii="Gotham Book" w:hAnsi="Gotham Book"/>
                <w:color w:val="auto"/>
                <w:sz w:val="24"/>
                <w:szCs w:val="24"/>
                <w:lang w:val="es-419"/>
              </w:rPr>
              <w:t>D</w:t>
            </w:r>
            <w:r w:rsidRPr="00E34791">
              <w:rPr>
                <w:rFonts w:ascii="Gotham Book" w:hAnsi="Gotham Book"/>
                <w:color w:val="auto"/>
                <w:sz w:val="24"/>
                <w:szCs w:val="24"/>
                <w:lang w:val="es-419"/>
              </w:rPr>
              <w:t xml:space="preserve">) </w:t>
            </w:r>
          </w:p>
          <w:p w14:paraId="197CA332" w14:textId="18B633B7" w:rsidR="00D947B3" w:rsidRPr="00BE1A72" w:rsidRDefault="00D947B3" w:rsidP="00D947B3">
            <w:pPr>
              <w:rPr>
                <w:rFonts w:ascii="Gotham Book" w:hAnsi="Gotham Book"/>
                <w:color w:val="auto"/>
                <w:sz w:val="24"/>
                <w:szCs w:val="24"/>
              </w:rPr>
            </w:pPr>
          </w:p>
        </w:tc>
      </w:tr>
      <w:tr w:rsidR="00D947B3" w:rsidRPr="00BE1A72" w14:paraId="539893F3" w14:textId="77777777" w:rsidTr="00D45EE9">
        <w:trPr>
          <w:cantSplit/>
          <w:trHeight w:val="440"/>
        </w:trPr>
        <w:tc>
          <w:tcPr>
            <w:tcW w:w="1166" w:type="pct"/>
          </w:tcPr>
          <w:p w14:paraId="16EB369F" w14:textId="59F3B4DE" w:rsidR="00D947B3" w:rsidRPr="000527EB" w:rsidRDefault="00C41D6E" w:rsidP="007403F0">
            <w:pPr>
              <w:rPr>
                <w:rFonts w:ascii="Gotham Book" w:hAnsi="Gotham Book"/>
                <w:b/>
                <w:color w:val="auto"/>
                <w:sz w:val="24"/>
                <w:szCs w:val="24"/>
              </w:rPr>
            </w:pPr>
            <w:hyperlink r:id="rId10">
              <w:r w:rsidR="00A44C73" w:rsidRPr="000527EB">
                <w:rPr>
                  <w:rFonts w:ascii="Gotham Book" w:hAnsi="Gotham Book"/>
                  <w:b/>
                  <w:color w:val="auto"/>
                  <w:sz w:val="24"/>
                  <w:szCs w:val="24"/>
                </w:rPr>
                <w:t>Slideshow</w:t>
              </w:r>
            </w:hyperlink>
          </w:p>
          <w:p w14:paraId="589B2C81" w14:textId="4F0B5DAE" w:rsidR="00D947B3" w:rsidRPr="000527EB" w:rsidRDefault="00D947B3" w:rsidP="007403F0">
            <w:pPr>
              <w:rPr>
                <w:rFonts w:ascii="Gotham Book" w:hAnsi="Gotham Book"/>
                <w:b/>
                <w:color w:val="auto"/>
                <w:sz w:val="24"/>
                <w:szCs w:val="24"/>
                <w:u w:val="single"/>
              </w:rPr>
            </w:pPr>
            <w:r w:rsidRPr="000527EB">
              <w:rPr>
                <w:rFonts w:ascii="Gotham Book" w:hAnsi="Gotham Book"/>
                <w:b/>
                <w:color w:val="auto"/>
                <w:sz w:val="24"/>
                <w:szCs w:val="24"/>
              </w:rPr>
              <w:t>presentation</w:t>
            </w:r>
            <w:r w:rsidRPr="000527EB">
              <w:rPr>
                <w:rFonts w:ascii="Gotham Book" w:hAnsi="Gotham Book"/>
                <w:b/>
                <w:color w:val="auto"/>
                <w:sz w:val="24"/>
                <w:szCs w:val="24"/>
                <w:u w:val="single"/>
              </w:rPr>
              <w:t xml:space="preserve"> </w:t>
            </w:r>
          </w:p>
        </w:tc>
        <w:tc>
          <w:tcPr>
            <w:tcW w:w="2345" w:type="pct"/>
          </w:tcPr>
          <w:p w14:paraId="5A3F1BC4" w14:textId="732767F1" w:rsidR="00D264B7" w:rsidRPr="009702D0" w:rsidRDefault="009702D0" w:rsidP="00A7099B">
            <w:pPr>
              <w:rPr>
                <w:rFonts w:ascii="Gotham Book" w:hAnsi="Gotham Book"/>
                <w:i/>
                <w:color w:val="auto"/>
                <w:sz w:val="20"/>
                <w:szCs w:val="20"/>
              </w:rPr>
            </w:pPr>
            <w:r w:rsidRPr="009702D0">
              <w:rPr>
                <w:rFonts w:ascii="Gotham Book" w:eastAsia="Times New Roman" w:hAnsi="Gotham Book" w:cs="Times New Roman"/>
                <w:color w:val="000000"/>
                <w:sz w:val="24"/>
                <w:szCs w:val="24"/>
              </w:rPr>
              <w:t>This</w:t>
            </w:r>
            <w:r>
              <w:rPr>
                <w:rFonts w:ascii="Gotham Book" w:eastAsia="Times New Roman" w:hAnsi="Gotham Book" w:cs="Times New Roman"/>
                <w:color w:val="000000"/>
                <w:sz w:val="24"/>
                <w:szCs w:val="24"/>
              </w:rPr>
              <w:t xml:space="preserve"> </w:t>
            </w:r>
            <w:r w:rsidRPr="009702D0">
              <w:rPr>
                <w:rFonts w:ascii="Gotham Book" w:eastAsia="Times New Roman" w:hAnsi="Gotham Book" w:cs="Times New Roman"/>
                <w:color w:val="000000"/>
                <w:sz w:val="24"/>
                <w:szCs w:val="24"/>
              </w:rPr>
              <w:t xml:space="preserve">ready to use classroom presentation contains essential questions, </w:t>
            </w:r>
            <w:r w:rsidR="006A5777" w:rsidRPr="006A5777">
              <w:rPr>
                <w:rFonts w:ascii="Gotham Book" w:eastAsia="Times New Roman" w:hAnsi="Gotham Book" w:cs="Times New Roman"/>
                <w:color w:val="000000"/>
                <w:sz w:val="24"/>
                <w:szCs w:val="24"/>
              </w:rPr>
              <w:t>the contributions of key groups and individuals, and one source document with guided questions to promote discussion among scholars (see lecture notes within the slides for specific details).</w:t>
            </w:r>
          </w:p>
          <w:p w14:paraId="6344BC71" w14:textId="77777777" w:rsidR="00D264B7" w:rsidRDefault="00D264B7" w:rsidP="00D264B7">
            <w:pPr>
              <w:rPr>
                <w:rFonts w:ascii="Gotham Book" w:hAnsi="Gotham Book"/>
                <w:i/>
                <w:color w:val="auto"/>
                <w:sz w:val="20"/>
                <w:szCs w:val="20"/>
              </w:rPr>
            </w:pPr>
          </w:p>
          <w:p w14:paraId="54073A49" w14:textId="586CDC1A" w:rsidR="00D947B3" w:rsidRPr="00D45EE9" w:rsidRDefault="00D45EE9" w:rsidP="00D264B7">
            <w:pPr>
              <w:rPr>
                <w:rFonts w:ascii="Gotham Book" w:eastAsia="Actor" w:hAnsi="Gotham Book" w:cs="Actor"/>
                <w:b/>
                <w:i/>
                <w:color w:val="auto"/>
                <w:sz w:val="20"/>
                <w:szCs w:val="20"/>
              </w:rPr>
            </w:pPr>
            <w:r w:rsidRPr="00D45EE9">
              <w:rPr>
                <w:rFonts w:ascii="Gotham Book" w:hAnsi="Gotham Book"/>
                <w:i/>
                <w:color w:val="auto"/>
                <w:sz w:val="20"/>
                <w:szCs w:val="20"/>
              </w:rPr>
              <w:t>Suggested printing: 1 per student as needed for note taking accommodations</w:t>
            </w:r>
          </w:p>
        </w:tc>
        <w:tc>
          <w:tcPr>
            <w:tcW w:w="1489" w:type="pct"/>
          </w:tcPr>
          <w:p w14:paraId="12A1F4B8" w14:textId="1D5FD1AB" w:rsidR="00D84EE7" w:rsidRPr="00E34791" w:rsidRDefault="009A6893" w:rsidP="00D84EE7">
            <w:pPr>
              <w:rPr>
                <w:rFonts w:ascii="Gotham Book" w:hAnsi="Gotham Book"/>
                <w:color w:val="auto"/>
                <w:sz w:val="24"/>
                <w:szCs w:val="24"/>
                <w:lang w:val="es-419"/>
              </w:rPr>
            </w:pPr>
            <w:r w:rsidRPr="00E34791">
              <w:rPr>
                <w:rFonts w:ascii="Gotham Book" w:hAnsi="Gotham Book"/>
                <w:color w:val="auto"/>
                <w:sz w:val="24"/>
                <w:szCs w:val="24"/>
                <w:lang w:val="es-419"/>
              </w:rPr>
              <w:t>7.</w:t>
            </w:r>
            <w:r w:rsidR="006E66E6">
              <w:rPr>
                <w:rFonts w:ascii="Gotham Book" w:hAnsi="Gotham Book"/>
                <w:color w:val="auto"/>
                <w:sz w:val="24"/>
                <w:szCs w:val="24"/>
                <w:lang w:val="es-419"/>
              </w:rPr>
              <w:t>5</w:t>
            </w:r>
            <w:r w:rsidR="00D84EE7" w:rsidRPr="00E34791">
              <w:rPr>
                <w:rFonts w:ascii="Gotham Book" w:hAnsi="Gotham Book"/>
                <w:color w:val="auto"/>
                <w:sz w:val="24"/>
                <w:szCs w:val="24"/>
                <w:lang w:val="es-419"/>
              </w:rPr>
              <w:t>(C)</w:t>
            </w:r>
          </w:p>
          <w:p w14:paraId="78C90A2F" w14:textId="183A3DF1" w:rsidR="00D947B3" w:rsidRPr="00BE1A72" w:rsidRDefault="00D947B3" w:rsidP="006A5777">
            <w:pPr>
              <w:rPr>
                <w:rFonts w:ascii="Gotham Book" w:hAnsi="Gotham Book"/>
                <w:color w:val="auto"/>
                <w:sz w:val="24"/>
                <w:szCs w:val="24"/>
              </w:rPr>
            </w:pPr>
          </w:p>
        </w:tc>
      </w:tr>
      <w:tr w:rsidR="00D947B3" w:rsidRPr="00E34791" w14:paraId="50F38BBD" w14:textId="77777777" w:rsidTr="00D45EE9">
        <w:trPr>
          <w:cantSplit/>
          <w:trHeight w:val="440"/>
        </w:trPr>
        <w:tc>
          <w:tcPr>
            <w:tcW w:w="1166" w:type="pct"/>
          </w:tcPr>
          <w:p w14:paraId="1F70BA41" w14:textId="03C1C0A7" w:rsidR="00D947B3" w:rsidRPr="000527EB" w:rsidRDefault="00E455B3" w:rsidP="007403F0">
            <w:pPr>
              <w:rPr>
                <w:rFonts w:ascii="Gotham Book" w:hAnsi="Gotham Book"/>
                <w:b/>
                <w:color w:val="auto"/>
                <w:sz w:val="24"/>
                <w:szCs w:val="24"/>
              </w:rPr>
            </w:pPr>
            <w:r>
              <w:rPr>
                <w:rFonts w:ascii="Gotham Book" w:hAnsi="Gotham Book"/>
                <w:b/>
                <w:color w:val="auto"/>
                <w:sz w:val="24"/>
                <w:szCs w:val="24"/>
              </w:rPr>
              <w:t>Guided Notes</w:t>
            </w:r>
            <w:r w:rsidR="00D947B3" w:rsidRPr="000527EB">
              <w:rPr>
                <w:rFonts w:ascii="Gotham Book" w:hAnsi="Gotham Book"/>
                <w:b/>
                <w:color w:val="auto"/>
                <w:sz w:val="24"/>
                <w:szCs w:val="24"/>
              </w:rPr>
              <w:t xml:space="preserve"> </w:t>
            </w:r>
          </w:p>
        </w:tc>
        <w:tc>
          <w:tcPr>
            <w:tcW w:w="2345" w:type="pct"/>
          </w:tcPr>
          <w:p w14:paraId="7321A5D4" w14:textId="172844DE" w:rsidR="00D45EE9" w:rsidRDefault="00F9689D" w:rsidP="00D45EE9">
            <w:pPr>
              <w:rPr>
                <w:rFonts w:ascii="Gotham Book" w:hAnsi="Gotham Book"/>
                <w:color w:val="auto"/>
                <w:sz w:val="24"/>
                <w:szCs w:val="24"/>
              </w:rPr>
            </w:pPr>
            <w:r>
              <w:rPr>
                <w:rFonts w:ascii="Gotham Book" w:hAnsi="Gotham Book"/>
                <w:color w:val="auto"/>
                <w:sz w:val="24"/>
                <w:szCs w:val="24"/>
              </w:rPr>
              <w:t>These</w:t>
            </w:r>
            <w:r w:rsidRPr="006A5777">
              <w:rPr>
                <w:rFonts w:ascii="Gotham Book" w:hAnsi="Gotham Book"/>
                <w:color w:val="auto"/>
                <w:sz w:val="24"/>
                <w:szCs w:val="24"/>
              </w:rPr>
              <w:t xml:space="preserve"> </w:t>
            </w:r>
            <w:r w:rsidR="006A5777" w:rsidRPr="006A5777">
              <w:rPr>
                <w:rFonts w:ascii="Gotham Book" w:hAnsi="Gotham Book"/>
                <w:color w:val="auto"/>
                <w:sz w:val="24"/>
                <w:szCs w:val="24"/>
              </w:rPr>
              <w:t xml:space="preserve">printable </w:t>
            </w:r>
            <w:r w:rsidR="00E455B3">
              <w:rPr>
                <w:rFonts w:ascii="Gotham Book" w:hAnsi="Gotham Book"/>
                <w:color w:val="auto"/>
                <w:sz w:val="24"/>
                <w:szCs w:val="24"/>
              </w:rPr>
              <w:t>guided notes</w:t>
            </w:r>
            <w:r w:rsidR="006A5777" w:rsidRPr="006A5777">
              <w:rPr>
                <w:rFonts w:ascii="Gotham Book" w:hAnsi="Gotham Book"/>
                <w:color w:val="auto"/>
                <w:sz w:val="24"/>
                <w:szCs w:val="24"/>
              </w:rPr>
              <w:t xml:space="preserve"> </w:t>
            </w:r>
            <w:r w:rsidR="00C41D6E" w:rsidRPr="00C41D6E">
              <w:rPr>
                <w:rFonts w:ascii="Gotham Book" w:hAnsi="Gotham Book"/>
                <w:color w:val="auto"/>
                <w:sz w:val="24"/>
                <w:szCs w:val="24"/>
              </w:rPr>
              <w:t>were</w:t>
            </w:r>
            <w:r w:rsidR="00C41D6E" w:rsidRPr="006A5777">
              <w:rPr>
                <w:rFonts w:ascii="Gotham Book" w:hAnsi="Gotham Book"/>
                <w:color w:val="auto"/>
                <w:sz w:val="24"/>
                <w:szCs w:val="24"/>
              </w:rPr>
              <w:t xml:space="preserve"> designed</w:t>
            </w:r>
            <w:r w:rsidR="006A5777" w:rsidRPr="006A5777">
              <w:rPr>
                <w:rFonts w:ascii="Gotham Book" w:hAnsi="Gotham Book"/>
                <w:color w:val="auto"/>
                <w:sz w:val="24"/>
                <w:szCs w:val="24"/>
              </w:rPr>
              <w:t xml:space="preserve"> to be used in conjunction with the presentation. Students will use the graphic organizer to analyze the political, social, and economic contributions and influences of Reconstruction and interact with the primary source documents.</w:t>
            </w:r>
          </w:p>
          <w:p w14:paraId="64335F35" w14:textId="77777777" w:rsidR="006A5777" w:rsidRPr="00D45EE9" w:rsidRDefault="006A5777" w:rsidP="00D45EE9">
            <w:pPr>
              <w:rPr>
                <w:rFonts w:ascii="Gotham Book" w:hAnsi="Gotham Book"/>
                <w:color w:val="auto"/>
                <w:sz w:val="24"/>
                <w:szCs w:val="24"/>
              </w:rPr>
            </w:pPr>
          </w:p>
          <w:p w14:paraId="78919B57" w14:textId="5C5CE87A" w:rsidR="00D947B3" w:rsidRPr="00BF0D65" w:rsidRDefault="00D45EE9" w:rsidP="00D45EE9">
            <w:pPr>
              <w:rPr>
                <w:rFonts w:ascii="Gotham Book" w:hAnsi="Gotham Book"/>
                <w:i/>
                <w:color w:val="auto"/>
                <w:sz w:val="20"/>
                <w:szCs w:val="20"/>
              </w:rPr>
            </w:pPr>
            <w:r>
              <w:rPr>
                <w:rFonts w:ascii="Gotham Book" w:hAnsi="Gotham Book"/>
                <w:i/>
                <w:color w:val="auto"/>
                <w:sz w:val="20"/>
                <w:szCs w:val="20"/>
              </w:rPr>
              <w:t>Su</w:t>
            </w:r>
            <w:r w:rsidR="00D947B3" w:rsidRPr="00BF0D65">
              <w:rPr>
                <w:rFonts w:ascii="Gotham Book" w:hAnsi="Gotham Book"/>
                <w:i/>
                <w:color w:val="auto"/>
                <w:sz w:val="20"/>
                <w:szCs w:val="20"/>
              </w:rPr>
              <w:t>ggested printing: 1 per student</w:t>
            </w:r>
            <w:r>
              <w:rPr>
                <w:rFonts w:ascii="Gotham Book" w:hAnsi="Gotham Book"/>
                <w:i/>
                <w:color w:val="auto"/>
                <w:sz w:val="20"/>
                <w:szCs w:val="20"/>
              </w:rPr>
              <w:t xml:space="preserve"> or </w:t>
            </w:r>
            <w:r w:rsidR="002E10BD">
              <w:rPr>
                <w:rFonts w:ascii="Gotham Book" w:hAnsi="Gotham Book"/>
                <w:i/>
                <w:color w:val="auto"/>
                <w:sz w:val="20"/>
                <w:szCs w:val="20"/>
              </w:rPr>
              <w:t>allow students to create a three-column chart of their own</w:t>
            </w:r>
          </w:p>
        </w:tc>
        <w:tc>
          <w:tcPr>
            <w:tcW w:w="1489" w:type="pct"/>
          </w:tcPr>
          <w:p w14:paraId="057FCA3C" w14:textId="49B0ECAB" w:rsidR="00D45EE9" w:rsidRPr="00E34791" w:rsidRDefault="00D45EE9" w:rsidP="00D45EE9">
            <w:pPr>
              <w:rPr>
                <w:rFonts w:ascii="Gotham Book" w:hAnsi="Gotham Book"/>
                <w:color w:val="auto"/>
                <w:sz w:val="24"/>
                <w:szCs w:val="24"/>
                <w:lang w:val="es-419"/>
              </w:rPr>
            </w:pPr>
            <w:r w:rsidRPr="00E34791">
              <w:rPr>
                <w:rFonts w:ascii="Gotham Book" w:hAnsi="Gotham Book"/>
                <w:color w:val="auto"/>
                <w:sz w:val="24"/>
                <w:szCs w:val="24"/>
                <w:lang w:val="es-419"/>
              </w:rPr>
              <w:t>7.5(</w:t>
            </w:r>
            <w:r w:rsidR="002E10BD">
              <w:rPr>
                <w:rFonts w:ascii="Gotham Book" w:hAnsi="Gotham Book"/>
                <w:color w:val="auto"/>
                <w:sz w:val="24"/>
                <w:szCs w:val="24"/>
                <w:lang w:val="es-419"/>
              </w:rPr>
              <w:t>C</w:t>
            </w:r>
            <w:r w:rsidRPr="00E34791">
              <w:rPr>
                <w:rFonts w:ascii="Gotham Book" w:hAnsi="Gotham Book"/>
                <w:color w:val="auto"/>
                <w:sz w:val="24"/>
                <w:szCs w:val="24"/>
                <w:lang w:val="es-419"/>
              </w:rPr>
              <w:t>)</w:t>
            </w:r>
          </w:p>
          <w:p w14:paraId="125E9129" w14:textId="77FD99B9" w:rsidR="00D947B3" w:rsidRPr="00E34791" w:rsidRDefault="00D947B3" w:rsidP="006A5777">
            <w:pPr>
              <w:rPr>
                <w:rFonts w:ascii="Gotham Book" w:hAnsi="Gotham Book"/>
                <w:color w:val="auto"/>
                <w:sz w:val="24"/>
                <w:szCs w:val="24"/>
                <w:lang w:val="es-419"/>
              </w:rPr>
            </w:pPr>
          </w:p>
        </w:tc>
      </w:tr>
      <w:tr w:rsidR="00D947B3" w:rsidRPr="00E34791" w14:paraId="459ED9BA" w14:textId="77777777" w:rsidTr="00D45EE9">
        <w:trPr>
          <w:cantSplit/>
          <w:trHeight w:val="440"/>
        </w:trPr>
        <w:tc>
          <w:tcPr>
            <w:tcW w:w="1166" w:type="pct"/>
          </w:tcPr>
          <w:p w14:paraId="2A44B431" w14:textId="35D9456E" w:rsidR="00D947B3" w:rsidRPr="000527EB" w:rsidRDefault="006A5777" w:rsidP="007403F0">
            <w:pPr>
              <w:rPr>
                <w:rFonts w:ascii="Gotham Book" w:hAnsi="Gotham Book"/>
                <w:b/>
                <w:color w:val="auto"/>
                <w:sz w:val="24"/>
                <w:szCs w:val="24"/>
              </w:rPr>
            </w:pPr>
            <w:r>
              <w:rPr>
                <w:rFonts w:ascii="Gotham Book" w:hAnsi="Gotham Book"/>
                <w:b/>
                <w:color w:val="auto"/>
                <w:sz w:val="24"/>
                <w:szCs w:val="24"/>
              </w:rPr>
              <w:lastRenderedPageBreak/>
              <w:t>Freedmen’s Bureau</w:t>
            </w:r>
            <w:r w:rsidR="00D45EE9" w:rsidRPr="000527EB">
              <w:rPr>
                <w:rFonts w:ascii="Gotham Book" w:hAnsi="Gotham Book"/>
                <w:b/>
                <w:color w:val="auto"/>
                <w:sz w:val="24"/>
                <w:szCs w:val="24"/>
              </w:rPr>
              <w:t xml:space="preserve"> </w:t>
            </w:r>
          </w:p>
        </w:tc>
        <w:tc>
          <w:tcPr>
            <w:tcW w:w="2345" w:type="pct"/>
          </w:tcPr>
          <w:p w14:paraId="3083DAD1" w14:textId="74E77ED3" w:rsidR="00031623" w:rsidRDefault="006A5777" w:rsidP="00031623">
            <w:pPr>
              <w:rPr>
                <w:rFonts w:ascii="Gotham Book" w:hAnsi="Gotham Book"/>
                <w:i/>
                <w:color w:val="auto"/>
                <w:sz w:val="20"/>
                <w:szCs w:val="20"/>
              </w:rPr>
            </w:pPr>
            <w:r w:rsidRPr="006A5777">
              <w:rPr>
                <w:rFonts w:ascii="Gotham Book" w:hAnsi="Gotham Book"/>
                <w:color w:val="auto"/>
                <w:sz w:val="24"/>
                <w:szCs w:val="24"/>
              </w:rPr>
              <w:t xml:space="preserve">This printable primary source document may be used in conjunction with the </w:t>
            </w:r>
            <w:r>
              <w:rPr>
                <w:rFonts w:ascii="Gotham Book" w:hAnsi="Gotham Book"/>
                <w:color w:val="auto"/>
                <w:sz w:val="24"/>
                <w:szCs w:val="24"/>
              </w:rPr>
              <w:t>first</w:t>
            </w:r>
            <w:r w:rsidRPr="006A5777">
              <w:rPr>
                <w:rFonts w:ascii="Gotham Book" w:hAnsi="Gotham Book"/>
                <w:color w:val="auto"/>
                <w:sz w:val="24"/>
                <w:szCs w:val="24"/>
              </w:rPr>
              <w:t xml:space="preserve"> “Think-Pair-Share” activity from the </w:t>
            </w:r>
            <w:r>
              <w:rPr>
                <w:rFonts w:ascii="Gotham Book" w:hAnsi="Gotham Book"/>
                <w:color w:val="auto"/>
                <w:sz w:val="24"/>
                <w:szCs w:val="24"/>
              </w:rPr>
              <w:t>slideshow</w:t>
            </w:r>
            <w:r w:rsidRPr="006A5777">
              <w:rPr>
                <w:rFonts w:ascii="Gotham Book" w:hAnsi="Gotham Book"/>
                <w:color w:val="auto"/>
                <w:sz w:val="24"/>
                <w:szCs w:val="24"/>
              </w:rPr>
              <w:t xml:space="preserve"> presentation or independently as a student activity to provide context for the role of the Freedmen’s Bureau in advancing education in Texas</w:t>
            </w:r>
            <w:r w:rsidR="00D947B3" w:rsidRPr="00BE1A72">
              <w:rPr>
                <w:rFonts w:ascii="Gotham Book" w:hAnsi="Gotham Book"/>
                <w:color w:val="auto"/>
                <w:sz w:val="24"/>
                <w:szCs w:val="24"/>
              </w:rPr>
              <w:t>.</w:t>
            </w:r>
            <w:r w:rsidR="00031623" w:rsidRPr="00BF0D65">
              <w:rPr>
                <w:rFonts w:ascii="Gotham Book" w:hAnsi="Gotham Book"/>
                <w:i/>
                <w:color w:val="auto"/>
                <w:sz w:val="20"/>
                <w:szCs w:val="20"/>
              </w:rPr>
              <w:t xml:space="preserve"> </w:t>
            </w:r>
          </w:p>
          <w:p w14:paraId="1DBC9DA1" w14:textId="77777777" w:rsidR="00031623" w:rsidRDefault="00031623" w:rsidP="00031623">
            <w:pPr>
              <w:rPr>
                <w:rFonts w:ascii="Gotham Book" w:hAnsi="Gotham Book"/>
                <w:i/>
                <w:color w:val="auto"/>
                <w:sz w:val="20"/>
                <w:szCs w:val="20"/>
              </w:rPr>
            </w:pPr>
          </w:p>
          <w:p w14:paraId="24C4AFB1" w14:textId="65071F2B" w:rsidR="00D947B3" w:rsidRPr="00BF0D65" w:rsidRDefault="00D947B3" w:rsidP="00031623">
            <w:pPr>
              <w:rPr>
                <w:rFonts w:ascii="Gotham Book" w:hAnsi="Gotham Book"/>
                <w:i/>
                <w:color w:val="auto"/>
                <w:sz w:val="20"/>
                <w:szCs w:val="20"/>
              </w:rPr>
            </w:pPr>
            <w:r w:rsidRPr="00BF0D65">
              <w:rPr>
                <w:rFonts w:ascii="Gotham Book" w:hAnsi="Gotham Book"/>
                <w:i/>
                <w:color w:val="auto"/>
                <w:sz w:val="20"/>
                <w:szCs w:val="20"/>
              </w:rPr>
              <w:t>Suggested printing: 1 per group</w:t>
            </w:r>
          </w:p>
        </w:tc>
        <w:tc>
          <w:tcPr>
            <w:tcW w:w="1489" w:type="pct"/>
          </w:tcPr>
          <w:p w14:paraId="4D27A4BC" w14:textId="2D574C11" w:rsidR="00D45EE9" w:rsidRPr="00E34791" w:rsidRDefault="00D45EE9" w:rsidP="00D45EE9">
            <w:pPr>
              <w:rPr>
                <w:rFonts w:ascii="Gotham Book" w:hAnsi="Gotham Book"/>
                <w:color w:val="auto"/>
                <w:sz w:val="24"/>
                <w:szCs w:val="24"/>
                <w:lang w:val="es-419"/>
              </w:rPr>
            </w:pPr>
            <w:r w:rsidRPr="00E34791">
              <w:rPr>
                <w:rFonts w:ascii="Gotham Book" w:hAnsi="Gotham Book"/>
                <w:color w:val="auto"/>
                <w:sz w:val="24"/>
                <w:szCs w:val="24"/>
                <w:lang w:val="es-419"/>
              </w:rPr>
              <w:t>7.</w:t>
            </w:r>
            <w:r w:rsidR="006A5777">
              <w:rPr>
                <w:rFonts w:ascii="Gotham Book" w:hAnsi="Gotham Book"/>
                <w:color w:val="auto"/>
                <w:sz w:val="24"/>
                <w:szCs w:val="24"/>
                <w:lang w:val="es-419"/>
              </w:rPr>
              <w:t>5(C</w:t>
            </w:r>
            <w:r w:rsidRPr="00E34791">
              <w:rPr>
                <w:rFonts w:ascii="Gotham Book" w:hAnsi="Gotham Book"/>
                <w:color w:val="auto"/>
                <w:sz w:val="24"/>
                <w:szCs w:val="24"/>
                <w:lang w:val="es-419"/>
              </w:rPr>
              <w:t xml:space="preserve">) </w:t>
            </w:r>
          </w:p>
          <w:p w14:paraId="04E7AD19" w14:textId="77777777" w:rsidR="00D45EE9" w:rsidRPr="00E34791" w:rsidRDefault="00D45EE9" w:rsidP="00D45EE9">
            <w:pPr>
              <w:rPr>
                <w:rFonts w:ascii="Gotham Book" w:hAnsi="Gotham Book"/>
                <w:color w:val="auto"/>
                <w:sz w:val="24"/>
                <w:szCs w:val="24"/>
                <w:lang w:val="es-419"/>
              </w:rPr>
            </w:pPr>
          </w:p>
          <w:p w14:paraId="76C6D9CF" w14:textId="17DCDB2E" w:rsidR="00D947B3" w:rsidRPr="00E34791" w:rsidRDefault="00D45EE9" w:rsidP="00316337">
            <w:pPr>
              <w:rPr>
                <w:rFonts w:ascii="Gotham Book" w:hAnsi="Gotham Book"/>
                <w:b/>
                <w:color w:val="auto"/>
                <w:sz w:val="24"/>
                <w:szCs w:val="24"/>
                <w:lang w:val="es-419"/>
              </w:rPr>
            </w:pPr>
            <w:r w:rsidRPr="00E34791">
              <w:rPr>
                <w:rFonts w:ascii="Gotham Book" w:hAnsi="Gotham Book"/>
                <w:color w:val="auto"/>
                <w:sz w:val="24"/>
                <w:szCs w:val="24"/>
                <w:lang w:val="es-419"/>
              </w:rPr>
              <w:t>7.6(A)(C) ELA</w:t>
            </w:r>
          </w:p>
        </w:tc>
      </w:tr>
      <w:tr w:rsidR="00D947B3" w:rsidRPr="00BE1A72" w14:paraId="37E9FFC3" w14:textId="77777777" w:rsidTr="00D45EE9">
        <w:trPr>
          <w:cantSplit/>
          <w:trHeight w:val="440"/>
        </w:trPr>
        <w:tc>
          <w:tcPr>
            <w:tcW w:w="1166" w:type="pct"/>
          </w:tcPr>
          <w:p w14:paraId="01323C99" w14:textId="7DA6F4EE" w:rsidR="00D947B3" w:rsidRPr="000527EB" w:rsidRDefault="00316337" w:rsidP="007403F0">
            <w:pPr>
              <w:rPr>
                <w:rFonts w:ascii="Gotham Book" w:hAnsi="Gotham Book"/>
                <w:b/>
                <w:color w:val="auto"/>
                <w:sz w:val="24"/>
                <w:szCs w:val="24"/>
              </w:rPr>
            </w:pPr>
            <w:r>
              <w:rPr>
                <w:rFonts w:ascii="Gotham Book" w:hAnsi="Gotham Book"/>
                <w:b/>
                <w:color w:val="auto"/>
                <w:sz w:val="24"/>
                <w:szCs w:val="24"/>
              </w:rPr>
              <w:t>Exit Ticket</w:t>
            </w:r>
          </w:p>
        </w:tc>
        <w:tc>
          <w:tcPr>
            <w:tcW w:w="2345" w:type="pct"/>
          </w:tcPr>
          <w:p w14:paraId="52B833FB" w14:textId="4006BD03" w:rsidR="00042CBD" w:rsidRDefault="00E7357E" w:rsidP="007403F0">
            <w:pPr>
              <w:rPr>
                <w:rFonts w:ascii="Gotham Book" w:hAnsi="Gotham Book"/>
                <w:color w:val="auto"/>
                <w:sz w:val="24"/>
                <w:szCs w:val="24"/>
              </w:rPr>
            </w:pPr>
            <w:r w:rsidRPr="00E7357E">
              <w:rPr>
                <w:rFonts w:ascii="Gotham Book" w:hAnsi="Gotham Book"/>
                <w:color w:val="auto"/>
                <w:sz w:val="24"/>
                <w:szCs w:val="24"/>
              </w:rPr>
              <w:t xml:space="preserve">This printable exit ticket </w:t>
            </w:r>
            <w:r w:rsidR="005A7C3A" w:rsidRPr="005A7C3A">
              <w:rPr>
                <w:rFonts w:ascii="Gotham Book" w:hAnsi="Gotham Book"/>
                <w:color w:val="auto"/>
                <w:sz w:val="24"/>
                <w:szCs w:val="24"/>
              </w:rPr>
              <w:t>uses the three essential questions above to provide a formative assessment opportunity at the end of the lesson</w:t>
            </w:r>
            <w:r w:rsidR="005A7C3A">
              <w:rPr>
                <w:rFonts w:ascii="Gotham Book" w:hAnsi="Gotham Book"/>
                <w:color w:val="auto"/>
                <w:sz w:val="24"/>
                <w:szCs w:val="24"/>
              </w:rPr>
              <w:t>.</w:t>
            </w:r>
          </w:p>
          <w:p w14:paraId="5D8DFADF" w14:textId="77777777" w:rsidR="005A7C3A" w:rsidRPr="00BE1A72" w:rsidRDefault="005A7C3A" w:rsidP="007403F0">
            <w:pPr>
              <w:rPr>
                <w:rFonts w:ascii="Gotham Book" w:hAnsi="Gotham Book"/>
                <w:color w:val="auto"/>
                <w:sz w:val="24"/>
                <w:szCs w:val="24"/>
              </w:rPr>
            </w:pPr>
          </w:p>
          <w:p w14:paraId="0CF6DADD" w14:textId="7FAEFB19" w:rsidR="00042CBD" w:rsidRPr="00BF0D65" w:rsidRDefault="00D947B3" w:rsidP="00042CBD">
            <w:pPr>
              <w:rPr>
                <w:rFonts w:ascii="Gotham Book" w:hAnsi="Gotham Book"/>
                <w:i/>
                <w:color w:val="auto"/>
                <w:sz w:val="20"/>
                <w:szCs w:val="20"/>
              </w:rPr>
            </w:pPr>
            <w:r w:rsidRPr="00BF0D65">
              <w:rPr>
                <w:rFonts w:ascii="Gotham Book" w:hAnsi="Gotham Book"/>
                <w:i/>
                <w:color w:val="auto"/>
                <w:sz w:val="20"/>
                <w:szCs w:val="20"/>
              </w:rPr>
              <w:t xml:space="preserve">Suggested printing: 1 ticket per student (two tickets per page) </w:t>
            </w:r>
          </w:p>
        </w:tc>
        <w:tc>
          <w:tcPr>
            <w:tcW w:w="1489" w:type="pct"/>
          </w:tcPr>
          <w:p w14:paraId="201003FE" w14:textId="43252C16" w:rsidR="00D45EE9" w:rsidRDefault="00D45EE9" w:rsidP="00D45EE9">
            <w:pPr>
              <w:rPr>
                <w:rFonts w:ascii="Gotham Book" w:hAnsi="Gotham Book"/>
                <w:color w:val="auto"/>
                <w:sz w:val="24"/>
                <w:szCs w:val="24"/>
              </w:rPr>
            </w:pPr>
            <w:r w:rsidRPr="00BE1A72">
              <w:rPr>
                <w:rFonts w:ascii="Gotham Book" w:hAnsi="Gotham Book"/>
                <w:color w:val="auto"/>
                <w:sz w:val="24"/>
                <w:szCs w:val="24"/>
              </w:rPr>
              <w:t>7.</w:t>
            </w:r>
            <w:r w:rsidR="00B413D5">
              <w:rPr>
                <w:rFonts w:ascii="Gotham Book" w:hAnsi="Gotham Book"/>
                <w:color w:val="auto"/>
                <w:sz w:val="24"/>
                <w:szCs w:val="24"/>
              </w:rPr>
              <w:t>5</w:t>
            </w:r>
            <w:r w:rsidRPr="00BE1A72">
              <w:rPr>
                <w:rFonts w:ascii="Gotham Book" w:hAnsi="Gotham Book"/>
                <w:color w:val="auto"/>
                <w:sz w:val="24"/>
                <w:szCs w:val="24"/>
              </w:rPr>
              <w:t>(C)</w:t>
            </w:r>
          </w:p>
          <w:p w14:paraId="64840613" w14:textId="61A55DE5" w:rsidR="00D947B3" w:rsidRPr="00BE1A72" w:rsidRDefault="00D947B3" w:rsidP="00B413D5">
            <w:pPr>
              <w:rPr>
                <w:rFonts w:ascii="Gotham Book" w:hAnsi="Gotham Book"/>
                <w:b/>
                <w:color w:val="auto"/>
                <w:sz w:val="24"/>
                <w:szCs w:val="24"/>
              </w:rPr>
            </w:pPr>
          </w:p>
        </w:tc>
      </w:tr>
    </w:tbl>
    <w:p w14:paraId="5AF23352" w14:textId="74581DE0" w:rsidR="002211F5" w:rsidRDefault="002211F5" w:rsidP="00D947B3">
      <w:pPr>
        <w:pStyle w:val="Heading2"/>
        <w:rPr>
          <w:rFonts w:ascii="Gotham Book" w:hAnsi="Gotham Book"/>
        </w:rPr>
      </w:pPr>
      <w:bookmarkStart w:id="3" w:name="_83p6alrytsd1" w:colFirst="0" w:colLast="0"/>
      <w:bookmarkEnd w:id="3"/>
    </w:p>
    <w:p w14:paraId="3AFEF70F" w14:textId="77777777" w:rsidR="00D264B7" w:rsidRPr="00D264B7" w:rsidRDefault="00D264B7" w:rsidP="00D264B7">
      <w:pPr>
        <w:rPr>
          <w:rFonts w:ascii="Gotham Book" w:eastAsia="Times New Roman" w:hAnsi="Gotham Book" w:cs="Times New Roman"/>
          <w:color w:val="000000"/>
        </w:rPr>
      </w:pPr>
    </w:p>
    <w:p w14:paraId="451C5FC4" w14:textId="77777777" w:rsidR="00D24D1B" w:rsidRPr="00BE1A72" w:rsidRDefault="00D24D1B" w:rsidP="00D947B3">
      <w:pPr>
        <w:rPr>
          <w:rFonts w:ascii="Gotham Book" w:hAnsi="Gotham Book"/>
        </w:rPr>
      </w:pPr>
    </w:p>
    <w:sectPr w:rsidR="00D24D1B" w:rsidRPr="00BE1A72" w:rsidSect="00FC4245">
      <w:headerReference w:type="default" r:id="rId11"/>
      <w:footerReference w:type="default" r:id="rId12"/>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A8DE" w14:textId="77777777" w:rsidR="00B7259D" w:rsidRDefault="00B7259D" w:rsidP="006D1BC9">
      <w:r>
        <w:separator/>
      </w:r>
    </w:p>
  </w:endnote>
  <w:endnote w:type="continuationSeparator" w:id="0">
    <w:p w14:paraId="711C9639" w14:textId="77777777" w:rsidR="00B7259D" w:rsidRDefault="00B7259D"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F02E" w14:textId="77777777" w:rsidR="00B7259D" w:rsidRDefault="00B7259D" w:rsidP="006D1BC9">
      <w:r>
        <w:separator/>
      </w:r>
    </w:p>
  </w:footnote>
  <w:footnote w:type="continuationSeparator" w:id="0">
    <w:p w14:paraId="2C6FC840" w14:textId="77777777" w:rsidR="00B7259D" w:rsidRDefault="00B7259D"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135B21"/>
    <w:multiLevelType w:val="hybridMultilevel"/>
    <w:tmpl w:val="8A846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5"/>
  </w:num>
  <w:num w:numId="5">
    <w:abstractNumId w:val="3"/>
  </w:num>
  <w:num w:numId="6">
    <w:abstractNumId w:val="13"/>
  </w:num>
  <w:num w:numId="7">
    <w:abstractNumId w:val="7"/>
  </w:num>
  <w:num w:numId="8">
    <w:abstractNumId w:val="8"/>
  </w:num>
  <w:num w:numId="9">
    <w:abstractNumId w:val="2"/>
  </w:num>
  <w:num w:numId="10">
    <w:abstractNumId w:val="14"/>
  </w:num>
  <w:num w:numId="11">
    <w:abstractNumId w:val="9"/>
  </w:num>
  <w:num w:numId="12">
    <w:abstractNumId w:val="1"/>
  </w:num>
  <w:num w:numId="13">
    <w:abstractNumId w:val="6"/>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31623"/>
    <w:rsid w:val="000326F7"/>
    <w:rsid w:val="00042CBD"/>
    <w:rsid w:val="00044C34"/>
    <w:rsid w:val="000527EB"/>
    <w:rsid w:val="00053440"/>
    <w:rsid w:val="000576AC"/>
    <w:rsid w:val="000927DC"/>
    <w:rsid w:val="000D67A5"/>
    <w:rsid w:val="000E591A"/>
    <w:rsid w:val="000F610E"/>
    <w:rsid w:val="00105BD6"/>
    <w:rsid w:val="00116062"/>
    <w:rsid w:val="001318BD"/>
    <w:rsid w:val="00144D3A"/>
    <w:rsid w:val="00154324"/>
    <w:rsid w:val="001666F4"/>
    <w:rsid w:val="00166F81"/>
    <w:rsid w:val="00187C07"/>
    <w:rsid w:val="001E6A60"/>
    <w:rsid w:val="00205BBE"/>
    <w:rsid w:val="002211F5"/>
    <w:rsid w:val="00242B3A"/>
    <w:rsid w:val="002671F7"/>
    <w:rsid w:val="00270A8E"/>
    <w:rsid w:val="00290A82"/>
    <w:rsid w:val="002B118A"/>
    <w:rsid w:val="002C55B5"/>
    <w:rsid w:val="002D547A"/>
    <w:rsid w:val="002D7917"/>
    <w:rsid w:val="002E10BD"/>
    <w:rsid w:val="003007BC"/>
    <w:rsid w:val="00310D4C"/>
    <w:rsid w:val="00316337"/>
    <w:rsid w:val="0032725B"/>
    <w:rsid w:val="0034467F"/>
    <w:rsid w:val="00351138"/>
    <w:rsid w:val="00353D9A"/>
    <w:rsid w:val="00357E7A"/>
    <w:rsid w:val="0037687D"/>
    <w:rsid w:val="003A6B0A"/>
    <w:rsid w:val="003C70EE"/>
    <w:rsid w:val="003D5AA6"/>
    <w:rsid w:val="004700CC"/>
    <w:rsid w:val="00495E6E"/>
    <w:rsid w:val="004A1101"/>
    <w:rsid w:val="004A4767"/>
    <w:rsid w:val="004C46D9"/>
    <w:rsid w:val="004F181D"/>
    <w:rsid w:val="004F59CD"/>
    <w:rsid w:val="00510DDD"/>
    <w:rsid w:val="0052627A"/>
    <w:rsid w:val="005655EC"/>
    <w:rsid w:val="00582781"/>
    <w:rsid w:val="00596803"/>
    <w:rsid w:val="00597AC5"/>
    <w:rsid w:val="005A7597"/>
    <w:rsid w:val="005A7C3A"/>
    <w:rsid w:val="005C5341"/>
    <w:rsid w:val="006203BD"/>
    <w:rsid w:val="006220B3"/>
    <w:rsid w:val="006270BC"/>
    <w:rsid w:val="00630120"/>
    <w:rsid w:val="00673795"/>
    <w:rsid w:val="006776CA"/>
    <w:rsid w:val="00683607"/>
    <w:rsid w:val="006963CB"/>
    <w:rsid w:val="006A5777"/>
    <w:rsid w:val="006B76C3"/>
    <w:rsid w:val="006D1BC9"/>
    <w:rsid w:val="006E2D34"/>
    <w:rsid w:val="006E66E6"/>
    <w:rsid w:val="006F7E8E"/>
    <w:rsid w:val="0070655F"/>
    <w:rsid w:val="00711078"/>
    <w:rsid w:val="00714361"/>
    <w:rsid w:val="00743601"/>
    <w:rsid w:val="0076787A"/>
    <w:rsid w:val="0077045D"/>
    <w:rsid w:val="00772AAF"/>
    <w:rsid w:val="00777189"/>
    <w:rsid w:val="007C1B72"/>
    <w:rsid w:val="007F59C1"/>
    <w:rsid w:val="008159B8"/>
    <w:rsid w:val="00817AFD"/>
    <w:rsid w:val="008316F7"/>
    <w:rsid w:val="008335C0"/>
    <w:rsid w:val="00850454"/>
    <w:rsid w:val="0085141B"/>
    <w:rsid w:val="00854EEE"/>
    <w:rsid w:val="00870D98"/>
    <w:rsid w:val="008727DC"/>
    <w:rsid w:val="008A6BCC"/>
    <w:rsid w:val="008B5D80"/>
    <w:rsid w:val="008E52BF"/>
    <w:rsid w:val="008F5949"/>
    <w:rsid w:val="00921002"/>
    <w:rsid w:val="00935E96"/>
    <w:rsid w:val="00944A36"/>
    <w:rsid w:val="009702D0"/>
    <w:rsid w:val="009A6893"/>
    <w:rsid w:val="009A761B"/>
    <w:rsid w:val="009E7A29"/>
    <w:rsid w:val="009F1125"/>
    <w:rsid w:val="009F33CD"/>
    <w:rsid w:val="00A30BEC"/>
    <w:rsid w:val="00A44C73"/>
    <w:rsid w:val="00A526AF"/>
    <w:rsid w:val="00A52B9F"/>
    <w:rsid w:val="00A7099B"/>
    <w:rsid w:val="00A7573D"/>
    <w:rsid w:val="00A834EC"/>
    <w:rsid w:val="00AC54A0"/>
    <w:rsid w:val="00AF265F"/>
    <w:rsid w:val="00B07CA0"/>
    <w:rsid w:val="00B138DC"/>
    <w:rsid w:val="00B26A02"/>
    <w:rsid w:val="00B413D5"/>
    <w:rsid w:val="00B7259D"/>
    <w:rsid w:val="00B74054"/>
    <w:rsid w:val="00B91D20"/>
    <w:rsid w:val="00BE1A72"/>
    <w:rsid w:val="00BF0D65"/>
    <w:rsid w:val="00BF57DD"/>
    <w:rsid w:val="00BF7888"/>
    <w:rsid w:val="00C1363C"/>
    <w:rsid w:val="00C312DF"/>
    <w:rsid w:val="00C3729F"/>
    <w:rsid w:val="00C41D6E"/>
    <w:rsid w:val="00C44C42"/>
    <w:rsid w:val="00C44EC4"/>
    <w:rsid w:val="00C674F6"/>
    <w:rsid w:val="00C85470"/>
    <w:rsid w:val="00C904EB"/>
    <w:rsid w:val="00C942E3"/>
    <w:rsid w:val="00C96C1F"/>
    <w:rsid w:val="00D069EE"/>
    <w:rsid w:val="00D173B7"/>
    <w:rsid w:val="00D24D1B"/>
    <w:rsid w:val="00D264B7"/>
    <w:rsid w:val="00D40CCB"/>
    <w:rsid w:val="00D45EE9"/>
    <w:rsid w:val="00D56329"/>
    <w:rsid w:val="00D57368"/>
    <w:rsid w:val="00D84EE7"/>
    <w:rsid w:val="00D947B3"/>
    <w:rsid w:val="00DA0188"/>
    <w:rsid w:val="00DB49DD"/>
    <w:rsid w:val="00DC5709"/>
    <w:rsid w:val="00DC6D22"/>
    <w:rsid w:val="00E03A30"/>
    <w:rsid w:val="00E138A4"/>
    <w:rsid w:val="00E30847"/>
    <w:rsid w:val="00E34791"/>
    <w:rsid w:val="00E4218F"/>
    <w:rsid w:val="00E449B2"/>
    <w:rsid w:val="00E455B3"/>
    <w:rsid w:val="00E6015C"/>
    <w:rsid w:val="00E7357E"/>
    <w:rsid w:val="00EA6120"/>
    <w:rsid w:val="00F01380"/>
    <w:rsid w:val="00F07558"/>
    <w:rsid w:val="00F2746A"/>
    <w:rsid w:val="00F46D40"/>
    <w:rsid w:val="00F539B6"/>
    <w:rsid w:val="00F5582D"/>
    <w:rsid w:val="00F711F8"/>
    <w:rsid w:val="00F75DC6"/>
    <w:rsid w:val="00F80DB7"/>
    <w:rsid w:val="00F861BF"/>
    <w:rsid w:val="00F9689D"/>
    <w:rsid w:val="00FA4F84"/>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9689D"/>
    <w:rPr>
      <w:sz w:val="16"/>
      <w:szCs w:val="16"/>
    </w:rPr>
  </w:style>
  <w:style w:type="paragraph" w:styleId="CommentText">
    <w:name w:val="annotation text"/>
    <w:basedOn w:val="Normal"/>
    <w:link w:val="CommentTextChar"/>
    <w:uiPriority w:val="99"/>
    <w:semiHidden/>
    <w:unhideWhenUsed/>
    <w:rsid w:val="00F9689D"/>
    <w:rPr>
      <w:sz w:val="20"/>
      <w:szCs w:val="20"/>
    </w:rPr>
  </w:style>
  <w:style w:type="character" w:customStyle="1" w:styleId="CommentTextChar">
    <w:name w:val="Comment Text Char"/>
    <w:basedOn w:val="DefaultParagraphFont"/>
    <w:link w:val="CommentText"/>
    <w:uiPriority w:val="99"/>
    <w:semiHidden/>
    <w:rsid w:val="00F9689D"/>
    <w:rPr>
      <w:sz w:val="20"/>
      <w:szCs w:val="20"/>
    </w:rPr>
  </w:style>
  <w:style w:type="paragraph" w:styleId="CommentSubject">
    <w:name w:val="annotation subject"/>
    <w:basedOn w:val="CommentText"/>
    <w:next w:val="CommentText"/>
    <w:link w:val="CommentSubjectChar"/>
    <w:uiPriority w:val="99"/>
    <w:semiHidden/>
    <w:unhideWhenUsed/>
    <w:rsid w:val="00F9689D"/>
    <w:rPr>
      <w:b/>
      <w:bCs/>
    </w:rPr>
  </w:style>
  <w:style w:type="character" w:customStyle="1" w:styleId="CommentSubjectChar">
    <w:name w:val="Comment Subject Char"/>
    <w:basedOn w:val="CommentTextChar"/>
    <w:link w:val="CommentSubject"/>
    <w:uiPriority w:val="99"/>
    <w:semiHidden/>
    <w:rsid w:val="00F968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7209">
      <w:bodyDiv w:val="1"/>
      <w:marLeft w:val="0"/>
      <w:marRight w:val="0"/>
      <w:marTop w:val="0"/>
      <w:marBottom w:val="0"/>
      <w:divBdr>
        <w:top w:val="none" w:sz="0" w:space="0" w:color="auto"/>
        <w:left w:val="none" w:sz="0" w:space="0" w:color="auto"/>
        <w:bottom w:val="none" w:sz="0" w:space="0" w:color="auto"/>
        <w:right w:val="none" w:sz="0" w:space="0" w:color="auto"/>
      </w:divBdr>
    </w:div>
    <w:div w:id="213662007">
      <w:bodyDiv w:val="1"/>
      <w:marLeft w:val="0"/>
      <w:marRight w:val="0"/>
      <w:marTop w:val="0"/>
      <w:marBottom w:val="0"/>
      <w:divBdr>
        <w:top w:val="none" w:sz="0" w:space="0" w:color="auto"/>
        <w:left w:val="none" w:sz="0" w:space="0" w:color="auto"/>
        <w:bottom w:val="none" w:sz="0" w:space="0" w:color="auto"/>
        <w:right w:val="none" w:sz="0" w:space="0" w:color="auto"/>
      </w:divBdr>
      <w:divsChild>
        <w:div w:id="292296843">
          <w:marLeft w:val="-360"/>
          <w:marRight w:val="0"/>
          <w:marTop w:val="0"/>
          <w:marBottom w:val="0"/>
          <w:divBdr>
            <w:top w:val="none" w:sz="0" w:space="0" w:color="auto"/>
            <w:left w:val="none" w:sz="0" w:space="0" w:color="auto"/>
            <w:bottom w:val="none" w:sz="0" w:space="0" w:color="auto"/>
            <w:right w:val="none" w:sz="0" w:space="0" w:color="auto"/>
          </w:divBdr>
        </w:div>
      </w:divsChild>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402339187">
      <w:bodyDiv w:val="1"/>
      <w:marLeft w:val="0"/>
      <w:marRight w:val="0"/>
      <w:marTop w:val="0"/>
      <w:marBottom w:val="0"/>
      <w:divBdr>
        <w:top w:val="none" w:sz="0" w:space="0" w:color="auto"/>
        <w:left w:val="none" w:sz="0" w:space="0" w:color="auto"/>
        <w:bottom w:val="none" w:sz="0" w:space="0" w:color="auto"/>
        <w:right w:val="none" w:sz="0" w:space="0" w:color="auto"/>
      </w:divBdr>
    </w:div>
    <w:div w:id="601649943">
      <w:bodyDiv w:val="1"/>
      <w:marLeft w:val="0"/>
      <w:marRight w:val="0"/>
      <w:marTop w:val="0"/>
      <w:marBottom w:val="0"/>
      <w:divBdr>
        <w:top w:val="none" w:sz="0" w:space="0" w:color="auto"/>
        <w:left w:val="none" w:sz="0" w:space="0" w:color="auto"/>
        <w:bottom w:val="none" w:sz="0" w:space="0" w:color="auto"/>
        <w:right w:val="none" w:sz="0" w:space="0" w:color="auto"/>
      </w:divBdr>
    </w:div>
    <w:div w:id="791941077">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114327767">
      <w:bodyDiv w:val="1"/>
      <w:marLeft w:val="0"/>
      <w:marRight w:val="0"/>
      <w:marTop w:val="0"/>
      <w:marBottom w:val="0"/>
      <w:divBdr>
        <w:top w:val="none" w:sz="0" w:space="0" w:color="auto"/>
        <w:left w:val="none" w:sz="0" w:space="0" w:color="auto"/>
        <w:bottom w:val="none" w:sz="0" w:space="0" w:color="auto"/>
        <w:right w:val="none" w:sz="0" w:space="0" w:color="auto"/>
      </w:divBdr>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 w:id="1379889272">
      <w:bodyDiv w:val="1"/>
      <w:marLeft w:val="0"/>
      <w:marRight w:val="0"/>
      <w:marTop w:val="0"/>
      <w:marBottom w:val="0"/>
      <w:divBdr>
        <w:top w:val="none" w:sz="0" w:space="0" w:color="auto"/>
        <w:left w:val="none" w:sz="0" w:space="0" w:color="auto"/>
        <w:bottom w:val="none" w:sz="0" w:space="0" w:color="auto"/>
        <w:right w:val="none" w:sz="0" w:space="0" w:color="auto"/>
      </w:divBdr>
    </w:div>
    <w:div w:id="1739084875">
      <w:bodyDiv w:val="1"/>
      <w:marLeft w:val="0"/>
      <w:marRight w:val="0"/>
      <w:marTop w:val="0"/>
      <w:marBottom w:val="0"/>
      <w:divBdr>
        <w:top w:val="none" w:sz="0" w:space="0" w:color="auto"/>
        <w:left w:val="none" w:sz="0" w:space="0" w:color="auto"/>
        <w:bottom w:val="none" w:sz="0" w:space="0" w:color="auto"/>
        <w:right w:val="none" w:sz="0" w:space="0" w:color="auto"/>
      </w:divBdr>
    </w:div>
    <w:div w:id="20996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ocs.google.com/presentation/d/123EZtj30pbq6FVEVjSNcKhPWoeYgx3j5B-Plz-MiKAU/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4B288-0DA4-4FDD-B686-CED250B500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7F1850-2C61-4492-A669-EF3D47BA0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579</Words>
  <Characters>3302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2</cp:revision>
  <cp:lastPrinted>2022-05-02T17:58:00Z</cp:lastPrinted>
  <dcterms:created xsi:type="dcterms:W3CDTF">2022-05-11T21:01:00Z</dcterms:created>
  <dcterms:modified xsi:type="dcterms:W3CDTF">2022-05-11T21:01:00Z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