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E242DB" w14:textId="0ECFC945" w:rsidR="00FB0761" w:rsidRPr="002F1316" w:rsidRDefault="00FB0761" w:rsidP="00FB0761">
      <w:pPr>
        <w:spacing w:after="0"/>
        <w:rPr>
          <w:rFonts w:ascii="Gotham Book" w:hAnsi="Gotham Book"/>
          <w:sz w:val="56"/>
          <w:szCs w:val="240"/>
          <w:lang w:val="es-MX"/>
        </w:rPr>
      </w:pPr>
      <w:r w:rsidRPr="00C7059C">
        <w:rPr>
          <w:rFonts w:ascii="Gotham Book" w:hAnsi="Gotham Book"/>
          <w:noProof/>
        </w:rPr>
        <w:drawing>
          <wp:anchor distT="0" distB="0" distL="114300" distR="114300" simplePos="0" relativeHeight="251659264" behindDoc="1" locked="0" layoutInCell="1" allowOverlap="1" wp14:anchorId="491403E6" wp14:editId="1FE65A02">
            <wp:simplePos x="0" y="0"/>
            <wp:positionH relativeFrom="column">
              <wp:posOffset>2643</wp:posOffset>
            </wp:positionH>
            <wp:positionV relativeFrom="paragraph">
              <wp:posOffset>2643</wp:posOffset>
            </wp:positionV>
            <wp:extent cx="590550" cy="542809"/>
            <wp:effectExtent l="0" t="0" r="0" b="0"/>
            <wp:wrapTight wrapText="bothSides">
              <wp:wrapPolygon edited="0">
                <wp:start x="0" y="0"/>
                <wp:lineTo x="0" y="20487"/>
                <wp:lineTo x="20903" y="20487"/>
                <wp:lineTo x="20903" y="0"/>
                <wp:lineTo x="0" y="0"/>
              </wp:wrapPolygon>
            </wp:wrapTight>
            <wp:docPr id="1751407736"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1407736" name="Picture 1">
                      <a:extLst>
                        <a:ext uri="{C183D7F6-B498-43B3-948B-1728B52AA6E4}">
                          <adec:decorative xmlns:adec="http://schemas.microsoft.com/office/drawing/2017/decorative" val="1"/>
                        </a:ext>
                      </a:extLst>
                    </pic:cNvPr>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l="15058" t="18260" r="20166" b="22434"/>
                    <a:stretch/>
                  </pic:blipFill>
                  <pic:spPr bwMode="auto">
                    <a:xfrm>
                      <a:off x="0" y="0"/>
                      <a:ext cx="590550" cy="542809"/>
                    </a:xfrm>
                    <a:prstGeom prst="rect">
                      <a:avLst/>
                    </a:prstGeom>
                    <a:noFill/>
                    <a:ln>
                      <a:noFill/>
                    </a:ln>
                    <a:extLst>
                      <a:ext uri="{53640926-AAD7-44D8-BBD7-CCE9431645EC}">
                        <a14:shadowObscured xmlns:a14="http://schemas.microsoft.com/office/drawing/2010/main"/>
                      </a:ext>
                    </a:extLst>
                  </pic:spPr>
                </pic:pic>
              </a:graphicData>
            </a:graphic>
          </wp:anchor>
        </w:drawing>
      </w:r>
      <w:r w:rsidRPr="002F1316">
        <w:rPr>
          <w:rFonts w:ascii="Gotham Book" w:hAnsi="Gotham Book"/>
          <w:lang w:val="es-MX"/>
        </w:rPr>
        <w:t xml:space="preserve">                                 </w:t>
      </w:r>
      <w:r w:rsidRPr="002F1316">
        <w:rPr>
          <w:rFonts w:ascii="Gotham Book" w:hAnsi="Gotham Book"/>
          <w:b/>
          <w:bCs/>
          <w:i/>
          <w:iCs/>
          <w:sz w:val="52"/>
          <w:szCs w:val="200"/>
          <w:lang w:val="es-MX"/>
        </w:rPr>
        <w:t xml:space="preserve">Calentamiento: </w:t>
      </w:r>
      <w:r w:rsidRPr="002F1316">
        <w:rPr>
          <w:rFonts w:ascii="Gotham Book" w:hAnsi="Gotham Book"/>
          <w:sz w:val="46"/>
          <w:szCs w:val="144"/>
          <w:lang w:val="es-MX"/>
        </w:rPr>
        <w:t>¿Cuál es la historia?</w:t>
      </w:r>
    </w:p>
    <w:p w14:paraId="622BBDEF" w14:textId="7266A6A8" w:rsidR="00FB0761" w:rsidRPr="00C7059C" w:rsidRDefault="00FB0761" w:rsidP="00FB0761">
      <w:pPr>
        <w:spacing w:after="0" w:line="360" w:lineRule="auto"/>
        <w:rPr>
          <w:rFonts w:ascii="Gotham Book" w:hAnsi="Gotham Book"/>
          <w:i/>
          <w:iCs/>
          <w:color w:val="595959" w:themeColor="text1" w:themeTint="A6"/>
          <w:sz w:val="36"/>
          <w:szCs w:val="36"/>
        </w:rPr>
      </w:pPr>
      <w:r w:rsidRPr="002F1316">
        <w:rPr>
          <w:rFonts w:ascii="Gotham Book" w:hAnsi="Gotham Book"/>
          <w:i/>
          <w:iCs/>
          <w:color w:val="595959" w:themeColor="text1" w:themeTint="A6"/>
          <w:sz w:val="36"/>
          <w:szCs w:val="36"/>
          <w:lang w:val="es-MX"/>
        </w:rPr>
        <w:t xml:space="preserve">                                 </w:t>
      </w:r>
      <w:r>
        <w:rPr>
          <w:rFonts w:ascii="Gotham Book" w:hAnsi="Gotham Book"/>
          <w:i/>
          <w:iCs/>
          <w:color w:val="595959" w:themeColor="text1" w:themeTint="A6"/>
          <w:sz w:val="36"/>
          <w:szCs w:val="36"/>
        </w:rPr>
        <w:t xml:space="preserve">Unidad 9: </w:t>
      </w:r>
      <w:proofErr w:type="spellStart"/>
      <w:r>
        <w:rPr>
          <w:rFonts w:ascii="Gotham Book" w:hAnsi="Gotham Book"/>
          <w:i/>
          <w:iCs/>
          <w:color w:val="595959" w:themeColor="text1" w:themeTint="A6"/>
          <w:sz w:val="36"/>
          <w:szCs w:val="36"/>
        </w:rPr>
        <w:t>Reconstrucción</w:t>
      </w:r>
      <w:proofErr w:type="spellEnd"/>
    </w:p>
    <w:tbl>
      <w:tblPr>
        <w:tblStyle w:val="TableGrid"/>
        <w:tblW w:w="10274" w:type="dxa"/>
        <w:tblLook w:val="04A0" w:firstRow="1" w:lastRow="0" w:firstColumn="1" w:lastColumn="0" w:noHBand="0" w:noVBand="1"/>
      </w:tblPr>
      <w:tblGrid>
        <w:gridCol w:w="1122"/>
        <w:gridCol w:w="4718"/>
        <w:gridCol w:w="960"/>
        <w:gridCol w:w="1553"/>
        <w:gridCol w:w="1175"/>
        <w:gridCol w:w="746"/>
      </w:tblGrid>
      <w:tr w:rsidR="00FB0761" w:rsidRPr="00C7059C" w14:paraId="67BC1152" w14:textId="77777777">
        <w:trPr>
          <w:trHeight w:val="501"/>
        </w:trPr>
        <w:tc>
          <w:tcPr>
            <w:tcW w:w="1122" w:type="dxa"/>
            <w:tcBorders>
              <w:top w:val="nil"/>
              <w:left w:val="nil"/>
              <w:bottom w:val="nil"/>
              <w:right w:val="single" w:sz="4" w:space="0" w:color="auto"/>
            </w:tcBorders>
            <w:vAlign w:val="bottom"/>
          </w:tcPr>
          <w:p w14:paraId="4322717C" w14:textId="77777777" w:rsidR="00FB0761" w:rsidRPr="00C7059C" w:rsidRDefault="00FB0761">
            <w:pPr>
              <w:rPr>
                <w:rFonts w:ascii="Gotham Book" w:hAnsi="Gotham Book"/>
              </w:rPr>
            </w:pPr>
            <w:r w:rsidRPr="00C7059C">
              <w:rPr>
                <w:rFonts w:ascii="Gotham Book" w:hAnsi="Gotham Book"/>
              </w:rPr>
              <w:t>Nombre:</w:t>
            </w:r>
          </w:p>
        </w:tc>
        <w:tc>
          <w:tcPr>
            <w:tcW w:w="4718" w:type="dxa"/>
            <w:tcBorders>
              <w:left w:val="single" w:sz="4" w:space="0" w:color="auto"/>
              <w:right w:val="single" w:sz="4" w:space="0" w:color="auto"/>
            </w:tcBorders>
            <w:vAlign w:val="bottom"/>
          </w:tcPr>
          <w:p w14:paraId="1B687EF6" w14:textId="77777777" w:rsidR="00FB0761" w:rsidRPr="00C7059C" w:rsidRDefault="00FB0761">
            <w:pPr>
              <w:rPr>
                <w:rFonts w:ascii="Gotham Book" w:hAnsi="Gotham Book"/>
              </w:rPr>
            </w:pPr>
          </w:p>
        </w:tc>
        <w:tc>
          <w:tcPr>
            <w:tcW w:w="960" w:type="dxa"/>
            <w:tcBorders>
              <w:top w:val="nil"/>
              <w:left w:val="single" w:sz="4" w:space="0" w:color="auto"/>
              <w:bottom w:val="nil"/>
              <w:right w:val="single" w:sz="4" w:space="0" w:color="auto"/>
            </w:tcBorders>
            <w:vAlign w:val="bottom"/>
          </w:tcPr>
          <w:p w14:paraId="12DB5FD6" w14:textId="77777777" w:rsidR="00FB0761" w:rsidRPr="00C7059C" w:rsidRDefault="00FB0761">
            <w:pPr>
              <w:rPr>
                <w:rFonts w:ascii="Gotham Book" w:hAnsi="Gotham Book"/>
              </w:rPr>
            </w:pPr>
            <w:proofErr w:type="spellStart"/>
            <w:r w:rsidRPr="00C7059C">
              <w:rPr>
                <w:rFonts w:ascii="Gotham Book" w:hAnsi="Gotham Book"/>
              </w:rPr>
              <w:t>Fecha</w:t>
            </w:r>
            <w:proofErr w:type="spellEnd"/>
            <w:r w:rsidRPr="00C7059C">
              <w:rPr>
                <w:rFonts w:ascii="Gotham Book" w:hAnsi="Gotham Book"/>
              </w:rPr>
              <w:t>:</w:t>
            </w:r>
          </w:p>
        </w:tc>
        <w:tc>
          <w:tcPr>
            <w:tcW w:w="1553" w:type="dxa"/>
            <w:tcBorders>
              <w:left w:val="single" w:sz="4" w:space="0" w:color="auto"/>
              <w:right w:val="single" w:sz="4" w:space="0" w:color="auto"/>
            </w:tcBorders>
            <w:vAlign w:val="bottom"/>
          </w:tcPr>
          <w:p w14:paraId="04F85EA0" w14:textId="77777777" w:rsidR="00FB0761" w:rsidRPr="00C7059C" w:rsidRDefault="00FB0761">
            <w:pPr>
              <w:rPr>
                <w:rFonts w:ascii="Gotham Book" w:hAnsi="Gotham Book"/>
              </w:rPr>
            </w:pPr>
          </w:p>
        </w:tc>
        <w:tc>
          <w:tcPr>
            <w:tcW w:w="1175" w:type="dxa"/>
            <w:tcBorders>
              <w:top w:val="nil"/>
              <w:left w:val="single" w:sz="4" w:space="0" w:color="auto"/>
              <w:bottom w:val="nil"/>
              <w:right w:val="single" w:sz="4" w:space="0" w:color="auto"/>
            </w:tcBorders>
            <w:vAlign w:val="bottom"/>
          </w:tcPr>
          <w:p w14:paraId="4752D759" w14:textId="77777777" w:rsidR="00FB0761" w:rsidRPr="00C7059C" w:rsidRDefault="00FB0761">
            <w:pPr>
              <w:rPr>
                <w:rFonts w:ascii="Gotham Book" w:hAnsi="Gotham Book"/>
              </w:rPr>
            </w:pPr>
            <w:r w:rsidRPr="00C7059C">
              <w:rPr>
                <w:rFonts w:ascii="Gotham Book" w:hAnsi="Gotham Book"/>
              </w:rPr>
              <w:t xml:space="preserve"> Punto:</w:t>
            </w:r>
          </w:p>
        </w:tc>
        <w:tc>
          <w:tcPr>
            <w:tcW w:w="746" w:type="dxa"/>
            <w:tcBorders>
              <w:left w:val="single" w:sz="4" w:space="0" w:color="auto"/>
            </w:tcBorders>
            <w:vAlign w:val="bottom"/>
          </w:tcPr>
          <w:p w14:paraId="501C4626" w14:textId="77777777" w:rsidR="00FB0761" w:rsidRPr="00C7059C" w:rsidRDefault="00FB0761">
            <w:pPr>
              <w:rPr>
                <w:rFonts w:ascii="Gotham Book" w:hAnsi="Gotham Book"/>
              </w:rPr>
            </w:pPr>
          </w:p>
        </w:tc>
      </w:tr>
    </w:tbl>
    <w:p w14:paraId="29C015E0" w14:textId="1B3ABED1" w:rsidR="00FB0761" w:rsidRPr="00C7059C" w:rsidRDefault="00FB0761" w:rsidP="00FB0761">
      <w:pPr>
        <w:rPr>
          <w:rFonts w:ascii="Gotham Book" w:hAnsi="Gotham Book"/>
          <w:sz w:val="24"/>
          <w:szCs w:val="24"/>
        </w:rPr>
      </w:pPr>
    </w:p>
    <w:tbl>
      <w:tblPr>
        <w:tblStyle w:val="TableGrid"/>
        <w:tblW w:w="0" w:type="auto"/>
        <w:tblInd w:w="-27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52"/>
        <w:gridCol w:w="5205"/>
        <w:gridCol w:w="1913"/>
      </w:tblGrid>
      <w:tr w:rsidR="005D2148" w14:paraId="5ADDE286" w14:textId="7EF70880" w:rsidTr="00A57C5B">
        <w:tc>
          <w:tcPr>
            <w:tcW w:w="3960" w:type="dxa"/>
            <w:tcBorders>
              <w:right w:val="single" w:sz="4" w:space="0" w:color="auto"/>
            </w:tcBorders>
          </w:tcPr>
          <w:p w14:paraId="789E6891" w14:textId="64C2CB60" w:rsidR="005D2148" w:rsidRPr="002F1316" w:rsidRDefault="00A57C5B" w:rsidP="00A57C5B">
            <w:pPr>
              <w:pStyle w:val="ListParagraph"/>
              <w:numPr>
                <w:ilvl w:val="0"/>
                <w:numId w:val="2"/>
              </w:numPr>
              <w:rPr>
                <w:rFonts w:ascii="Gotham Book" w:hAnsi="Gotham Book"/>
                <w:sz w:val="24"/>
                <w:szCs w:val="24"/>
                <w:lang w:val="es-MX"/>
              </w:rPr>
            </w:pPr>
            <w:r w:rsidRPr="002F1316">
              <w:rPr>
                <w:rFonts w:ascii="Gotham Book" w:hAnsi="Gotham Book"/>
                <w:sz w:val="24"/>
                <w:szCs w:val="24"/>
                <w:lang w:val="es-MX"/>
              </w:rPr>
              <w:t xml:space="preserve">¿Qué conclusiones o inferencias puedes sacar basándote en el extracto del periódico aquí? </w:t>
            </w:r>
          </w:p>
        </w:tc>
        <w:tc>
          <w:tcPr>
            <w:tcW w:w="5220" w:type="dxa"/>
            <w:tcBorders>
              <w:top w:val="single" w:sz="4" w:space="0" w:color="auto"/>
              <w:left w:val="single" w:sz="4" w:space="0" w:color="auto"/>
              <w:bottom w:val="single" w:sz="4" w:space="0" w:color="auto"/>
              <w:right w:val="single" w:sz="4" w:space="0" w:color="auto"/>
            </w:tcBorders>
          </w:tcPr>
          <w:p w14:paraId="28AD78A8" w14:textId="0D493D94" w:rsidR="005D2148" w:rsidRPr="002F1316" w:rsidRDefault="005D2148">
            <w:pPr>
              <w:rPr>
                <w:rFonts w:ascii="Gotham Book" w:hAnsi="Gotham Book"/>
                <w:sz w:val="24"/>
                <w:szCs w:val="24"/>
                <w:lang w:val="es-MX"/>
              </w:rPr>
            </w:pPr>
            <w:r w:rsidRPr="002F1316">
              <w:rPr>
                <w:rFonts w:ascii="Gotham Book" w:hAnsi="Gotham Book"/>
                <w:sz w:val="24"/>
                <w:szCs w:val="24"/>
                <w:lang w:val="es-MX"/>
              </w:rPr>
              <w:t xml:space="preserve">"Una </w:t>
            </w:r>
            <w:r w:rsidRPr="002F1316">
              <w:rPr>
                <w:rFonts w:ascii="Gotham Book" w:hAnsi="Gotham Book"/>
                <w:b/>
                <w:bCs/>
                <w:sz w:val="24"/>
                <w:szCs w:val="24"/>
                <w:lang w:val="es-MX"/>
              </w:rPr>
              <w:t>reprimenda</w:t>
            </w:r>
            <w:r w:rsidRPr="002F1316">
              <w:rPr>
                <w:rFonts w:ascii="Gotham Book" w:hAnsi="Gotham Book"/>
                <w:sz w:val="24"/>
                <w:szCs w:val="24"/>
                <w:lang w:val="es-MX"/>
              </w:rPr>
              <w:t xml:space="preserve"> – Cada día oímos informes de tonterías... hombres arrestados por declarar que se alegran de que el presidente Lincoln fuera asesinado; pero miles de bocas repiten el horrible sentimiento de que Dios mató a Abraham Lincoln porque fue demasiado </w:t>
            </w:r>
            <w:r w:rsidRPr="002F1316">
              <w:rPr>
                <w:rFonts w:ascii="Gotham Book" w:hAnsi="Gotham Book"/>
                <w:b/>
                <w:bCs/>
                <w:sz w:val="24"/>
                <w:szCs w:val="24"/>
                <w:lang w:val="es-MX"/>
              </w:rPr>
              <w:t>indulgente</w:t>
            </w:r>
            <w:r w:rsidRPr="002F1316">
              <w:rPr>
                <w:rFonts w:ascii="Gotham Book" w:hAnsi="Gotham Book"/>
                <w:sz w:val="24"/>
                <w:szCs w:val="24"/>
                <w:lang w:val="es-MX"/>
              </w:rPr>
              <w:t xml:space="preserve"> con los rebeldes.... Se llama a una reprimenda más severa, en la piadosa sugerencia de que nuestro buen Presidente ha sido </w:t>
            </w:r>
            <w:r w:rsidRPr="002F1316">
              <w:rPr>
                <w:rFonts w:ascii="Gotham Book" w:hAnsi="Gotham Book"/>
                <w:b/>
                <w:bCs/>
                <w:i/>
                <w:iCs/>
                <w:sz w:val="24"/>
                <w:szCs w:val="24"/>
                <w:lang w:val="es-MX"/>
              </w:rPr>
              <w:t>providencialmente llamado</w:t>
            </w:r>
            <w:r w:rsidRPr="002F1316">
              <w:rPr>
                <w:rFonts w:ascii="Gotham Book" w:hAnsi="Gotham Book"/>
                <w:sz w:val="24"/>
                <w:szCs w:val="24"/>
                <w:lang w:val="es-MX"/>
              </w:rPr>
              <w:t xml:space="preserve"> así para que los principales rebeldes puedan recibir que... castigo que su bondad de corazón habría </w:t>
            </w:r>
            <w:r w:rsidRPr="002F1316">
              <w:rPr>
                <w:rFonts w:ascii="Gotham Book" w:hAnsi="Gotham Book"/>
                <w:b/>
                <w:bCs/>
                <w:sz w:val="24"/>
                <w:szCs w:val="24"/>
                <w:lang w:val="es-MX"/>
              </w:rPr>
              <w:t>evitado</w:t>
            </w:r>
            <w:r w:rsidRPr="002F1316">
              <w:rPr>
                <w:rFonts w:ascii="Gotham Book" w:hAnsi="Gotham Book"/>
                <w:sz w:val="24"/>
                <w:szCs w:val="24"/>
                <w:lang w:val="es-MX"/>
              </w:rPr>
              <w:t>."</w:t>
            </w:r>
          </w:p>
          <w:p w14:paraId="701E70E5" w14:textId="4887D002" w:rsidR="005D2148" w:rsidRPr="002F1316" w:rsidRDefault="005D2148" w:rsidP="005D2148">
            <w:pPr>
              <w:pStyle w:val="ListParagraph"/>
              <w:numPr>
                <w:ilvl w:val="0"/>
                <w:numId w:val="1"/>
              </w:numPr>
              <w:rPr>
                <w:rFonts w:ascii="Gotham Book" w:hAnsi="Gotham Book"/>
                <w:sz w:val="24"/>
                <w:szCs w:val="24"/>
                <w:lang w:val="es-MX"/>
              </w:rPr>
            </w:pPr>
            <w:r w:rsidRPr="002F1316">
              <w:rPr>
                <w:rFonts w:ascii="Gotham Book" w:hAnsi="Gotham Book"/>
                <w:lang w:val="es-MX"/>
              </w:rPr>
              <w:t>El periódico The Patriot, La Grange, Texas.         19 de mayo de 1865.   El portal a la historia de Texas</w:t>
            </w:r>
          </w:p>
        </w:tc>
        <w:tc>
          <w:tcPr>
            <w:tcW w:w="1885" w:type="dxa"/>
            <w:tcBorders>
              <w:top w:val="single" w:sz="4" w:space="0" w:color="auto"/>
              <w:left w:val="single" w:sz="4" w:space="0" w:color="auto"/>
              <w:bottom w:val="single" w:sz="4" w:space="0" w:color="auto"/>
              <w:right w:val="single" w:sz="4" w:space="0" w:color="auto"/>
            </w:tcBorders>
            <w:shd w:val="clear" w:color="auto" w:fill="E8E8E8" w:themeFill="background2"/>
          </w:tcPr>
          <w:p w14:paraId="2E8B6EC3" w14:textId="77777777" w:rsidR="005D2148" w:rsidRPr="002F1316" w:rsidRDefault="005D2148">
            <w:pPr>
              <w:rPr>
                <w:rFonts w:ascii="Gotham Book" w:hAnsi="Gotham Book"/>
                <w:lang w:val="es-MX"/>
              </w:rPr>
            </w:pPr>
            <w:r w:rsidRPr="002F1316">
              <w:rPr>
                <w:rFonts w:ascii="Gotham Book" w:hAnsi="Gotham Book"/>
                <w:b/>
                <w:bCs/>
                <w:i/>
                <w:iCs/>
                <w:lang w:val="es-MX"/>
              </w:rPr>
              <w:t>Reprimenda</w:t>
            </w:r>
            <w:r w:rsidRPr="002F1316">
              <w:rPr>
                <w:rFonts w:ascii="Gotham Book" w:hAnsi="Gotham Book"/>
                <w:b/>
                <w:bCs/>
                <w:lang w:val="es-MX"/>
              </w:rPr>
              <w:t xml:space="preserve">: </w:t>
            </w:r>
            <w:r w:rsidRPr="002F1316">
              <w:rPr>
                <w:rFonts w:ascii="Gotham Book" w:hAnsi="Gotham Book"/>
                <w:lang w:val="es-MX"/>
              </w:rPr>
              <w:t>Desaprobación</w:t>
            </w:r>
          </w:p>
          <w:p w14:paraId="250FC02A" w14:textId="77777777" w:rsidR="005D2148" w:rsidRPr="002F1316" w:rsidRDefault="005D2148">
            <w:pPr>
              <w:rPr>
                <w:rFonts w:ascii="Gotham Book" w:hAnsi="Gotham Book"/>
                <w:b/>
                <w:bCs/>
                <w:lang w:val="es-MX"/>
              </w:rPr>
            </w:pPr>
          </w:p>
          <w:p w14:paraId="666ED3B6" w14:textId="77777777" w:rsidR="005D2148" w:rsidRPr="002F1316" w:rsidRDefault="005D2148">
            <w:pPr>
              <w:rPr>
                <w:rFonts w:ascii="Gotham Book" w:hAnsi="Gotham Book"/>
                <w:lang w:val="es-MX"/>
              </w:rPr>
            </w:pPr>
            <w:r w:rsidRPr="002F1316">
              <w:rPr>
                <w:rFonts w:ascii="Gotham Book" w:hAnsi="Gotham Book"/>
                <w:b/>
                <w:bCs/>
                <w:i/>
                <w:iCs/>
                <w:lang w:val="es-MX"/>
              </w:rPr>
              <w:t>Indulgente</w:t>
            </w:r>
            <w:r w:rsidRPr="002F1316">
              <w:rPr>
                <w:rFonts w:ascii="Gotham Book" w:hAnsi="Gotham Book"/>
                <w:lang w:val="es-MX"/>
              </w:rPr>
              <w:t>: Misericordioso, tolerante</w:t>
            </w:r>
          </w:p>
          <w:p w14:paraId="2CA77D8F" w14:textId="77777777" w:rsidR="005D2148" w:rsidRPr="002F1316" w:rsidRDefault="005D2148">
            <w:pPr>
              <w:rPr>
                <w:rFonts w:ascii="Gotham Book" w:hAnsi="Gotham Book"/>
                <w:lang w:val="es-MX"/>
              </w:rPr>
            </w:pPr>
            <w:r w:rsidRPr="002F1316">
              <w:rPr>
                <w:rFonts w:ascii="Gotham Book" w:hAnsi="Gotham Book"/>
                <w:b/>
                <w:bCs/>
                <w:i/>
                <w:iCs/>
                <w:lang w:val="es-MX"/>
              </w:rPr>
              <w:t xml:space="preserve">Reprobación: </w:t>
            </w:r>
            <w:r w:rsidRPr="002F1316">
              <w:rPr>
                <w:rFonts w:ascii="Gotham Book" w:hAnsi="Gotham Book"/>
                <w:lang w:val="es-MX"/>
              </w:rPr>
              <w:t>condena, oposición</w:t>
            </w:r>
          </w:p>
          <w:p w14:paraId="35AFA9C8" w14:textId="77777777" w:rsidR="00A57C5B" w:rsidRPr="002F1316" w:rsidRDefault="00A57C5B">
            <w:pPr>
              <w:rPr>
                <w:rFonts w:ascii="Gotham Book" w:hAnsi="Gotham Book"/>
                <w:lang w:val="es-MX"/>
              </w:rPr>
            </w:pPr>
            <w:r w:rsidRPr="002F1316">
              <w:rPr>
                <w:rFonts w:ascii="Gotham Book" w:hAnsi="Gotham Book"/>
                <w:b/>
                <w:bCs/>
                <w:i/>
                <w:iCs/>
                <w:lang w:val="es-MX"/>
              </w:rPr>
              <w:t xml:space="preserve">Providencialmente llamados por ello: </w:t>
            </w:r>
            <w:r w:rsidRPr="002F1316">
              <w:rPr>
                <w:rFonts w:ascii="Gotham Book" w:hAnsi="Gotham Book"/>
                <w:lang w:val="es-MX"/>
              </w:rPr>
              <w:t>llamados al cielo por Dios</w:t>
            </w:r>
          </w:p>
          <w:p w14:paraId="660E1F18" w14:textId="4D59101E" w:rsidR="00A57C5B" w:rsidRPr="00A57C5B" w:rsidRDefault="00A57C5B">
            <w:pPr>
              <w:rPr>
                <w:rFonts w:ascii="Gotham Book" w:hAnsi="Gotham Book"/>
              </w:rPr>
            </w:pPr>
            <w:proofErr w:type="spellStart"/>
            <w:r>
              <w:rPr>
                <w:rFonts w:ascii="Gotham Book" w:hAnsi="Gotham Book"/>
                <w:b/>
                <w:bCs/>
                <w:i/>
                <w:iCs/>
              </w:rPr>
              <w:t>Evitado</w:t>
            </w:r>
            <w:proofErr w:type="spellEnd"/>
            <w:r>
              <w:rPr>
                <w:rFonts w:ascii="Gotham Book" w:hAnsi="Gotham Book"/>
                <w:b/>
                <w:bCs/>
                <w:i/>
                <w:iCs/>
              </w:rPr>
              <w:t xml:space="preserve">: </w:t>
            </w:r>
            <w:proofErr w:type="spellStart"/>
            <w:r>
              <w:rPr>
                <w:rFonts w:ascii="Gotham Book" w:hAnsi="Gotham Book"/>
              </w:rPr>
              <w:t>Prevenido</w:t>
            </w:r>
            <w:proofErr w:type="spellEnd"/>
            <w:r>
              <w:rPr>
                <w:rFonts w:ascii="Gotham Book" w:hAnsi="Gotham Book"/>
              </w:rPr>
              <w:t xml:space="preserve">, </w:t>
            </w:r>
            <w:proofErr w:type="spellStart"/>
            <w:r>
              <w:rPr>
                <w:rFonts w:ascii="Gotham Book" w:hAnsi="Gotham Book"/>
              </w:rPr>
              <w:t>detenido</w:t>
            </w:r>
            <w:proofErr w:type="spellEnd"/>
          </w:p>
        </w:tc>
      </w:tr>
    </w:tbl>
    <w:p w14:paraId="15632720" w14:textId="77777777" w:rsidR="00FD2265" w:rsidRDefault="00FD2265"/>
    <w:p w14:paraId="4E478AF7" w14:textId="77777777" w:rsidR="00F76A16" w:rsidRDefault="00F76A16"/>
    <w:p w14:paraId="7714D042" w14:textId="77777777" w:rsidR="00A57C5B" w:rsidRPr="002F1316" w:rsidRDefault="00A57C5B" w:rsidP="00A57C5B">
      <w:pPr>
        <w:spacing w:after="0"/>
        <w:rPr>
          <w:rFonts w:ascii="Gotham Book" w:hAnsi="Gotham Book"/>
          <w:sz w:val="56"/>
          <w:szCs w:val="240"/>
          <w:lang w:val="es-MX"/>
        </w:rPr>
      </w:pPr>
      <w:r w:rsidRPr="00C7059C">
        <w:rPr>
          <w:rFonts w:ascii="Gotham Book" w:hAnsi="Gotham Book"/>
          <w:noProof/>
        </w:rPr>
        <w:drawing>
          <wp:anchor distT="0" distB="0" distL="114300" distR="114300" simplePos="0" relativeHeight="251661312" behindDoc="1" locked="0" layoutInCell="1" allowOverlap="1" wp14:anchorId="60B3E04C" wp14:editId="6FB0AEC1">
            <wp:simplePos x="0" y="0"/>
            <wp:positionH relativeFrom="column">
              <wp:posOffset>2643</wp:posOffset>
            </wp:positionH>
            <wp:positionV relativeFrom="paragraph">
              <wp:posOffset>2643</wp:posOffset>
            </wp:positionV>
            <wp:extent cx="590550" cy="542809"/>
            <wp:effectExtent l="0" t="0" r="0" b="0"/>
            <wp:wrapTight wrapText="bothSides">
              <wp:wrapPolygon edited="0">
                <wp:start x="0" y="0"/>
                <wp:lineTo x="0" y="20487"/>
                <wp:lineTo x="20903" y="20487"/>
                <wp:lineTo x="20903" y="0"/>
                <wp:lineTo x="0" y="0"/>
              </wp:wrapPolygon>
            </wp:wrapTight>
            <wp:docPr id="1237439846"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1407736" name="Picture 1">
                      <a:extLst>
                        <a:ext uri="{C183D7F6-B498-43B3-948B-1728B52AA6E4}">
                          <adec:decorative xmlns:adec="http://schemas.microsoft.com/office/drawing/2017/decorative" val="1"/>
                        </a:ext>
                      </a:extLst>
                    </pic:cNvPr>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l="15058" t="18260" r="20166" b="22434"/>
                    <a:stretch/>
                  </pic:blipFill>
                  <pic:spPr bwMode="auto">
                    <a:xfrm>
                      <a:off x="0" y="0"/>
                      <a:ext cx="590550" cy="542809"/>
                    </a:xfrm>
                    <a:prstGeom prst="rect">
                      <a:avLst/>
                    </a:prstGeom>
                    <a:noFill/>
                    <a:ln>
                      <a:noFill/>
                    </a:ln>
                    <a:extLst>
                      <a:ext uri="{53640926-AAD7-44D8-BBD7-CCE9431645EC}">
                        <a14:shadowObscured xmlns:a14="http://schemas.microsoft.com/office/drawing/2010/main"/>
                      </a:ext>
                    </a:extLst>
                  </pic:spPr>
                </pic:pic>
              </a:graphicData>
            </a:graphic>
          </wp:anchor>
        </w:drawing>
      </w:r>
      <w:r w:rsidRPr="002F1316">
        <w:rPr>
          <w:rFonts w:ascii="Gotham Book" w:hAnsi="Gotham Book"/>
          <w:lang w:val="es-MX"/>
        </w:rPr>
        <w:t xml:space="preserve">                                 </w:t>
      </w:r>
      <w:r w:rsidRPr="002F1316">
        <w:rPr>
          <w:rFonts w:ascii="Gotham Book" w:hAnsi="Gotham Book"/>
          <w:b/>
          <w:bCs/>
          <w:i/>
          <w:iCs/>
          <w:sz w:val="52"/>
          <w:szCs w:val="200"/>
          <w:lang w:val="es-MX"/>
        </w:rPr>
        <w:t xml:space="preserve">Calentamiento: </w:t>
      </w:r>
      <w:r w:rsidRPr="002F1316">
        <w:rPr>
          <w:rFonts w:ascii="Gotham Book" w:hAnsi="Gotham Book"/>
          <w:sz w:val="46"/>
          <w:szCs w:val="144"/>
          <w:lang w:val="es-MX"/>
        </w:rPr>
        <w:t>¿Cuál es la historia?</w:t>
      </w:r>
    </w:p>
    <w:p w14:paraId="7486766D" w14:textId="77777777" w:rsidR="00A57C5B" w:rsidRPr="00C7059C" w:rsidRDefault="00A57C5B" w:rsidP="00A57C5B">
      <w:pPr>
        <w:spacing w:after="0" w:line="360" w:lineRule="auto"/>
        <w:rPr>
          <w:rFonts w:ascii="Gotham Book" w:hAnsi="Gotham Book"/>
          <w:i/>
          <w:iCs/>
          <w:color w:val="595959" w:themeColor="text1" w:themeTint="A6"/>
          <w:sz w:val="36"/>
          <w:szCs w:val="36"/>
        </w:rPr>
      </w:pPr>
      <w:r w:rsidRPr="002F1316">
        <w:rPr>
          <w:rFonts w:ascii="Gotham Book" w:hAnsi="Gotham Book"/>
          <w:i/>
          <w:iCs/>
          <w:color w:val="595959" w:themeColor="text1" w:themeTint="A6"/>
          <w:sz w:val="36"/>
          <w:szCs w:val="36"/>
          <w:lang w:val="es-MX"/>
        </w:rPr>
        <w:t xml:space="preserve">                                 </w:t>
      </w:r>
      <w:r>
        <w:rPr>
          <w:rFonts w:ascii="Gotham Book" w:hAnsi="Gotham Book"/>
          <w:i/>
          <w:iCs/>
          <w:color w:val="595959" w:themeColor="text1" w:themeTint="A6"/>
          <w:sz w:val="36"/>
          <w:szCs w:val="36"/>
        </w:rPr>
        <w:t xml:space="preserve">Unidad 9: </w:t>
      </w:r>
      <w:proofErr w:type="spellStart"/>
      <w:r>
        <w:rPr>
          <w:rFonts w:ascii="Gotham Book" w:hAnsi="Gotham Book"/>
          <w:i/>
          <w:iCs/>
          <w:color w:val="595959" w:themeColor="text1" w:themeTint="A6"/>
          <w:sz w:val="36"/>
          <w:szCs w:val="36"/>
        </w:rPr>
        <w:t>Reconstrucción</w:t>
      </w:r>
      <w:proofErr w:type="spellEnd"/>
    </w:p>
    <w:tbl>
      <w:tblPr>
        <w:tblStyle w:val="TableGrid"/>
        <w:tblW w:w="10274" w:type="dxa"/>
        <w:tblLook w:val="04A0" w:firstRow="1" w:lastRow="0" w:firstColumn="1" w:lastColumn="0" w:noHBand="0" w:noVBand="1"/>
      </w:tblPr>
      <w:tblGrid>
        <w:gridCol w:w="1122"/>
        <w:gridCol w:w="4718"/>
        <w:gridCol w:w="960"/>
        <w:gridCol w:w="1553"/>
        <w:gridCol w:w="1175"/>
        <w:gridCol w:w="746"/>
      </w:tblGrid>
      <w:tr w:rsidR="00A57C5B" w:rsidRPr="00C7059C" w14:paraId="6B233BC1" w14:textId="77777777">
        <w:trPr>
          <w:trHeight w:val="501"/>
        </w:trPr>
        <w:tc>
          <w:tcPr>
            <w:tcW w:w="1122" w:type="dxa"/>
            <w:tcBorders>
              <w:top w:val="nil"/>
              <w:left w:val="nil"/>
              <w:bottom w:val="nil"/>
              <w:right w:val="single" w:sz="4" w:space="0" w:color="auto"/>
            </w:tcBorders>
            <w:vAlign w:val="bottom"/>
          </w:tcPr>
          <w:p w14:paraId="657A1693" w14:textId="77777777" w:rsidR="00A57C5B" w:rsidRPr="00C7059C" w:rsidRDefault="00A57C5B">
            <w:pPr>
              <w:rPr>
                <w:rFonts w:ascii="Gotham Book" w:hAnsi="Gotham Book"/>
              </w:rPr>
            </w:pPr>
            <w:r w:rsidRPr="00C7059C">
              <w:rPr>
                <w:rFonts w:ascii="Gotham Book" w:hAnsi="Gotham Book"/>
              </w:rPr>
              <w:t>Nombre:</w:t>
            </w:r>
          </w:p>
        </w:tc>
        <w:tc>
          <w:tcPr>
            <w:tcW w:w="4718" w:type="dxa"/>
            <w:tcBorders>
              <w:left w:val="single" w:sz="4" w:space="0" w:color="auto"/>
              <w:right w:val="single" w:sz="4" w:space="0" w:color="auto"/>
            </w:tcBorders>
            <w:vAlign w:val="bottom"/>
          </w:tcPr>
          <w:p w14:paraId="17C103A9" w14:textId="77777777" w:rsidR="00A57C5B" w:rsidRPr="00C7059C" w:rsidRDefault="00A57C5B">
            <w:pPr>
              <w:rPr>
                <w:rFonts w:ascii="Gotham Book" w:hAnsi="Gotham Book"/>
              </w:rPr>
            </w:pPr>
          </w:p>
        </w:tc>
        <w:tc>
          <w:tcPr>
            <w:tcW w:w="960" w:type="dxa"/>
            <w:tcBorders>
              <w:top w:val="nil"/>
              <w:left w:val="single" w:sz="4" w:space="0" w:color="auto"/>
              <w:bottom w:val="nil"/>
              <w:right w:val="single" w:sz="4" w:space="0" w:color="auto"/>
            </w:tcBorders>
            <w:vAlign w:val="bottom"/>
          </w:tcPr>
          <w:p w14:paraId="62B62057" w14:textId="77777777" w:rsidR="00A57C5B" w:rsidRPr="00C7059C" w:rsidRDefault="00A57C5B">
            <w:pPr>
              <w:rPr>
                <w:rFonts w:ascii="Gotham Book" w:hAnsi="Gotham Book"/>
              </w:rPr>
            </w:pPr>
            <w:proofErr w:type="spellStart"/>
            <w:r w:rsidRPr="00C7059C">
              <w:rPr>
                <w:rFonts w:ascii="Gotham Book" w:hAnsi="Gotham Book"/>
              </w:rPr>
              <w:t>Fecha</w:t>
            </w:r>
            <w:proofErr w:type="spellEnd"/>
            <w:r w:rsidRPr="00C7059C">
              <w:rPr>
                <w:rFonts w:ascii="Gotham Book" w:hAnsi="Gotham Book"/>
              </w:rPr>
              <w:t>:</w:t>
            </w:r>
          </w:p>
        </w:tc>
        <w:tc>
          <w:tcPr>
            <w:tcW w:w="1553" w:type="dxa"/>
            <w:tcBorders>
              <w:left w:val="single" w:sz="4" w:space="0" w:color="auto"/>
              <w:right w:val="single" w:sz="4" w:space="0" w:color="auto"/>
            </w:tcBorders>
            <w:vAlign w:val="bottom"/>
          </w:tcPr>
          <w:p w14:paraId="0003A16C" w14:textId="77777777" w:rsidR="00A57C5B" w:rsidRPr="00C7059C" w:rsidRDefault="00A57C5B">
            <w:pPr>
              <w:rPr>
                <w:rFonts w:ascii="Gotham Book" w:hAnsi="Gotham Book"/>
              </w:rPr>
            </w:pPr>
          </w:p>
        </w:tc>
        <w:tc>
          <w:tcPr>
            <w:tcW w:w="1175" w:type="dxa"/>
            <w:tcBorders>
              <w:top w:val="nil"/>
              <w:left w:val="single" w:sz="4" w:space="0" w:color="auto"/>
              <w:bottom w:val="nil"/>
              <w:right w:val="single" w:sz="4" w:space="0" w:color="auto"/>
            </w:tcBorders>
            <w:vAlign w:val="bottom"/>
          </w:tcPr>
          <w:p w14:paraId="26544A5C" w14:textId="77777777" w:rsidR="00A57C5B" w:rsidRPr="00C7059C" w:rsidRDefault="00A57C5B">
            <w:pPr>
              <w:rPr>
                <w:rFonts w:ascii="Gotham Book" w:hAnsi="Gotham Book"/>
              </w:rPr>
            </w:pPr>
            <w:r w:rsidRPr="00C7059C">
              <w:rPr>
                <w:rFonts w:ascii="Gotham Book" w:hAnsi="Gotham Book"/>
              </w:rPr>
              <w:t xml:space="preserve"> Punto:</w:t>
            </w:r>
          </w:p>
        </w:tc>
        <w:tc>
          <w:tcPr>
            <w:tcW w:w="746" w:type="dxa"/>
            <w:tcBorders>
              <w:left w:val="single" w:sz="4" w:space="0" w:color="auto"/>
            </w:tcBorders>
            <w:vAlign w:val="bottom"/>
          </w:tcPr>
          <w:p w14:paraId="0AB55FA7" w14:textId="77777777" w:rsidR="00A57C5B" w:rsidRPr="00C7059C" w:rsidRDefault="00A57C5B">
            <w:pPr>
              <w:rPr>
                <w:rFonts w:ascii="Gotham Book" w:hAnsi="Gotham Book"/>
              </w:rPr>
            </w:pPr>
          </w:p>
        </w:tc>
      </w:tr>
    </w:tbl>
    <w:p w14:paraId="41B85882" w14:textId="77777777" w:rsidR="00A57C5B" w:rsidRPr="00C7059C" w:rsidRDefault="00A57C5B" w:rsidP="00A57C5B">
      <w:pPr>
        <w:rPr>
          <w:rFonts w:ascii="Gotham Book" w:hAnsi="Gotham Book"/>
          <w:sz w:val="24"/>
          <w:szCs w:val="24"/>
        </w:rPr>
      </w:pPr>
    </w:p>
    <w:tbl>
      <w:tblPr>
        <w:tblStyle w:val="TableGrid"/>
        <w:tblW w:w="0" w:type="auto"/>
        <w:tblInd w:w="-27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52"/>
        <w:gridCol w:w="5205"/>
        <w:gridCol w:w="1913"/>
      </w:tblGrid>
      <w:tr w:rsidR="00A57C5B" w14:paraId="71356874" w14:textId="77777777">
        <w:tc>
          <w:tcPr>
            <w:tcW w:w="3960" w:type="dxa"/>
            <w:tcBorders>
              <w:right w:val="single" w:sz="4" w:space="0" w:color="auto"/>
            </w:tcBorders>
          </w:tcPr>
          <w:p w14:paraId="582838FC" w14:textId="13B6D724" w:rsidR="00A57C5B" w:rsidRPr="002F1316" w:rsidRDefault="00A57C5B" w:rsidP="00FD6ACA">
            <w:pPr>
              <w:pStyle w:val="ListParagraph"/>
              <w:numPr>
                <w:ilvl w:val="0"/>
                <w:numId w:val="3"/>
              </w:numPr>
              <w:rPr>
                <w:rFonts w:ascii="Gotham Book" w:hAnsi="Gotham Book"/>
                <w:sz w:val="24"/>
                <w:szCs w:val="24"/>
                <w:lang w:val="es-MX"/>
              </w:rPr>
            </w:pPr>
            <w:r w:rsidRPr="002F1316">
              <w:rPr>
                <w:rFonts w:ascii="Gotham Book" w:hAnsi="Gotham Book"/>
                <w:sz w:val="24"/>
                <w:szCs w:val="24"/>
                <w:lang w:val="es-MX"/>
              </w:rPr>
              <w:t xml:space="preserve">¿Qué conclusiones o inferencias puedes sacar basándote en el extracto del periódico aquí? </w:t>
            </w:r>
          </w:p>
        </w:tc>
        <w:tc>
          <w:tcPr>
            <w:tcW w:w="5220" w:type="dxa"/>
            <w:tcBorders>
              <w:top w:val="single" w:sz="4" w:space="0" w:color="auto"/>
              <w:left w:val="single" w:sz="4" w:space="0" w:color="auto"/>
              <w:bottom w:val="single" w:sz="4" w:space="0" w:color="auto"/>
              <w:right w:val="single" w:sz="4" w:space="0" w:color="auto"/>
            </w:tcBorders>
          </w:tcPr>
          <w:p w14:paraId="1A1EF982" w14:textId="77777777" w:rsidR="00A57C5B" w:rsidRPr="002F1316" w:rsidRDefault="00A57C5B">
            <w:pPr>
              <w:rPr>
                <w:rFonts w:ascii="Gotham Book" w:hAnsi="Gotham Book"/>
                <w:sz w:val="24"/>
                <w:szCs w:val="24"/>
                <w:lang w:val="es-MX"/>
              </w:rPr>
            </w:pPr>
            <w:r w:rsidRPr="002F1316">
              <w:rPr>
                <w:rFonts w:ascii="Gotham Book" w:hAnsi="Gotham Book"/>
                <w:sz w:val="24"/>
                <w:szCs w:val="24"/>
                <w:lang w:val="es-MX"/>
              </w:rPr>
              <w:t xml:space="preserve">"Una </w:t>
            </w:r>
            <w:r w:rsidRPr="002F1316">
              <w:rPr>
                <w:rFonts w:ascii="Gotham Book" w:hAnsi="Gotham Book"/>
                <w:b/>
                <w:bCs/>
                <w:sz w:val="24"/>
                <w:szCs w:val="24"/>
                <w:lang w:val="es-MX"/>
              </w:rPr>
              <w:t>reprimenda</w:t>
            </w:r>
            <w:r w:rsidRPr="002F1316">
              <w:rPr>
                <w:rFonts w:ascii="Gotham Book" w:hAnsi="Gotham Book"/>
                <w:sz w:val="24"/>
                <w:szCs w:val="24"/>
                <w:lang w:val="es-MX"/>
              </w:rPr>
              <w:t xml:space="preserve"> – Cada día oímos informes de tonterías... hombres arrestados por declarar que se alegran de que el presidente Lincoln fuera asesinado; pero miles de bocas repiten el horrible sentimiento de que Dios mató a Abraham Lincoln porque fue demasiado </w:t>
            </w:r>
            <w:r w:rsidRPr="002F1316">
              <w:rPr>
                <w:rFonts w:ascii="Gotham Book" w:hAnsi="Gotham Book"/>
                <w:b/>
                <w:bCs/>
                <w:sz w:val="24"/>
                <w:szCs w:val="24"/>
                <w:lang w:val="es-MX"/>
              </w:rPr>
              <w:t>indulgente</w:t>
            </w:r>
            <w:r w:rsidRPr="002F1316">
              <w:rPr>
                <w:rFonts w:ascii="Gotham Book" w:hAnsi="Gotham Book"/>
                <w:sz w:val="24"/>
                <w:szCs w:val="24"/>
                <w:lang w:val="es-MX"/>
              </w:rPr>
              <w:t xml:space="preserve"> con los rebeldes.... Se llama a una reprimenda más severa, en la piadosa sugerencia de que nuestro buen Presidente ha sido </w:t>
            </w:r>
            <w:r w:rsidRPr="002F1316">
              <w:rPr>
                <w:rFonts w:ascii="Gotham Book" w:hAnsi="Gotham Book"/>
                <w:b/>
                <w:bCs/>
                <w:i/>
                <w:iCs/>
                <w:sz w:val="24"/>
                <w:szCs w:val="24"/>
                <w:lang w:val="es-MX"/>
              </w:rPr>
              <w:t>providencialmente llamado</w:t>
            </w:r>
            <w:r w:rsidRPr="002F1316">
              <w:rPr>
                <w:rFonts w:ascii="Gotham Book" w:hAnsi="Gotham Book"/>
                <w:sz w:val="24"/>
                <w:szCs w:val="24"/>
                <w:lang w:val="es-MX"/>
              </w:rPr>
              <w:t xml:space="preserve"> así para que los principales rebeldes puedan recibir que... castigo que su bondad de corazón habría </w:t>
            </w:r>
            <w:r w:rsidRPr="002F1316">
              <w:rPr>
                <w:rFonts w:ascii="Gotham Book" w:hAnsi="Gotham Book"/>
                <w:b/>
                <w:bCs/>
                <w:sz w:val="24"/>
                <w:szCs w:val="24"/>
                <w:lang w:val="es-MX"/>
              </w:rPr>
              <w:t>evitado</w:t>
            </w:r>
            <w:r w:rsidRPr="002F1316">
              <w:rPr>
                <w:rFonts w:ascii="Gotham Book" w:hAnsi="Gotham Book"/>
                <w:sz w:val="24"/>
                <w:szCs w:val="24"/>
                <w:lang w:val="es-MX"/>
              </w:rPr>
              <w:t>."</w:t>
            </w:r>
          </w:p>
          <w:p w14:paraId="3156C186" w14:textId="77777777" w:rsidR="00A57C5B" w:rsidRPr="002F1316" w:rsidRDefault="00A57C5B">
            <w:pPr>
              <w:pStyle w:val="ListParagraph"/>
              <w:numPr>
                <w:ilvl w:val="0"/>
                <w:numId w:val="1"/>
              </w:numPr>
              <w:rPr>
                <w:rFonts w:ascii="Gotham Book" w:hAnsi="Gotham Book"/>
                <w:sz w:val="24"/>
                <w:szCs w:val="24"/>
                <w:lang w:val="es-MX"/>
              </w:rPr>
            </w:pPr>
            <w:r w:rsidRPr="002F1316">
              <w:rPr>
                <w:rFonts w:ascii="Gotham Book" w:hAnsi="Gotham Book"/>
                <w:lang w:val="es-MX"/>
              </w:rPr>
              <w:lastRenderedPageBreak/>
              <w:t>El periódico The Patriot, La Grange, Texas.         19 de mayo de 1865.   El portal a la historia de Texas</w:t>
            </w:r>
          </w:p>
        </w:tc>
        <w:tc>
          <w:tcPr>
            <w:tcW w:w="1885" w:type="dxa"/>
            <w:tcBorders>
              <w:top w:val="single" w:sz="4" w:space="0" w:color="auto"/>
              <w:left w:val="single" w:sz="4" w:space="0" w:color="auto"/>
              <w:bottom w:val="single" w:sz="4" w:space="0" w:color="auto"/>
              <w:right w:val="single" w:sz="4" w:space="0" w:color="auto"/>
            </w:tcBorders>
            <w:shd w:val="clear" w:color="auto" w:fill="E8E8E8" w:themeFill="background2"/>
          </w:tcPr>
          <w:p w14:paraId="684B0E97" w14:textId="77777777" w:rsidR="00A57C5B" w:rsidRPr="002F1316" w:rsidRDefault="00A57C5B">
            <w:pPr>
              <w:rPr>
                <w:rFonts w:ascii="Gotham Book" w:hAnsi="Gotham Book"/>
                <w:lang w:val="es-MX"/>
              </w:rPr>
            </w:pPr>
            <w:r w:rsidRPr="002F1316">
              <w:rPr>
                <w:rFonts w:ascii="Gotham Book" w:hAnsi="Gotham Book"/>
                <w:b/>
                <w:bCs/>
                <w:i/>
                <w:iCs/>
                <w:lang w:val="es-MX"/>
              </w:rPr>
              <w:lastRenderedPageBreak/>
              <w:t>Reprimenda</w:t>
            </w:r>
            <w:r w:rsidRPr="002F1316">
              <w:rPr>
                <w:rFonts w:ascii="Gotham Book" w:hAnsi="Gotham Book"/>
                <w:b/>
                <w:bCs/>
                <w:lang w:val="es-MX"/>
              </w:rPr>
              <w:t xml:space="preserve">: </w:t>
            </w:r>
            <w:r w:rsidRPr="002F1316">
              <w:rPr>
                <w:rFonts w:ascii="Gotham Book" w:hAnsi="Gotham Book"/>
                <w:lang w:val="es-MX"/>
              </w:rPr>
              <w:t>Desaprobación</w:t>
            </w:r>
          </w:p>
          <w:p w14:paraId="227B99B0" w14:textId="77777777" w:rsidR="00A57C5B" w:rsidRPr="002F1316" w:rsidRDefault="00A57C5B">
            <w:pPr>
              <w:rPr>
                <w:rFonts w:ascii="Gotham Book" w:hAnsi="Gotham Book"/>
                <w:b/>
                <w:bCs/>
                <w:lang w:val="es-MX"/>
              </w:rPr>
            </w:pPr>
          </w:p>
          <w:p w14:paraId="7AC3BED0" w14:textId="77777777" w:rsidR="00A57C5B" w:rsidRPr="002F1316" w:rsidRDefault="00A57C5B">
            <w:pPr>
              <w:rPr>
                <w:rFonts w:ascii="Gotham Book" w:hAnsi="Gotham Book"/>
                <w:lang w:val="es-MX"/>
              </w:rPr>
            </w:pPr>
            <w:r w:rsidRPr="002F1316">
              <w:rPr>
                <w:rFonts w:ascii="Gotham Book" w:hAnsi="Gotham Book"/>
                <w:b/>
                <w:bCs/>
                <w:i/>
                <w:iCs/>
                <w:lang w:val="es-MX"/>
              </w:rPr>
              <w:t>Indulgente</w:t>
            </w:r>
            <w:r w:rsidRPr="002F1316">
              <w:rPr>
                <w:rFonts w:ascii="Gotham Book" w:hAnsi="Gotham Book"/>
                <w:lang w:val="es-MX"/>
              </w:rPr>
              <w:t>: Misericordioso, tolerante</w:t>
            </w:r>
          </w:p>
          <w:p w14:paraId="427C3583" w14:textId="77777777" w:rsidR="00A57C5B" w:rsidRPr="002F1316" w:rsidRDefault="00A57C5B">
            <w:pPr>
              <w:rPr>
                <w:rFonts w:ascii="Gotham Book" w:hAnsi="Gotham Book"/>
                <w:lang w:val="es-MX"/>
              </w:rPr>
            </w:pPr>
            <w:r w:rsidRPr="002F1316">
              <w:rPr>
                <w:rFonts w:ascii="Gotham Book" w:hAnsi="Gotham Book"/>
                <w:b/>
                <w:bCs/>
                <w:i/>
                <w:iCs/>
                <w:lang w:val="es-MX"/>
              </w:rPr>
              <w:t xml:space="preserve">Reprobación: </w:t>
            </w:r>
            <w:r w:rsidRPr="002F1316">
              <w:rPr>
                <w:rFonts w:ascii="Gotham Book" w:hAnsi="Gotham Book"/>
                <w:lang w:val="es-MX"/>
              </w:rPr>
              <w:t>condena, oposición</w:t>
            </w:r>
          </w:p>
          <w:p w14:paraId="321DB77C" w14:textId="77777777" w:rsidR="00A57C5B" w:rsidRPr="002F1316" w:rsidRDefault="00A57C5B">
            <w:pPr>
              <w:rPr>
                <w:rFonts w:ascii="Gotham Book" w:hAnsi="Gotham Book"/>
                <w:lang w:val="es-MX"/>
              </w:rPr>
            </w:pPr>
            <w:r w:rsidRPr="002F1316">
              <w:rPr>
                <w:rFonts w:ascii="Gotham Book" w:hAnsi="Gotham Book"/>
                <w:b/>
                <w:bCs/>
                <w:i/>
                <w:iCs/>
                <w:lang w:val="es-MX"/>
              </w:rPr>
              <w:t xml:space="preserve">Providencialmente llamados por ello: </w:t>
            </w:r>
            <w:r w:rsidRPr="002F1316">
              <w:rPr>
                <w:rFonts w:ascii="Gotham Book" w:hAnsi="Gotham Book"/>
                <w:lang w:val="es-MX"/>
              </w:rPr>
              <w:t>llamados al cielo por Dios</w:t>
            </w:r>
          </w:p>
          <w:p w14:paraId="3914E22B" w14:textId="77777777" w:rsidR="00A57C5B" w:rsidRPr="00A57C5B" w:rsidRDefault="00A57C5B">
            <w:pPr>
              <w:rPr>
                <w:rFonts w:ascii="Gotham Book" w:hAnsi="Gotham Book"/>
              </w:rPr>
            </w:pPr>
            <w:proofErr w:type="spellStart"/>
            <w:r>
              <w:rPr>
                <w:rFonts w:ascii="Gotham Book" w:hAnsi="Gotham Book"/>
                <w:b/>
                <w:bCs/>
                <w:i/>
                <w:iCs/>
              </w:rPr>
              <w:lastRenderedPageBreak/>
              <w:t>Evitado</w:t>
            </w:r>
            <w:proofErr w:type="spellEnd"/>
            <w:r>
              <w:rPr>
                <w:rFonts w:ascii="Gotham Book" w:hAnsi="Gotham Book"/>
                <w:b/>
                <w:bCs/>
                <w:i/>
                <w:iCs/>
              </w:rPr>
              <w:t xml:space="preserve">: </w:t>
            </w:r>
            <w:proofErr w:type="spellStart"/>
            <w:r>
              <w:rPr>
                <w:rFonts w:ascii="Gotham Book" w:hAnsi="Gotham Book"/>
              </w:rPr>
              <w:t>Prevenido</w:t>
            </w:r>
            <w:proofErr w:type="spellEnd"/>
            <w:r>
              <w:rPr>
                <w:rFonts w:ascii="Gotham Book" w:hAnsi="Gotham Book"/>
              </w:rPr>
              <w:t xml:space="preserve">, </w:t>
            </w:r>
            <w:proofErr w:type="spellStart"/>
            <w:r>
              <w:rPr>
                <w:rFonts w:ascii="Gotham Book" w:hAnsi="Gotham Book"/>
              </w:rPr>
              <w:t>detenido</w:t>
            </w:r>
            <w:proofErr w:type="spellEnd"/>
          </w:p>
        </w:tc>
      </w:tr>
    </w:tbl>
    <w:p w14:paraId="2E66C0FC" w14:textId="53DDCE97" w:rsidR="00A57C5B" w:rsidRPr="00FD6ACA" w:rsidRDefault="00FD6ACA" w:rsidP="00A57C5B">
      <w:pPr>
        <w:rPr>
          <w:rFonts w:ascii="Gotham Book" w:hAnsi="Gotham Book"/>
          <w:sz w:val="8"/>
          <w:szCs w:val="6"/>
        </w:rPr>
      </w:pPr>
      <w:bookmarkStart w:id="0" w:name="_Hlk193898309"/>
      <w:r w:rsidRPr="00C7059C">
        <w:rPr>
          <w:rFonts w:ascii="Gotham Book" w:hAnsi="Gotham Book"/>
          <w:noProof/>
          <w:sz w:val="18"/>
          <w:szCs w:val="18"/>
        </w:rPr>
        <w:lastRenderedPageBreak/>
        <w:drawing>
          <wp:anchor distT="0" distB="0" distL="114300" distR="114300" simplePos="0" relativeHeight="251663360" behindDoc="1" locked="0" layoutInCell="1" allowOverlap="1" wp14:anchorId="0266608E" wp14:editId="4368F8DD">
            <wp:simplePos x="0" y="0"/>
            <wp:positionH relativeFrom="margin">
              <wp:align>left</wp:align>
            </wp:positionH>
            <wp:positionV relativeFrom="paragraph">
              <wp:posOffset>611</wp:posOffset>
            </wp:positionV>
            <wp:extent cx="628650" cy="643890"/>
            <wp:effectExtent l="0" t="0" r="0" b="3810"/>
            <wp:wrapTight wrapText="bothSides">
              <wp:wrapPolygon edited="0">
                <wp:start x="5236" y="0"/>
                <wp:lineTo x="0" y="3834"/>
                <wp:lineTo x="0" y="17254"/>
                <wp:lineTo x="4582" y="20450"/>
                <wp:lineTo x="5236" y="21089"/>
                <wp:lineTo x="15055" y="21089"/>
                <wp:lineTo x="16364" y="20450"/>
                <wp:lineTo x="20945" y="17254"/>
                <wp:lineTo x="20945" y="2556"/>
                <wp:lineTo x="15055" y="0"/>
                <wp:lineTo x="5236" y="0"/>
              </wp:wrapPolygon>
            </wp:wrapTight>
            <wp:docPr id="24" name="Picture 2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icture 24">
                      <a:extLst>
                        <a:ext uri="{C183D7F6-B498-43B3-948B-1728B52AA6E4}">
                          <adec:decorative xmlns:adec="http://schemas.microsoft.com/office/drawing/2017/decorative" val="1"/>
                        </a:ext>
                      </a:extLst>
                    </pic:cNvPr>
                    <pic:cNvPicPr/>
                  </pic:nvPicPr>
                  <pic:blipFill>
                    <a:blip r:embed="rId9" cstate="print">
                      <a:extLst>
                        <a:ext uri="{28A0092B-C50C-407E-A947-70E740481C1C}">
                          <a14:useLocalDpi xmlns:a14="http://schemas.microsoft.com/office/drawing/2010/main" val="0"/>
                        </a:ext>
                      </a:extLst>
                    </a:blip>
                    <a:stretch>
                      <a:fillRect/>
                    </a:stretch>
                  </pic:blipFill>
                  <pic:spPr>
                    <a:xfrm>
                      <a:off x="0" y="0"/>
                      <a:ext cx="628650" cy="643890"/>
                    </a:xfrm>
                    <a:prstGeom prst="rect">
                      <a:avLst/>
                    </a:prstGeom>
                  </pic:spPr>
                </pic:pic>
              </a:graphicData>
            </a:graphic>
            <wp14:sizeRelH relativeFrom="page">
              <wp14:pctWidth>0</wp14:pctWidth>
            </wp14:sizeRelH>
            <wp14:sizeRelV relativeFrom="page">
              <wp14:pctHeight>0</wp14:pctHeight>
            </wp14:sizeRelV>
          </wp:anchor>
        </w:drawing>
      </w:r>
    </w:p>
    <w:p w14:paraId="37064CFA" w14:textId="2B8220A5" w:rsidR="00A57C5B" w:rsidRPr="002F1316" w:rsidRDefault="00FD6ACA" w:rsidP="00FD6ACA">
      <w:pPr>
        <w:rPr>
          <w:rFonts w:ascii="Gotham Book" w:hAnsi="Gotham Book"/>
          <w:b/>
          <w:bCs/>
          <w:i/>
          <w:iCs/>
          <w:sz w:val="44"/>
          <w:szCs w:val="40"/>
          <w:lang w:val="es-MX"/>
        </w:rPr>
      </w:pPr>
      <w:bookmarkStart w:id="1" w:name="_Hlk187049074"/>
      <w:r w:rsidRPr="002F1316">
        <w:rPr>
          <w:rFonts w:ascii="Gotham Book" w:hAnsi="Gotham Book"/>
          <w:sz w:val="36"/>
          <w:szCs w:val="48"/>
          <w:lang w:val="es-MX"/>
        </w:rPr>
        <w:t xml:space="preserve">                    </w:t>
      </w:r>
      <w:r w:rsidRPr="002F1316">
        <w:rPr>
          <w:rFonts w:ascii="Gotham Book" w:hAnsi="Gotham Book"/>
          <w:sz w:val="44"/>
          <w:szCs w:val="44"/>
          <w:lang w:val="es-MX"/>
        </w:rPr>
        <w:t xml:space="preserve">¿Cuál es la historia?  </w:t>
      </w:r>
      <w:r w:rsidR="00A57C5B" w:rsidRPr="002F1316">
        <w:rPr>
          <w:rFonts w:ascii="Gotham Book" w:hAnsi="Gotham Book"/>
          <w:b/>
          <w:bCs/>
          <w:i/>
          <w:iCs/>
          <w:sz w:val="48"/>
          <w:szCs w:val="48"/>
          <w:lang w:val="es-MX"/>
        </w:rPr>
        <w:t>Billete de salida</w:t>
      </w:r>
    </w:p>
    <w:bookmarkEnd w:id="0"/>
    <w:bookmarkEnd w:id="1"/>
    <w:p w14:paraId="07C3ECF6" w14:textId="77777777" w:rsidR="00A57C5B" w:rsidRPr="002F1316" w:rsidRDefault="00A57C5B" w:rsidP="00A57C5B">
      <w:pPr>
        <w:rPr>
          <w:rFonts w:ascii="Gotham Book" w:hAnsi="Gotham Book"/>
          <w:sz w:val="24"/>
          <w:szCs w:val="24"/>
          <w:lang w:val="es-MX"/>
        </w:rPr>
      </w:pPr>
    </w:p>
    <w:p w14:paraId="579E29EA" w14:textId="40B004AC" w:rsidR="00FD6ACA" w:rsidRPr="002F1316" w:rsidRDefault="00FD6ACA" w:rsidP="00A57C5B">
      <w:pPr>
        <w:rPr>
          <w:rFonts w:ascii="Gotham Book" w:hAnsi="Gotham Book"/>
          <w:sz w:val="24"/>
          <w:szCs w:val="24"/>
          <w:lang w:val="es-MX"/>
        </w:rPr>
      </w:pPr>
      <w:r w:rsidRPr="002F1316">
        <w:rPr>
          <w:rFonts w:ascii="Gotham Book" w:hAnsi="Gotham Book"/>
          <w:b/>
          <w:bCs/>
          <w:i/>
          <w:iCs/>
          <w:sz w:val="24"/>
          <w:szCs w:val="24"/>
          <w:lang w:val="es-MX"/>
        </w:rPr>
        <w:t>Instrucciones</w:t>
      </w:r>
      <w:r w:rsidRPr="002F1316">
        <w:rPr>
          <w:rFonts w:ascii="Gotham Book" w:hAnsi="Gotham Book"/>
          <w:sz w:val="24"/>
          <w:szCs w:val="24"/>
          <w:lang w:val="es-MX"/>
        </w:rPr>
        <w:t xml:space="preserve">: Las siguientes cinco declaraciones describen eventos clave de la Era de la Reconstrucción, aunque están fuera de orden. Pon los acontecimientos en el orden cronológico correcto escribiendo el número del evento en el espacio en blanco proporcionado. </w:t>
      </w:r>
    </w:p>
    <w:p w14:paraId="6C990088" w14:textId="655B0EC0" w:rsidR="00FD6ACA" w:rsidRPr="002F1316" w:rsidRDefault="00FD6ACA" w:rsidP="00FD6ACA">
      <w:pPr>
        <w:pStyle w:val="ListParagraph"/>
        <w:numPr>
          <w:ilvl w:val="0"/>
          <w:numId w:val="4"/>
        </w:numPr>
        <w:rPr>
          <w:rFonts w:ascii="Gotham Book" w:hAnsi="Gotham Book"/>
          <w:sz w:val="24"/>
          <w:szCs w:val="24"/>
          <w:lang w:val="es-MX"/>
        </w:rPr>
      </w:pPr>
      <w:r w:rsidRPr="002F1316">
        <w:rPr>
          <w:rFonts w:ascii="Gotham Book" w:hAnsi="Gotham Book"/>
          <w:sz w:val="24"/>
          <w:szCs w:val="24"/>
          <w:lang w:val="es-MX"/>
        </w:rPr>
        <w:t>El presidente Andrew Johnson fue considerado por muchos en el Congreso como demasiado indulgente con el Sur y los exconfederados.</w:t>
      </w:r>
    </w:p>
    <w:p w14:paraId="44093874" w14:textId="5C4B57E2" w:rsidR="00FD6ACA" w:rsidRPr="002F1316" w:rsidRDefault="00FD6ACA" w:rsidP="00FD6ACA">
      <w:pPr>
        <w:pStyle w:val="ListParagraph"/>
        <w:numPr>
          <w:ilvl w:val="0"/>
          <w:numId w:val="4"/>
        </w:numPr>
        <w:rPr>
          <w:rFonts w:ascii="Gotham Book" w:hAnsi="Gotham Book"/>
          <w:sz w:val="24"/>
          <w:szCs w:val="24"/>
          <w:lang w:val="es-MX"/>
        </w:rPr>
      </w:pPr>
      <w:r w:rsidRPr="002F1316">
        <w:rPr>
          <w:rFonts w:ascii="Gotham Book" w:hAnsi="Gotham Book"/>
          <w:sz w:val="24"/>
          <w:szCs w:val="24"/>
          <w:lang w:val="es-MX"/>
        </w:rPr>
        <w:t xml:space="preserve">Los Redentores recuperaron el control de los estados sureños como Texas, redactaron nuevas constituciones, devolviendo el poder político a nivel local en lugar de estatal. </w:t>
      </w:r>
    </w:p>
    <w:p w14:paraId="26125578" w14:textId="301339B1" w:rsidR="00FD6ACA" w:rsidRPr="002F1316" w:rsidRDefault="00FD6ACA" w:rsidP="00FD6ACA">
      <w:pPr>
        <w:pStyle w:val="ListParagraph"/>
        <w:numPr>
          <w:ilvl w:val="0"/>
          <w:numId w:val="4"/>
        </w:numPr>
        <w:rPr>
          <w:rFonts w:ascii="Gotham Book" w:hAnsi="Gotham Book"/>
          <w:sz w:val="24"/>
          <w:szCs w:val="24"/>
          <w:lang w:val="es-MX"/>
        </w:rPr>
      </w:pPr>
      <w:r w:rsidRPr="002F1316">
        <w:rPr>
          <w:rFonts w:ascii="Gotham Book" w:hAnsi="Gotham Book"/>
          <w:sz w:val="24"/>
          <w:szCs w:val="24"/>
          <w:lang w:val="es-MX"/>
        </w:rPr>
        <w:t xml:space="preserve">El presidente Abraham Lincoln fue asesinado menos de una semana después de que el general confederado Robert E. Lee rindiera su ejército a la Unión. </w:t>
      </w:r>
    </w:p>
    <w:p w14:paraId="0BE52074" w14:textId="43EE6563" w:rsidR="00FD6ACA" w:rsidRPr="002F1316" w:rsidRDefault="00FD6ACA" w:rsidP="00FD6ACA">
      <w:pPr>
        <w:pStyle w:val="ListParagraph"/>
        <w:numPr>
          <w:ilvl w:val="0"/>
          <w:numId w:val="4"/>
        </w:numPr>
        <w:rPr>
          <w:rFonts w:ascii="Gotham Book" w:hAnsi="Gotham Book"/>
          <w:sz w:val="24"/>
          <w:szCs w:val="24"/>
          <w:lang w:val="es-MX"/>
        </w:rPr>
      </w:pPr>
      <w:r w:rsidRPr="002F1316">
        <w:rPr>
          <w:rFonts w:ascii="Gotham Book" w:hAnsi="Gotham Book"/>
          <w:sz w:val="24"/>
          <w:szCs w:val="24"/>
          <w:lang w:val="es-MX"/>
        </w:rPr>
        <w:t xml:space="preserve">Muchos exconfederados en el Sur estaban enfadados por las medidas tomadas durante la Reconstrucción del Congreso, y trabajaron para "redimir" estados sureños como Texas. </w:t>
      </w:r>
    </w:p>
    <w:p w14:paraId="6ABDE4D7" w14:textId="0D07A0B2" w:rsidR="00FD6ACA" w:rsidRPr="002F1316" w:rsidRDefault="00FD6ACA" w:rsidP="00FD6ACA">
      <w:pPr>
        <w:pStyle w:val="ListParagraph"/>
        <w:numPr>
          <w:ilvl w:val="0"/>
          <w:numId w:val="4"/>
        </w:numPr>
        <w:rPr>
          <w:rFonts w:ascii="Gotham Book" w:hAnsi="Gotham Book"/>
          <w:sz w:val="24"/>
          <w:szCs w:val="24"/>
          <w:lang w:val="es-MX"/>
        </w:rPr>
      </w:pPr>
      <w:r w:rsidRPr="002F1316">
        <w:rPr>
          <w:rFonts w:ascii="Gotham Book" w:hAnsi="Gotham Book"/>
          <w:sz w:val="24"/>
          <w:szCs w:val="24"/>
          <w:lang w:val="es-MX"/>
        </w:rPr>
        <w:t xml:space="preserve">El Congreso destituyó al presidente Johnson e implantó medidas mucho más estrictas de Reconstrucción en el Sur, incluida la ley marcial. </w:t>
      </w:r>
    </w:p>
    <w:p w14:paraId="1FD09913" w14:textId="4DCC11CF" w:rsidR="00F76A16" w:rsidRPr="002F1316" w:rsidRDefault="00F76A16">
      <w:pPr>
        <w:rPr>
          <w:lang w:val="es-MX"/>
        </w:rPr>
      </w:pPr>
    </w:p>
    <w:p w14:paraId="15446D18" w14:textId="018C11D0" w:rsidR="003C0E1A" w:rsidRPr="002F1316" w:rsidRDefault="003C0E1A">
      <w:pPr>
        <w:rPr>
          <w:lang w:val="es-MX"/>
        </w:rPr>
      </w:pPr>
    </w:p>
    <w:p w14:paraId="24D3091D" w14:textId="77777777" w:rsidR="00FD6ACA" w:rsidRPr="002F1316" w:rsidRDefault="00FD6ACA">
      <w:pPr>
        <w:rPr>
          <w:lang w:val="es-MX"/>
        </w:rPr>
      </w:pPr>
    </w:p>
    <w:p w14:paraId="6BEC91BE" w14:textId="77777777" w:rsidR="00FD6ACA" w:rsidRPr="002F1316" w:rsidRDefault="00FD6ACA">
      <w:pPr>
        <w:rPr>
          <w:lang w:val="es-MX"/>
        </w:rPr>
      </w:pPr>
    </w:p>
    <w:p w14:paraId="32D63D07" w14:textId="77777777" w:rsidR="00FD6ACA" w:rsidRPr="002F1316" w:rsidRDefault="00FD6ACA">
      <w:pPr>
        <w:rPr>
          <w:lang w:val="es-MX"/>
        </w:rPr>
      </w:pPr>
    </w:p>
    <w:p w14:paraId="18AA6758" w14:textId="77777777" w:rsidR="00FD6ACA" w:rsidRPr="002F1316" w:rsidRDefault="00FD6ACA">
      <w:pPr>
        <w:rPr>
          <w:lang w:val="es-MX"/>
        </w:rPr>
      </w:pPr>
    </w:p>
    <w:p w14:paraId="21460FCC" w14:textId="77777777" w:rsidR="00FD6ACA" w:rsidRPr="002F1316" w:rsidRDefault="00FD6ACA" w:rsidP="00FD6ACA">
      <w:pPr>
        <w:rPr>
          <w:rFonts w:ascii="Gotham Book" w:hAnsi="Gotham Book"/>
          <w:sz w:val="8"/>
          <w:szCs w:val="6"/>
          <w:lang w:val="es-MX"/>
        </w:rPr>
      </w:pPr>
      <w:r w:rsidRPr="00C7059C">
        <w:rPr>
          <w:rFonts w:ascii="Gotham Book" w:hAnsi="Gotham Book"/>
          <w:noProof/>
          <w:sz w:val="18"/>
          <w:szCs w:val="18"/>
        </w:rPr>
        <w:drawing>
          <wp:anchor distT="0" distB="0" distL="114300" distR="114300" simplePos="0" relativeHeight="251665408" behindDoc="1" locked="0" layoutInCell="1" allowOverlap="1" wp14:anchorId="105A1D73" wp14:editId="2BDC745E">
            <wp:simplePos x="0" y="0"/>
            <wp:positionH relativeFrom="margin">
              <wp:align>left</wp:align>
            </wp:positionH>
            <wp:positionV relativeFrom="paragraph">
              <wp:posOffset>611</wp:posOffset>
            </wp:positionV>
            <wp:extent cx="628650" cy="643890"/>
            <wp:effectExtent l="0" t="0" r="0" b="3810"/>
            <wp:wrapTight wrapText="bothSides">
              <wp:wrapPolygon edited="0">
                <wp:start x="5236" y="0"/>
                <wp:lineTo x="0" y="3834"/>
                <wp:lineTo x="0" y="17254"/>
                <wp:lineTo x="4582" y="20450"/>
                <wp:lineTo x="5236" y="21089"/>
                <wp:lineTo x="15055" y="21089"/>
                <wp:lineTo x="16364" y="20450"/>
                <wp:lineTo x="20945" y="17254"/>
                <wp:lineTo x="20945" y="2556"/>
                <wp:lineTo x="15055" y="0"/>
                <wp:lineTo x="5236" y="0"/>
              </wp:wrapPolygon>
            </wp:wrapTight>
            <wp:docPr id="430114585" name="Picture 43011458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icture 24">
                      <a:extLst>
                        <a:ext uri="{C183D7F6-B498-43B3-948B-1728B52AA6E4}">
                          <adec:decorative xmlns:adec="http://schemas.microsoft.com/office/drawing/2017/decorative" val="1"/>
                        </a:ext>
                      </a:extLst>
                    </pic:cNvPr>
                    <pic:cNvPicPr/>
                  </pic:nvPicPr>
                  <pic:blipFill>
                    <a:blip r:embed="rId9" cstate="print">
                      <a:extLst>
                        <a:ext uri="{28A0092B-C50C-407E-A947-70E740481C1C}">
                          <a14:useLocalDpi xmlns:a14="http://schemas.microsoft.com/office/drawing/2010/main" val="0"/>
                        </a:ext>
                      </a:extLst>
                    </a:blip>
                    <a:stretch>
                      <a:fillRect/>
                    </a:stretch>
                  </pic:blipFill>
                  <pic:spPr>
                    <a:xfrm>
                      <a:off x="0" y="0"/>
                      <a:ext cx="628650" cy="643890"/>
                    </a:xfrm>
                    <a:prstGeom prst="rect">
                      <a:avLst/>
                    </a:prstGeom>
                  </pic:spPr>
                </pic:pic>
              </a:graphicData>
            </a:graphic>
            <wp14:sizeRelH relativeFrom="page">
              <wp14:pctWidth>0</wp14:pctWidth>
            </wp14:sizeRelH>
            <wp14:sizeRelV relativeFrom="page">
              <wp14:pctHeight>0</wp14:pctHeight>
            </wp14:sizeRelV>
          </wp:anchor>
        </w:drawing>
      </w:r>
    </w:p>
    <w:p w14:paraId="17D8D450" w14:textId="77777777" w:rsidR="00FD6ACA" w:rsidRPr="002F1316" w:rsidRDefault="00FD6ACA" w:rsidP="00FD6ACA">
      <w:pPr>
        <w:rPr>
          <w:rFonts w:ascii="Gotham Book" w:hAnsi="Gotham Book"/>
          <w:b/>
          <w:bCs/>
          <w:i/>
          <w:iCs/>
          <w:sz w:val="44"/>
          <w:szCs w:val="40"/>
          <w:lang w:val="es-MX"/>
        </w:rPr>
      </w:pPr>
      <w:r w:rsidRPr="002F1316">
        <w:rPr>
          <w:rFonts w:ascii="Gotham Book" w:hAnsi="Gotham Book"/>
          <w:sz w:val="36"/>
          <w:szCs w:val="48"/>
          <w:lang w:val="es-MX"/>
        </w:rPr>
        <w:t xml:space="preserve">                    </w:t>
      </w:r>
      <w:r w:rsidRPr="002F1316">
        <w:rPr>
          <w:rFonts w:ascii="Gotham Book" w:hAnsi="Gotham Book"/>
          <w:sz w:val="44"/>
          <w:szCs w:val="44"/>
          <w:lang w:val="es-MX"/>
        </w:rPr>
        <w:t xml:space="preserve">¿Cuál es la historia?  </w:t>
      </w:r>
      <w:r w:rsidRPr="002F1316">
        <w:rPr>
          <w:rFonts w:ascii="Gotham Book" w:hAnsi="Gotham Book"/>
          <w:b/>
          <w:bCs/>
          <w:i/>
          <w:iCs/>
          <w:sz w:val="48"/>
          <w:szCs w:val="48"/>
          <w:lang w:val="es-MX"/>
        </w:rPr>
        <w:t>Billete de salida</w:t>
      </w:r>
    </w:p>
    <w:p w14:paraId="7455B450" w14:textId="77777777" w:rsidR="00FD6ACA" w:rsidRPr="002F1316" w:rsidRDefault="00FD6ACA" w:rsidP="00FD6ACA">
      <w:pPr>
        <w:rPr>
          <w:rFonts w:ascii="Gotham Book" w:hAnsi="Gotham Book"/>
          <w:sz w:val="24"/>
          <w:szCs w:val="24"/>
          <w:lang w:val="es-MX"/>
        </w:rPr>
      </w:pPr>
    </w:p>
    <w:p w14:paraId="16F34432" w14:textId="77777777" w:rsidR="00FD6ACA" w:rsidRPr="002F1316" w:rsidRDefault="00FD6ACA" w:rsidP="00FD6ACA">
      <w:pPr>
        <w:rPr>
          <w:rFonts w:ascii="Gotham Book" w:hAnsi="Gotham Book"/>
          <w:sz w:val="24"/>
          <w:szCs w:val="24"/>
          <w:lang w:val="es-MX"/>
        </w:rPr>
      </w:pPr>
      <w:r w:rsidRPr="002F1316">
        <w:rPr>
          <w:rFonts w:ascii="Gotham Book" w:hAnsi="Gotham Book"/>
          <w:b/>
          <w:bCs/>
          <w:i/>
          <w:iCs/>
          <w:sz w:val="24"/>
          <w:szCs w:val="24"/>
          <w:lang w:val="es-MX"/>
        </w:rPr>
        <w:t>Instrucciones</w:t>
      </w:r>
      <w:r w:rsidRPr="002F1316">
        <w:rPr>
          <w:rFonts w:ascii="Gotham Book" w:hAnsi="Gotham Book"/>
          <w:sz w:val="24"/>
          <w:szCs w:val="24"/>
          <w:lang w:val="es-MX"/>
        </w:rPr>
        <w:t xml:space="preserve">: Las siguientes cinco declaraciones describen eventos clave de la Era de la Reconstrucción, aunque están fuera de orden. Pon los acontecimientos en el orden cronológico correcto escribiendo el número del evento en el espacio en blanco proporcionado. </w:t>
      </w:r>
    </w:p>
    <w:p w14:paraId="0D8BF1A2" w14:textId="77777777" w:rsidR="00FD6ACA" w:rsidRPr="002F1316" w:rsidRDefault="00FD6ACA" w:rsidP="00FD6ACA">
      <w:pPr>
        <w:pStyle w:val="ListParagraph"/>
        <w:numPr>
          <w:ilvl w:val="0"/>
          <w:numId w:val="5"/>
        </w:numPr>
        <w:rPr>
          <w:rFonts w:ascii="Gotham Book" w:hAnsi="Gotham Book"/>
          <w:sz w:val="24"/>
          <w:szCs w:val="24"/>
          <w:lang w:val="es-MX"/>
        </w:rPr>
      </w:pPr>
      <w:r w:rsidRPr="002F1316">
        <w:rPr>
          <w:rFonts w:ascii="Gotham Book" w:hAnsi="Gotham Book"/>
          <w:sz w:val="24"/>
          <w:szCs w:val="24"/>
          <w:lang w:val="es-MX"/>
        </w:rPr>
        <w:t>El presidente Andrew Johnson fue considerado por muchos en el Congreso como demasiado indulgente con el Sur y los exconfederados.</w:t>
      </w:r>
    </w:p>
    <w:p w14:paraId="4CC1818F" w14:textId="51776CCA" w:rsidR="00FD6ACA" w:rsidRPr="002F1316" w:rsidRDefault="00FD6ACA" w:rsidP="00FD6ACA">
      <w:pPr>
        <w:pStyle w:val="ListParagraph"/>
        <w:numPr>
          <w:ilvl w:val="0"/>
          <w:numId w:val="5"/>
        </w:numPr>
        <w:rPr>
          <w:rFonts w:ascii="Gotham Book" w:hAnsi="Gotham Book"/>
          <w:sz w:val="24"/>
          <w:szCs w:val="24"/>
          <w:lang w:val="es-MX"/>
        </w:rPr>
      </w:pPr>
      <w:r w:rsidRPr="002F1316">
        <w:rPr>
          <w:rFonts w:ascii="Gotham Book" w:hAnsi="Gotham Book"/>
          <w:sz w:val="24"/>
          <w:szCs w:val="24"/>
          <w:lang w:val="es-MX"/>
        </w:rPr>
        <w:t xml:space="preserve">Los Redentores recuperaron el control de los estados sureños como Texas, redactaron nuevas constituciones, devolviendo el poder político a nivel local en lugar de estatal. </w:t>
      </w:r>
    </w:p>
    <w:p w14:paraId="36941D25" w14:textId="77777777" w:rsidR="00FD6ACA" w:rsidRPr="002F1316" w:rsidRDefault="00FD6ACA" w:rsidP="00FD6ACA">
      <w:pPr>
        <w:pStyle w:val="ListParagraph"/>
        <w:numPr>
          <w:ilvl w:val="0"/>
          <w:numId w:val="5"/>
        </w:numPr>
        <w:rPr>
          <w:rFonts w:ascii="Gotham Book" w:hAnsi="Gotham Book"/>
          <w:sz w:val="24"/>
          <w:szCs w:val="24"/>
          <w:lang w:val="es-MX"/>
        </w:rPr>
      </w:pPr>
      <w:r w:rsidRPr="002F1316">
        <w:rPr>
          <w:rFonts w:ascii="Gotham Book" w:hAnsi="Gotham Book"/>
          <w:sz w:val="24"/>
          <w:szCs w:val="24"/>
          <w:lang w:val="es-MX"/>
        </w:rPr>
        <w:t xml:space="preserve">El presidente Abraham Lincoln fue asesinado menos de una semana después de que el general confederado Robert E. Lee rindiera su ejército a la Unión. </w:t>
      </w:r>
    </w:p>
    <w:p w14:paraId="6B2EF83E" w14:textId="77777777" w:rsidR="00FD6ACA" w:rsidRPr="002F1316" w:rsidRDefault="00FD6ACA" w:rsidP="00FD6ACA">
      <w:pPr>
        <w:pStyle w:val="ListParagraph"/>
        <w:numPr>
          <w:ilvl w:val="0"/>
          <w:numId w:val="5"/>
        </w:numPr>
        <w:rPr>
          <w:rFonts w:ascii="Gotham Book" w:hAnsi="Gotham Book"/>
          <w:sz w:val="24"/>
          <w:szCs w:val="24"/>
          <w:lang w:val="es-MX"/>
        </w:rPr>
      </w:pPr>
      <w:r w:rsidRPr="002F1316">
        <w:rPr>
          <w:rFonts w:ascii="Gotham Book" w:hAnsi="Gotham Book"/>
          <w:sz w:val="24"/>
          <w:szCs w:val="24"/>
          <w:lang w:val="es-MX"/>
        </w:rPr>
        <w:t xml:space="preserve">Muchos exconfederados en el Sur estaban enfadados por las medidas tomadas durante la Reconstrucción del Congreso, y trabajaron para "redimir" estados sureños como Texas. </w:t>
      </w:r>
    </w:p>
    <w:p w14:paraId="03F660A2" w14:textId="77777777" w:rsidR="00FD6ACA" w:rsidRPr="002F1316" w:rsidRDefault="00FD6ACA" w:rsidP="00FD6ACA">
      <w:pPr>
        <w:pStyle w:val="ListParagraph"/>
        <w:numPr>
          <w:ilvl w:val="0"/>
          <w:numId w:val="5"/>
        </w:numPr>
        <w:rPr>
          <w:rFonts w:ascii="Gotham Book" w:hAnsi="Gotham Book"/>
          <w:sz w:val="24"/>
          <w:szCs w:val="24"/>
          <w:lang w:val="es-MX"/>
        </w:rPr>
      </w:pPr>
      <w:r w:rsidRPr="002F1316">
        <w:rPr>
          <w:rFonts w:ascii="Gotham Book" w:hAnsi="Gotham Book"/>
          <w:sz w:val="24"/>
          <w:szCs w:val="24"/>
          <w:lang w:val="es-MX"/>
        </w:rPr>
        <w:lastRenderedPageBreak/>
        <w:t xml:space="preserve">El Congreso destituyó al presidente Johnson e implantó medidas mucho más estrictas de Reconstrucción en el Sur, incluida la ley marcial. </w:t>
      </w:r>
    </w:p>
    <w:p w14:paraId="2B4215AB" w14:textId="7C4C1BB4" w:rsidR="00FD6ACA" w:rsidRPr="002F1316" w:rsidRDefault="00FD6ACA">
      <w:pPr>
        <w:rPr>
          <w:lang w:val="es-MX"/>
        </w:rPr>
      </w:pPr>
    </w:p>
    <w:sectPr w:rsidR="00FD6ACA" w:rsidRPr="002F1316" w:rsidSect="00FB0761">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Gotham Book">
    <w:altName w:val="Cambria"/>
    <w:panose1 w:val="00000000000000000000"/>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9953DA5"/>
    <w:multiLevelType w:val="hybridMultilevel"/>
    <w:tmpl w:val="87BCC5EA"/>
    <w:lvl w:ilvl="0" w:tplc="B4E672B4">
      <w:start w:val="1"/>
      <w:numFmt w:val="upperLetter"/>
      <w:lvlText w:val="______  %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A6744E1"/>
    <w:multiLevelType w:val="hybridMultilevel"/>
    <w:tmpl w:val="E23EF1F4"/>
    <w:lvl w:ilvl="0" w:tplc="B4E672B4">
      <w:start w:val="1"/>
      <w:numFmt w:val="upperLetter"/>
      <w:lvlText w:val="______  %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46BD05BB"/>
    <w:multiLevelType w:val="hybridMultilevel"/>
    <w:tmpl w:val="9A9CBE06"/>
    <w:lvl w:ilvl="0" w:tplc="0D6EBB6C">
      <w:numFmt w:val="bullet"/>
      <w:lvlText w:val="-"/>
      <w:lvlJc w:val="left"/>
      <w:pPr>
        <w:ind w:left="720" w:hanging="360"/>
      </w:pPr>
      <w:rPr>
        <w:rFonts w:ascii="Gotham Book" w:eastAsiaTheme="minorEastAsia" w:hAnsi="Gotham Book"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37120FC"/>
    <w:multiLevelType w:val="hybridMultilevel"/>
    <w:tmpl w:val="57D62F5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74787716"/>
    <w:multiLevelType w:val="hybridMultilevel"/>
    <w:tmpl w:val="109A42C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52009160">
    <w:abstractNumId w:val="2"/>
  </w:num>
  <w:num w:numId="2" w16cid:durableId="233973573">
    <w:abstractNumId w:val="3"/>
  </w:num>
  <w:num w:numId="3" w16cid:durableId="1478110867">
    <w:abstractNumId w:val="4"/>
  </w:num>
  <w:num w:numId="4" w16cid:durableId="1608660776">
    <w:abstractNumId w:val="0"/>
  </w:num>
  <w:num w:numId="5" w16cid:durableId="87323353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24C7"/>
    <w:rsid w:val="00276364"/>
    <w:rsid w:val="002F1316"/>
    <w:rsid w:val="003C0E1A"/>
    <w:rsid w:val="003D3E00"/>
    <w:rsid w:val="00490A68"/>
    <w:rsid w:val="005D2148"/>
    <w:rsid w:val="009010C2"/>
    <w:rsid w:val="009243CE"/>
    <w:rsid w:val="00926307"/>
    <w:rsid w:val="00A57C5B"/>
    <w:rsid w:val="00A76213"/>
    <w:rsid w:val="00BB1842"/>
    <w:rsid w:val="00E024C7"/>
    <w:rsid w:val="00E40CFA"/>
    <w:rsid w:val="00F76A16"/>
    <w:rsid w:val="00FB0761"/>
    <w:rsid w:val="00FD2265"/>
    <w:rsid w:val="00FD6AC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17D531"/>
  <w15:chartTrackingRefBased/>
  <w15:docId w15:val="{F8A25CAB-CD62-468D-81AC-0E9CEF074F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B0761"/>
    <w:pPr>
      <w:spacing w:after="120" w:line="264" w:lineRule="auto"/>
    </w:pPr>
    <w:rPr>
      <w:rFonts w:eastAsiaTheme="minorEastAsia"/>
      <w:kern w:val="0"/>
      <w:sz w:val="20"/>
      <w:szCs w:val="20"/>
      <w14:ligatures w14:val="none"/>
    </w:rPr>
  </w:style>
  <w:style w:type="paragraph" w:styleId="Heading1">
    <w:name w:val="heading 1"/>
    <w:basedOn w:val="Normal"/>
    <w:next w:val="Normal"/>
    <w:link w:val="Heading1Char"/>
    <w:uiPriority w:val="9"/>
    <w:qFormat/>
    <w:rsid w:val="00E024C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024C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024C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024C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024C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024C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024C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024C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024C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024C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024C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024C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024C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024C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024C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024C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024C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024C7"/>
    <w:rPr>
      <w:rFonts w:eastAsiaTheme="majorEastAsia" w:cstheme="majorBidi"/>
      <w:color w:val="272727" w:themeColor="text1" w:themeTint="D8"/>
    </w:rPr>
  </w:style>
  <w:style w:type="paragraph" w:styleId="Title">
    <w:name w:val="Title"/>
    <w:basedOn w:val="Normal"/>
    <w:next w:val="Normal"/>
    <w:link w:val="TitleChar"/>
    <w:uiPriority w:val="10"/>
    <w:qFormat/>
    <w:rsid w:val="00E024C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024C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024C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024C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024C7"/>
    <w:pPr>
      <w:spacing w:before="160"/>
      <w:jc w:val="center"/>
    </w:pPr>
    <w:rPr>
      <w:i/>
      <w:iCs/>
      <w:color w:val="404040" w:themeColor="text1" w:themeTint="BF"/>
    </w:rPr>
  </w:style>
  <w:style w:type="character" w:customStyle="1" w:styleId="QuoteChar">
    <w:name w:val="Quote Char"/>
    <w:basedOn w:val="DefaultParagraphFont"/>
    <w:link w:val="Quote"/>
    <w:uiPriority w:val="29"/>
    <w:rsid w:val="00E024C7"/>
    <w:rPr>
      <w:i/>
      <w:iCs/>
      <w:color w:val="404040" w:themeColor="text1" w:themeTint="BF"/>
    </w:rPr>
  </w:style>
  <w:style w:type="paragraph" w:styleId="ListParagraph">
    <w:name w:val="List Paragraph"/>
    <w:basedOn w:val="Normal"/>
    <w:uiPriority w:val="34"/>
    <w:qFormat/>
    <w:rsid w:val="00E024C7"/>
    <w:pPr>
      <w:ind w:left="720"/>
      <w:contextualSpacing/>
    </w:pPr>
  </w:style>
  <w:style w:type="character" w:styleId="IntenseEmphasis">
    <w:name w:val="Intense Emphasis"/>
    <w:basedOn w:val="DefaultParagraphFont"/>
    <w:uiPriority w:val="21"/>
    <w:qFormat/>
    <w:rsid w:val="00E024C7"/>
    <w:rPr>
      <w:i/>
      <w:iCs/>
      <w:color w:val="0F4761" w:themeColor="accent1" w:themeShade="BF"/>
    </w:rPr>
  </w:style>
  <w:style w:type="paragraph" w:styleId="IntenseQuote">
    <w:name w:val="Intense Quote"/>
    <w:basedOn w:val="Normal"/>
    <w:next w:val="Normal"/>
    <w:link w:val="IntenseQuoteChar"/>
    <w:uiPriority w:val="30"/>
    <w:qFormat/>
    <w:rsid w:val="00E024C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024C7"/>
    <w:rPr>
      <w:i/>
      <w:iCs/>
      <w:color w:val="0F4761" w:themeColor="accent1" w:themeShade="BF"/>
    </w:rPr>
  </w:style>
  <w:style w:type="character" w:styleId="IntenseReference">
    <w:name w:val="Intense Reference"/>
    <w:basedOn w:val="DefaultParagraphFont"/>
    <w:uiPriority w:val="32"/>
    <w:qFormat/>
    <w:rsid w:val="00E024C7"/>
    <w:rPr>
      <w:b/>
      <w:bCs/>
      <w:smallCaps/>
      <w:color w:val="0F4761" w:themeColor="accent1" w:themeShade="BF"/>
      <w:spacing w:val="5"/>
    </w:rPr>
  </w:style>
  <w:style w:type="table" w:styleId="TableGrid">
    <w:name w:val="Table Grid"/>
    <w:basedOn w:val="TableNormal"/>
    <w:uiPriority w:val="39"/>
    <w:rsid w:val="00FB076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3C0E1A"/>
    <w:rPr>
      <w:color w:val="467886" w:themeColor="hyperlink"/>
      <w:u w:val="single"/>
    </w:rPr>
  </w:style>
  <w:style w:type="character" w:styleId="UnresolvedMention">
    <w:name w:val="Unresolved Mention"/>
    <w:basedOn w:val="DefaultParagraphFont"/>
    <w:uiPriority w:val="99"/>
    <w:semiHidden/>
    <w:unhideWhenUsed/>
    <w:rsid w:val="003C0E1A"/>
    <w:rPr>
      <w:color w:val="605E5C"/>
      <w:shd w:val="clear" w:color="auto" w:fill="E1DFDD"/>
    </w:rPr>
  </w:style>
  <w:style w:type="character" w:styleId="PlaceholderText">
    <w:name w:val="Placeholder Text"/>
    <w:basedOn w:val="DefaultParagraphFont"/>
    <w:uiPriority w:val="99"/>
    <w:semiHidden/>
    <w:rsid w:val="002F1316"/>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B0A8DCC8F544446B22E24D6E812C780" ma:contentTypeVersion="15" ma:contentTypeDescription="Create a new document." ma:contentTypeScope="" ma:versionID="16ab1c15d38caf4f32317477b31c4ec2">
  <xsd:schema xmlns:xsd="http://www.w3.org/2001/XMLSchema" xmlns:xs="http://www.w3.org/2001/XMLSchema" xmlns:p="http://schemas.microsoft.com/office/2006/metadata/properties" xmlns:ns2="33acec14-576f-4745-8bc6-f1209321bcba" xmlns:ns3="545cb1ba-8b8a-41a6-8528-558dc0e9756b" targetNamespace="http://schemas.microsoft.com/office/2006/metadata/properties" ma:root="true" ma:fieldsID="b419c122fc97e6f35bcc08b0498eb2ae" ns2:_="" ns3:_="">
    <xsd:import namespace="33acec14-576f-4745-8bc6-f1209321bcba"/>
    <xsd:import namespace="545cb1ba-8b8a-41a6-8528-558dc0e9756b"/>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KeyPoints" minOccurs="0"/>
                <xsd:element ref="ns2:MediaServiceKeyPoints" minOccurs="0"/>
                <xsd:element ref="ns2:MediaServiceAutoTags" minOccurs="0"/>
                <xsd:element ref="ns2:MediaLengthInSeconds" minOccurs="0"/>
                <xsd:element ref="ns2:MediaServiceObjectDetectorVersions" minOccurs="0"/>
                <xsd:element ref="ns2:MediaServiceSearchProperties" minOccurs="0"/>
                <xsd:element ref="ns2:lcf76f155ced4ddcb4097134ff3c332f" minOccurs="0"/>
                <xsd:element ref="ns3:TaxCatchAll" minOccurs="0"/>
                <xsd:element ref="ns2:MediaServiceGenerationTime" minOccurs="0"/>
                <xsd:element ref="ns2:MediaServiceEventHashCode"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3acec14-576f-4745-8bc6-f1209321bcb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internalName="MediaServiceKeyPoints" ma:readOnly="true">
      <xsd:simpleType>
        <xsd:restriction base="dms:Note">
          <xsd:maxLength value="255"/>
        </xsd:restriction>
      </xsd:simpleType>
    </xsd:element>
    <xsd:element name="MediaServiceAutoTags" ma:index="13" nillable="true" ma:displayName="Tags" ma:internalName="MediaServiceAutoTags"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cfe284ab-3129-4a4f-a33b-1446679d6377" ma:termSetId="09814cd3-568e-fe90-9814-8d621ff8fb84" ma:anchorId="fba54fb3-c3e1-fe81-a776-ca4b69148c4d" ma:open="true" ma:isKeyword="false">
      <xsd:complexType>
        <xsd:sequence>
          <xsd:element ref="pc:Terms" minOccurs="0" maxOccurs="1"/>
        </xsd:sequence>
      </xsd:complex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OCR" ma:index="22"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45cb1ba-8b8a-41a6-8528-558dc0e9756b"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6e693da1-8859-418a-a592-5356612f0256}" ma:internalName="TaxCatchAll" ma:showField="CatchAllData" ma:web="545cb1ba-8b8a-41a6-8528-558dc0e9756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33acec14-576f-4745-8bc6-f1209321bcba">
      <Terms xmlns="http://schemas.microsoft.com/office/infopath/2007/PartnerControls"/>
    </lcf76f155ced4ddcb4097134ff3c332f>
    <TaxCatchAll xmlns="545cb1ba-8b8a-41a6-8528-558dc0e9756b" xsi:nil="true"/>
  </documentManagement>
</p:properties>
</file>

<file path=customXml/itemProps1.xml><?xml version="1.0" encoding="utf-8"?>
<ds:datastoreItem xmlns:ds="http://schemas.openxmlformats.org/officeDocument/2006/customXml" ds:itemID="{B66DD127-04C9-4783-A464-422DCF541E1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3acec14-576f-4745-8bc6-f1209321bcba"/>
    <ds:schemaRef ds:uri="545cb1ba-8b8a-41a6-8528-558dc0e9756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B7B9A1F-5776-43EA-8D33-46059A1C6438}">
  <ds:schemaRefs>
    <ds:schemaRef ds:uri="http://schemas.microsoft.com/sharepoint/v3/contenttype/forms"/>
  </ds:schemaRefs>
</ds:datastoreItem>
</file>

<file path=customXml/itemProps3.xml><?xml version="1.0" encoding="utf-8"?>
<ds:datastoreItem xmlns:ds="http://schemas.openxmlformats.org/officeDocument/2006/customXml" ds:itemID="{BACC2F40-8BF7-410D-AB19-1C067780BA16}">
  <ds:schemaRefs>
    <ds:schemaRef ds:uri="http://schemas.microsoft.com/office/2006/metadata/properties"/>
    <ds:schemaRef ds:uri="http://schemas.microsoft.com/office/infopath/2007/PartnerControls"/>
    <ds:schemaRef ds:uri="33acec14-576f-4745-8bc6-f1209321bcba"/>
    <ds:schemaRef ds:uri="545cb1ba-8b8a-41a6-8528-558dc0e9756b"/>
  </ds:schemaRefs>
</ds:datastoreItem>
</file>

<file path=docMetadata/LabelInfo.xml><?xml version="1.0" encoding="utf-8"?>
<clbl:labelList xmlns:clbl="http://schemas.microsoft.com/office/2020/mipLabelMetadata">
  <clbl:label id="{37f4b8a2-ad4f-41b5-9a91-284d2cc38f56}" enabled="1" method="Standard" siteId="{70de1992-07c6-480f-a318-a1afcba03983}" contentBits="0" removed="0"/>
</clbl:labelList>
</file>

<file path=docProps/app.xml><?xml version="1.0" encoding="utf-8"?>
<Properties xmlns="http://schemas.openxmlformats.org/officeDocument/2006/extended-properties" xmlns:vt="http://schemas.openxmlformats.org/officeDocument/2006/docPropsVTypes">
  <Template>Normal.dotm</Template>
  <TotalTime>63</TotalTime>
  <Pages>3</Pages>
  <Words>647</Words>
  <Characters>3694</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University of North Texas</Company>
  <LinksUpToDate>false</LinksUpToDate>
  <CharactersWithSpaces>4333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McClure Abubakar, Courtney</dc:creator>
  <cp:keywords/>
  <dc:description/>
  <cp:lastModifiedBy>Wilkinson, Ulises</cp:lastModifiedBy>
  <cp:revision>1</cp:revision>
  <dcterms:created xsi:type="dcterms:W3CDTF">2025-10-02T17:44:00Z</dcterms:created>
  <dcterms:modified xsi:type="dcterms:W3CDTF">2026-04-09T22:45:00Z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0x010100EB0A8DCC8F544446B22E24D6E812C780</vt:lpwstr>
  </property>
  <property fmtid="{D5CDD505-2E9C-101B-9397-08002B2CF9AE}" pid="3" name="MediaServiceImageTags">
    <vt:lpwstr/>
  </property>
</Properties>
</file>