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99BB" w14:textId="77777777" w:rsidR="00FD2265" w:rsidRPr="00301D4C" w:rsidRDefault="00FD2265">
      <w:pPr>
        <w:rPr>
          <w:rFonts w:ascii="Gotham Book" w:hAnsi="Gotham Book"/>
        </w:rPr>
      </w:pPr>
    </w:p>
    <w:p w14:paraId="271909EB" w14:textId="2264954E" w:rsidR="00E82FE7" w:rsidRPr="00301D4C" w:rsidRDefault="00E82FE7">
      <w:pPr>
        <w:rPr>
          <w:rFonts w:ascii="Gotham Book" w:hAnsi="Gotham Book"/>
          <w:b/>
          <w:bCs/>
          <w:sz w:val="32"/>
          <w:szCs w:val="40"/>
        </w:rPr>
      </w:pPr>
      <w:r w:rsidRPr="00301D4C">
        <w:rPr>
          <w:rFonts w:ascii="Gotham Book" w:hAnsi="Gotham Book"/>
          <w:b/>
          <w:bCs/>
          <w:sz w:val="32"/>
          <w:szCs w:val="40"/>
        </w:rPr>
        <w:t>Warm-up</w:t>
      </w:r>
    </w:p>
    <w:p w14:paraId="04685B0D" w14:textId="07FB9112" w:rsidR="00E82FE7" w:rsidRPr="00301D4C" w:rsidRDefault="00E82FE7" w:rsidP="00E82FE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Responses will vary</w:t>
      </w:r>
    </w:p>
    <w:p w14:paraId="020998A0" w14:textId="1DB8B918" w:rsidR="00E82FE7" w:rsidRPr="00301D4C" w:rsidRDefault="00E82FE7">
      <w:pPr>
        <w:rPr>
          <w:rFonts w:ascii="Gotham Book" w:hAnsi="Gotham Book"/>
          <w:b/>
          <w:bCs/>
          <w:sz w:val="32"/>
          <w:szCs w:val="40"/>
        </w:rPr>
      </w:pPr>
      <w:r w:rsidRPr="00301D4C">
        <w:rPr>
          <w:rFonts w:ascii="Gotham Book" w:hAnsi="Gotham Book"/>
          <w:b/>
          <w:bCs/>
          <w:sz w:val="32"/>
          <w:szCs w:val="40"/>
        </w:rPr>
        <w:t>Lesson</w:t>
      </w:r>
    </w:p>
    <w:p w14:paraId="030E442C" w14:textId="33475C50" w:rsidR="00E82FE7" w:rsidRPr="00301D4C" w:rsidRDefault="00E82FE7">
      <w:pPr>
        <w:rPr>
          <w:rFonts w:ascii="Gotham Book" w:hAnsi="Gotham Book"/>
        </w:rPr>
      </w:pPr>
      <w:r w:rsidRPr="00301D4C">
        <w:rPr>
          <w:rFonts w:ascii="Gotham Book" w:hAnsi="Gotham Book"/>
        </w:rPr>
        <w:t>Students record information they deem interesting or significant. As such, student responses on worksheets will vary. Included below are some basic facts for each person and should serve as a guide for viewing student responses.</w:t>
      </w:r>
    </w:p>
    <w:p w14:paraId="4D20FD09" w14:textId="38078D2B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Lawrence Sullivan “Sul” Ross</w:t>
      </w:r>
    </w:p>
    <w:p w14:paraId="1680A3CB" w14:textId="3D1051B4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 Born in the U.S. territory of Iowa in 1838. Moved to Texas in 1839, first to Austin then Waco.</w:t>
      </w:r>
    </w:p>
    <w:p w14:paraId="74987F6D" w14:textId="15197A9E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Facts and Achievements: </w:t>
      </w:r>
    </w:p>
    <w:p w14:paraId="4A0B2E83" w14:textId="33D06326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Took part in campaigns against Indians during his time in the U.S. Army and Texas Rangers.</w:t>
      </w:r>
    </w:p>
    <w:p w14:paraId="5725F3C1" w14:textId="20AEE744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Part of Ranger group that discovered Cynthia Ann Parker with the Comanches.</w:t>
      </w:r>
    </w:p>
    <w:p w14:paraId="7C571B27" w14:textId="3A360634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Fought in Civil War for the Confederate Army.</w:t>
      </w:r>
    </w:p>
    <w:p w14:paraId="2AA72377" w14:textId="38FFAA56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 delegate to the Constitutional Convention of 1876 and helped write the Constitution of 1876.</w:t>
      </w:r>
    </w:p>
    <w:p w14:paraId="6BFF8FB2" w14:textId="07D3ADC0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in the Texas Senate and 2 terms as governor during Reconstruction.</w:t>
      </w:r>
    </w:p>
    <w:p w14:paraId="1E6A5F5E" w14:textId="77777777" w:rsidR="00E82FE7" w:rsidRPr="00301D4C" w:rsidRDefault="00E82FE7" w:rsidP="00E82FE7">
      <w:pPr>
        <w:pStyle w:val="ListParagraph"/>
        <w:ind w:left="2160"/>
        <w:rPr>
          <w:rFonts w:ascii="Gotham Book" w:hAnsi="Gotham Book"/>
        </w:rPr>
      </w:pPr>
    </w:p>
    <w:p w14:paraId="126BF2FD" w14:textId="50E0FBE5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Edmund Jackson Davis</w:t>
      </w:r>
    </w:p>
    <w:p w14:paraId="1749CEAC" w14:textId="75248D6D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 Born in Florida in 1827, moved to Galveston in 1848.</w:t>
      </w:r>
    </w:p>
    <w:p w14:paraId="0FCB63B1" w14:textId="1F038D2F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4AA5C279" w14:textId="6141E946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Worked as a lawyer, customs collector, and district attorney. </w:t>
      </w:r>
    </w:p>
    <w:p w14:paraId="3D0F7B1A" w14:textId="4AF36FB0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an anti-secessionist delegate who voted against secession at the Secession Convention in 1861.</w:t>
      </w:r>
    </w:p>
    <w:p w14:paraId="48519CF1" w14:textId="76436AEF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Fought in the Civil War for the North and established the First Texas Cavalry unit in the U.S. Army. </w:t>
      </w:r>
    </w:p>
    <w:p w14:paraId="71FCF9E8" w14:textId="1C8C8737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 Texas state Senator after the war and a delegate to the Constitutional Conventions of 1866 and 1868.</w:t>
      </w:r>
    </w:p>
    <w:p w14:paraId="723E7221" w14:textId="2682D70D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Governor in 1869 under Congressional Reconstruction, he supported expanding the power of the state. </w:t>
      </w:r>
    </w:p>
    <w:p w14:paraId="5BC56496" w14:textId="77777777" w:rsidR="00E82FE7" w:rsidRPr="00301D4C" w:rsidRDefault="00E82FE7" w:rsidP="00E82FE7">
      <w:pPr>
        <w:rPr>
          <w:rFonts w:ascii="Gotham Book" w:hAnsi="Gotham Book"/>
        </w:rPr>
      </w:pPr>
    </w:p>
    <w:p w14:paraId="1C2DA91F" w14:textId="77777777" w:rsidR="00E82FE7" w:rsidRPr="00301D4C" w:rsidRDefault="00E82FE7" w:rsidP="00E82FE7">
      <w:pPr>
        <w:rPr>
          <w:rFonts w:ascii="Gotham Book" w:hAnsi="Gotham Book"/>
        </w:rPr>
      </w:pPr>
    </w:p>
    <w:p w14:paraId="01774625" w14:textId="77777777" w:rsidR="00E82FE7" w:rsidRPr="00301D4C" w:rsidRDefault="00E82FE7" w:rsidP="00E82FE7">
      <w:pPr>
        <w:pStyle w:val="ListParagraph"/>
        <w:ind w:left="1440"/>
        <w:rPr>
          <w:rFonts w:ascii="Gotham Book" w:hAnsi="Gotham Book"/>
        </w:rPr>
      </w:pPr>
    </w:p>
    <w:p w14:paraId="5E1BAD52" w14:textId="7159FA4E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George Thomson Ruby</w:t>
      </w:r>
    </w:p>
    <w:p w14:paraId="343515D1" w14:textId="09049AAE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 An African American man born free in New York in 1841. Moved to Texas in 1866</w:t>
      </w:r>
    </w:p>
    <w:p w14:paraId="7392C412" w14:textId="7777777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1C73ECA5" w14:textId="2AF7E876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Worked as a correspondent for a Northern newspaper in Haiti</w:t>
      </w:r>
      <w:r w:rsidR="00301D4C">
        <w:rPr>
          <w:rFonts w:ascii="Gotham Book" w:hAnsi="Gotham Book"/>
        </w:rPr>
        <w:t>.</w:t>
      </w:r>
    </w:p>
    <w:p w14:paraId="7C0134D0" w14:textId="039DCDDD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Was a teacher in Louisiana but had to leave for his safety</w:t>
      </w:r>
      <w:r w:rsidR="00301D4C">
        <w:rPr>
          <w:rFonts w:ascii="Gotham Book" w:hAnsi="Gotham Book"/>
        </w:rPr>
        <w:t>.</w:t>
      </w:r>
    </w:p>
    <w:p w14:paraId="2254F961" w14:textId="20E6B1CB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In Texas he worked for the Freedman’s Bureau, and established chapters of the Union League.</w:t>
      </w:r>
    </w:p>
    <w:p w14:paraId="2E89E4E6" w14:textId="34CCF373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He served as the only Black Texan delegate to the National Republican Convention in 1868.</w:t>
      </w:r>
    </w:p>
    <w:p w14:paraId="7A2C317A" w14:textId="1FDFE11E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 delegate to the Texas Constitutional Convention of 1868-1869.</w:t>
      </w:r>
    </w:p>
    <w:p w14:paraId="5770E3B8" w14:textId="721AA050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Elected to the state Senate in 1869</w:t>
      </w:r>
      <w:r w:rsidR="001564BB" w:rsidRPr="00301D4C">
        <w:rPr>
          <w:rFonts w:ascii="Gotham Book" w:hAnsi="Gotham Book"/>
        </w:rPr>
        <w:t xml:space="preserve"> – one of only three Black men who served in the state legislature during Reconstruction.</w:t>
      </w:r>
    </w:p>
    <w:p w14:paraId="4795889F" w14:textId="78ACB7E9" w:rsidR="00E82FE7" w:rsidRPr="00301D4C" w:rsidRDefault="00E82FE7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Established the first Labor Union of Colored Men at Galveston</w:t>
      </w:r>
    </w:p>
    <w:p w14:paraId="136BC467" w14:textId="77777777" w:rsidR="00E82FE7" w:rsidRPr="00301D4C" w:rsidRDefault="00E82FE7" w:rsidP="00E82FE7">
      <w:pPr>
        <w:pStyle w:val="ListParagraph"/>
        <w:ind w:left="1440"/>
        <w:rPr>
          <w:rFonts w:ascii="Gotham Book" w:hAnsi="Gotham Book"/>
        </w:rPr>
      </w:pPr>
    </w:p>
    <w:p w14:paraId="0D4EBDE4" w14:textId="2F49A8E1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Shepherd Mullens</w:t>
      </w:r>
    </w:p>
    <w:p w14:paraId="17980B9A" w14:textId="582883D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</w:t>
      </w:r>
      <w:r w:rsidR="001564BB" w:rsidRPr="00301D4C">
        <w:rPr>
          <w:rFonts w:ascii="Gotham Book" w:hAnsi="Gotham Book"/>
        </w:rPr>
        <w:t xml:space="preserve"> Born into slavery in Alabama in 1828 or 1829 and brought to Texas in 1854.</w:t>
      </w:r>
    </w:p>
    <w:p w14:paraId="3F01C3A6" w14:textId="7777777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092EB6FE" w14:textId="54343C80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Property owner in Waco</w:t>
      </w:r>
    </w:p>
    <w:p w14:paraId="2A4707BE" w14:textId="66C7551A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Appointed to the board of voter registrars for McLennan County under Congressional Reconstruction.</w:t>
      </w:r>
    </w:p>
    <w:p w14:paraId="371F9BC8" w14:textId="47FC1EDE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1867 - served on a committee for planning the first Republican Party Convention in Texas.</w:t>
      </w:r>
    </w:p>
    <w:p w14:paraId="1B6DE5A7" w14:textId="1AE3873B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 delegate to the Constitutional Convention of 1868-1869.</w:t>
      </w:r>
    </w:p>
    <w:p w14:paraId="7894B1DC" w14:textId="1E831A9C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 four-year term as a McLennan County commissioner</w:t>
      </w:r>
    </w:p>
    <w:p w14:paraId="0B9EA23C" w14:textId="0E9B3063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the Vice President of the Republican Convention in 1869</w:t>
      </w:r>
    </w:p>
    <w:p w14:paraId="220E35EB" w14:textId="58CC56FA" w:rsidR="001564BB" w:rsidRPr="00301D4C" w:rsidRDefault="001564BB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Elected to the Texas House of Representatives in 1869</w:t>
      </w:r>
    </w:p>
    <w:p w14:paraId="5B3226D2" w14:textId="00648D73" w:rsidR="00E82FE7" w:rsidRPr="00301D4C" w:rsidRDefault="00301D4C" w:rsidP="00E82FE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O</w:t>
      </w:r>
      <w:r w:rsidR="001564BB" w:rsidRPr="00301D4C">
        <w:rPr>
          <w:rFonts w:ascii="Gotham Book" w:hAnsi="Gotham Book"/>
        </w:rPr>
        <w:t>ne of only three Black men who served in the state legislature during Reconstruction.</w:t>
      </w:r>
    </w:p>
    <w:p w14:paraId="46ED78BA" w14:textId="77777777" w:rsidR="001564BB" w:rsidRPr="00301D4C" w:rsidRDefault="001564BB" w:rsidP="001564BB">
      <w:pPr>
        <w:pStyle w:val="ListParagraph"/>
        <w:ind w:left="2160"/>
        <w:rPr>
          <w:rFonts w:ascii="Gotham Book" w:hAnsi="Gotham Book"/>
        </w:rPr>
      </w:pPr>
    </w:p>
    <w:p w14:paraId="33CC6331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5E4C2D82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1D9F8666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22937F06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3FDCC503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0695F3CF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22257C6C" w14:textId="77777777" w:rsidR="00AA2A79" w:rsidRPr="00301D4C" w:rsidRDefault="00AA2A79" w:rsidP="001564BB">
      <w:pPr>
        <w:pStyle w:val="ListParagraph"/>
        <w:ind w:left="2160"/>
        <w:rPr>
          <w:rFonts w:ascii="Gotham Book" w:hAnsi="Gotham Book"/>
        </w:rPr>
      </w:pPr>
    </w:p>
    <w:p w14:paraId="3A51A3E7" w14:textId="345D2BD1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Elisha Pease</w:t>
      </w:r>
    </w:p>
    <w:p w14:paraId="7B880720" w14:textId="382DA954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</w:t>
      </w:r>
      <w:r w:rsidR="001564BB" w:rsidRPr="00301D4C">
        <w:rPr>
          <w:rFonts w:ascii="Gotham Book" w:hAnsi="Gotham Book"/>
        </w:rPr>
        <w:t xml:space="preserve"> Born in Connecticut on January 3, 1812, and migrated to Texas in 1835.</w:t>
      </w:r>
    </w:p>
    <w:p w14:paraId="2C8649A4" w14:textId="7777777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22351A21" w14:textId="592BBF57" w:rsidR="001564BB" w:rsidRPr="00301D4C" w:rsidRDefault="00AA2A79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Fought in the Battle of Gonzales during Texas Revolution and in the state legislature during the Republic era.</w:t>
      </w:r>
    </w:p>
    <w:p w14:paraId="1CF8E4E5" w14:textId="2E7FA839" w:rsidR="00AA2A79" w:rsidRPr="00301D4C" w:rsidRDefault="00AA2A79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Opposed secession, supported Congressional Reconstruction policies.</w:t>
      </w:r>
    </w:p>
    <w:p w14:paraId="358F64BA" w14:textId="7E021544" w:rsidR="00AA2A79" w:rsidRPr="00301D4C" w:rsidRDefault="00AA2A79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Replaced ex-Confederate Governor Throckmorton after he was removed from office, Pease was appointed Governor in his place.</w:t>
      </w:r>
    </w:p>
    <w:p w14:paraId="04A0C87B" w14:textId="569F1055" w:rsidR="00AA2A79" w:rsidRPr="00301D4C" w:rsidRDefault="00AA2A79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Resigned from his role as governor because of conflict with the rest of the Republican Party in Texas.</w:t>
      </w:r>
    </w:p>
    <w:p w14:paraId="1E79E825" w14:textId="2C932A21" w:rsidR="00AA2A79" w:rsidRPr="00301D4C" w:rsidRDefault="00AA2A79" w:rsidP="001564B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the chairman of the Texas delegation to the National Liberal Republican Convention in 1872</w:t>
      </w:r>
      <w:r w:rsidR="00301D4C">
        <w:rPr>
          <w:rFonts w:ascii="Gotham Book" w:hAnsi="Gotham Book"/>
        </w:rPr>
        <w:t>.</w:t>
      </w:r>
    </w:p>
    <w:p w14:paraId="0D3D7031" w14:textId="77777777" w:rsidR="00E82FE7" w:rsidRPr="00301D4C" w:rsidRDefault="00E82FE7" w:rsidP="00E82FE7">
      <w:pPr>
        <w:pStyle w:val="ListParagraph"/>
        <w:ind w:left="1440"/>
        <w:rPr>
          <w:rFonts w:ascii="Gotham Book" w:hAnsi="Gotham Book"/>
        </w:rPr>
      </w:pPr>
    </w:p>
    <w:p w14:paraId="0183A9A4" w14:textId="3D7C8590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James Webb Throckmorton</w:t>
      </w:r>
    </w:p>
    <w:p w14:paraId="152F5072" w14:textId="6E08D00F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</w:t>
      </w:r>
      <w:r w:rsidR="00AA2A79" w:rsidRPr="00301D4C">
        <w:rPr>
          <w:rFonts w:ascii="Gotham Book" w:hAnsi="Gotham Book"/>
        </w:rPr>
        <w:t xml:space="preserve"> Born February 1, 1825, in Tennessee and moved to Texas in 1840.</w:t>
      </w:r>
    </w:p>
    <w:p w14:paraId="532DD3F2" w14:textId="7777777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29B8DE85" w14:textId="709F81A5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Served in the U.S.-Mexico War but left the Army because of kidney disease. </w:t>
      </w:r>
    </w:p>
    <w:p w14:paraId="1E516E13" w14:textId="05C1A364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in the government of the Republic of Texas</w:t>
      </w:r>
    </w:p>
    <w:p w14:paraId="2646CD83" w14:textId="600631CB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anti-secessionist delegate to the Secession Convention, voted against secession.</w:t>
      </w:r>
    </w:p>
    <w:p w14:paraId="710AFDA5" w14:textId="13098292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Served in the Confederate Army during the war. </w:t>
      </w:r>
    </w:p>
    <w:p w14:paraId="0FE27B11" w14:textId="78976A28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Elected governor under Presidential Reconstruction, removed from the position under Congressional Reconstruction for refusing to ratify the 14</w:t>
      </w:r>
      <w:r w:rsidRPr="00301D4C">
        <w:rPr>
          <w:rFonts w:ascii="Gotham Book" w:hAnsi="Gotham Book"/>
          <w:vertAlign w:val="superscript"/>
        </w:rPr>
        <w:t>th</w:t>
      </w:r>
      <w:r w:rsidRPr="00301D4C">
        <w:rPr>
          <w:rFonts w:ascii="Gotham Book" w:hAnsi="Gotham Book"/>
        </w:rPr>
        <w:t xml:space="preserve"> Amendment.</w:t>
      </w:r>
    </w:p>
    <w:p w14:paraId="4F1B92BC" w14:textId="286B7EAA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Elected to the state legislature during Reconstruction.</w:t>
      </w:r>
    </w:p>
    <w:p w14:paraId="2E63D682" w14:textId="77777777" w:rsidR="00E82FE7" w:rsidRPr="00301D4C" w:rsidRDefault="00E82FE7" w:rsidP="00E82FE7">
      <w:pPr>
        <w:pStyle w:val="ListParagraph"/>
        <w:ind w:left="1440"/>
        <w:rPr>
          <w:rFonts w:ascii="Gotham Book" w:hAnsi="Gotham Book"/>
        </w:rPr>
      </w:pPr>
    </w:p>
    <w:p w14:paraId="22715346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0B38B4B1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42E2319F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7915812F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1BC4C1AE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4C17A063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23369D1A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020D46D9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560F496D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1E48DF53" w14:textId="77777777" w:rsidR="00AA2A79" w:rsidRPr="00301D4C" w:rsidRDefault="00AA2A79" w:rsidP="00E82FE7">
      <w:pPr>
        <w:pStyle w:val="ListParagraph"/>
        <w:ind w:left="1440"/>
        <w:rPr>
          <w:rFonts w:ascii="Gotham Book" w:hAnsi="Gotham Book"/>
        </w:rPr>
      </w:pPr>
    </w:p>
    <w:p w14:paraId="04EC152D" w14:textId="0C720025" w:rsidR="00E82FE7" w:rsidRPr="00301D4C" w:rsidRDefault="00E82FE7" w:rsidP="00E82FE7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Martha Goodwin Tunstall</w:t>
      </w:r>
    </w:p>
    <w:p w14:paraId="55E8DF1B" w14:textId="36792000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Background:</w:t>
      </w:r>
      <w:r w:rsidR="00AA2A79" w:rsidRPr="00301D4C">
        <w:rPr>
          <w:rFonts w:ascii="Gotham Book" w:hAnsi="Gotham Book"/>
        </w:rPr>
        <w:t xml:space="preserve"> Born in Alabama on December 29, 1838, and moved to Texas around 1856.</w:t>
      </w:r>
    </w:p>
    <w:p w14:paraId="61C3EAAB" w14:textId="77777777" w:rsidR="00E82FE7" w:rsidRPr="00301D4C" w:rsidRDefault="00E82FE7" w:rsidP="00E82FE7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Facts and Achievements:</w:t>
      </w:r>
    </w:p>
    <w:p w14:paraId="49F77CBC" w14:textId="13B46838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Was a teacher</w:t>
      </w:r>
    </w:p>
    <w:p w14:paraId="58A9BF0D" w14:textId="4A70D1BB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Witnessed the cruelty of slavery, an experience that helped shape her strong opposition slavery.</w:t>
      </w:r>
    </w:p>
    <w:p w14:paraId="34FEC51D" w14:textId="5A7362DA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Lived in the North with her husband and children during the Civil War before returning to Texas.</w:t>
      </w:r>
    </w:p>
    <w:p w14:paraId="11246CF7" w14:textId="6D32336E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Advocated for women’s right to vote in the Austin Friends of Female Suffrage organization and the National Woman Suffrage Association.</w:t>
      </w:r>
    </w:p>
    <w:p w14:paraId="2D8D1C14" w14:textId="7D6C642C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Served as vice-president of the Texas chapter of the National Woman Suffrage Association</w:t>
      </w:r>
    </w:p>
    <w:p w14:paraId="1230E960" w14:textId="54CEC5FF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 xml:space="preserve">Endured threats, harassment and violence due to her beliefs, and even the murder of </w:t>
      </w:r>
      <w:r w:rsidR="00301D4C">
        <w:rPr>
          <w:rFonts w:ascii="Gotham Book" w:hAnsi="Gotham Book"/>
        </w:rPr>
        <w:t>two</w:t>
      </w:r>
      <w:r w:rsidRPr="00301D4C">
        <w:rPr>
          <w:rFonts w:ascii="Gotham Book" w:hAnsi="Gotham Book"/>
        </w:rPr>
        <w:t xml:space="preserve"> of her children. </w:t>
      </w:r>
    </w:p>
    <w:p w14:paraId="7266575F" w14:textId="0FBF098E" w:rsidR="00AA2A79" w:rsidRPr="00301D4C" w:rsidRDefault="00AA2A79" w:rsidP="00AA2A79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Worked as a teacher and women’s rights activist on Indian reservations in Oklahoma and Arkansas in her later years.</w:t>
      </w:r>
    </w:p>
    <w:p w14:paraId="1AB21825" w14:textId="1D8B4622" w:rsidR="00E82FE7" w:rsidRPr="00301D4C" w:rsidRDefault="00E82FE7">
      <w:pPr>
        <w:rPr>
          <w:rFonts w:ascii="Gotham Book" w:hAnsi="Gotham Book"/>
          <w:b/>
          <w:bCs/>
          <w:sz w:val="32"/>
          <w:szCs w:val="40"/>
        </w:rPr>
      </w:pPr>
      <w:r w:rsidRPr="00301D4C">
        <w:rPr>
          <w:rFonts w:ascii="Gotham Book" w:hAnsi="Gotham Book"/>
          <w:b/>
          <w:bCs/>
          <w:sz w:val="32"/>
          <w:szCs w:val="40"/>
        </w:rPr>
        <w:br/>
        <w:t>Exit Ticket</w:t>
      </w:r>
    </w:p>
    <w:p w14:paraId="33E2AA6A" w14:textId="0F7EA908" w:rsidR="00E82FE7" w:rsidRPr="00301D4C" w:rsidRDefault="00E82FE7" w:rsidP="00E82FE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301D4C">
        <w:rPr>
          <w:rFonts w:ascii="Gotham Book" w:hAnsi="Gotham Book"/>
        </w:rPr>
        <w:t>Responses will vary</w:t>
      </w:r>
    </w:p>
    <w:p w14:paraId="24837274" w14:textId="77777777" w:rsidR="00AA2A79" w:rsidRPr="00301D4C" w:rsidRDefault="00AA2A79" w:rsidP="00AA2A79">
      <w:pPr>
        <w:rPr>
          <w:rFonts w:ascii="Gotham Book" w:hAnsi="Gotham Book"/>
        </w:rPr>
      </w:pPr>
    </w:p>
    <w:p w14:paraId="0AEED030" w14:textId="50D21449" w:rsidR="00AA2A79" w:rsidRPr="00301D4C" w:rsidRDefault="00AA2A79" w:rsidP="00AA2A79">
      <w:pPr>
        <w:rPr>
          <w:rFonts w:ascii="Gotham Book" w:hAnsi="Gotham Book"/>
        </w:rPr>
      </w:pPr>
      <w:r w:rsidRPr="00301D4C">
        <w:rPr>
          <w:rFonts w:ascii="Gotham Book" w:hAnsi="Gotham Book"/>
          <w:b/>
          <w:bCs/>
        </w:rPr>
        <w:t>Note</w:t>
      </w:r>
      <w:r w:rsidRPr="00301D4C">
        <w:rPr>
          <w:rFonts w:ascii="Gotham Book" w:hAnsi="Gotham Book"/>
        </w:rPr>
        <w:t>: Other activities in the Who’s Who lesson are mostly subjective</w:t>
      </w:r>
      <w:r w:rsidR="0027499B" w:rsidRPr="00301D4C">
        <w:rPr>
          <w:rFonts w:ascii="Gotham Book" w:hAnsi="Gotham Book"/>
        </w:rPr>
        <w:t>,</w:t>
      </w:r>
      <w:r w:rsidRPr="00301D4C">
        <w:rPr>
          <w:rFonts w:ascii="Gotham Book" w:hAnsi="Gotham Book"/>
        </w:rPr>
        <w:t xml:space="preserve"> and </w:t>
      </w:r>
      <w:r w:rsidR="0027499B" w:rsidRPr="00301D4C">
        <w:rPr>
          <w:rFonts w:ascii="Gotham Book" w:hAnsi="Gotham Book"/>
        </w:rPr>
        <w:t xml:space="preserve">responses will vary. </w:t>
      </w:r>
    </w:p>
    <w:p w14:paraId="1EFAFB66" w14:textId="77777777" w:rsidR="00E82FE7" w:rsidRPr="00301D4C" w:rsidRDefault="00E82FE7">
      <w:pPr>
        <w:rPr>
          <w:rFonts w:ascii="Gotham Book" w:hAnsi="Gotham Book"/>
        </w:rPr>
      </w:pPr>
    </w:p>
    <w:sectPr w:rsidR="00E82FE7" w:rsidRPr="00301D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D456" w14:textId="77777777" w:rsidR="00E82FE7" w:rsidRDefault="00E82FE7" w:rsidP="00E82FE7">
      <w:pPr>
        <w:spacing w:after="0" w:line="240" w:lineRule="auto"/>
      </w:pPr>
      <w:r>
        <w:separator/>
      </w:r>
    </w:p>
  </w:endnote>
  <w:endnote w:type="continuationSeparator" w:id="0">
    <w:p w14:paraId="562CA55D" w14:textId="77777777" w:rsidR="00E82FE7" w:rsidRDefault="00E82FE7" w:rsidP="00E8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71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EF21E" w14:textId="7C7C7DE0" w:rsidR="00E82FE7" w:rsidRDefault="00E82FE7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51A1E81" wp14:editId="644354A9">
              <wp:simplePos x="0" y="0"/>
              <wp:positionH relativeFrom="margin">
                <wp:posOffset>5436235</wp:posOffset>
              </wp:positionH>
              <wp:positionV relativeFrom="paragraph">
                <wp:posOffset>-99695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00BEB" w14:textId="60F04463" w:rsidR="00E82FE7" w:rsidRDefault="00E82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5155" w14:textId="77777777" w:rsidR="00E82FE7" w:rsidRDefault="00E82FE7" w:rsidP="00E82FE7">
      <w:pPr>
        <w:spacing w:after="0" w:line="240" w:lineRule="auto"/>
      </w:pPr>
      <w:r>
        <w:separator/>
      </w:r>
    </w:p>
  </w:footnote>
  <w:footnote w:type="continuationSeparator" w:id="0">
    <w:p w14:paraId="6AF80524" w14:textId="77777777" w:rsidR="00E82FE7" w:rsidRDefault="00E82FE7" w:rsidP="00E8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3F01" w14:textId="26C9579A" w:rsidR="00E82FE7" w:rsidRPr="00E82FE7" w:rsidRDefault="00E82FE7">
    <w:pPr>
      <w:pStyle w:val="Header"/>
      <w:rPr>
        <w:rFonts w:ascii="Gotham Book" w:hAnsi="Gotham Book"/>
        <w:sz w:val="32"/>
        <w:szCs w:val="40"/>
      </w:rPr>
    </w:pPr>
    <w:r w:rsidRPr="00E82FE7">
      <w:rPr>
        <w:rFonts w:ascii="Gotham Book" w:hAnsi="Gotham Book"/>
        <w:noProof/>
        <w:sz w:val="32"/>
        <w:szCs w:val="40"/>
      </w:rPr>
      <w:drawing>
        <wp:anchor distT="0" distB="0" distL="114300" distR="114300" simplePos="0" relativeHeight="251659264" behindDoc="1" locked="0" layoutInCell="1" allowOverlap="1" wp14:anchorId="0F3D5183" wp14:editId="32C88494">
          <wp:simplePos x="0" y="0"/>
          <wp:positionH relativeFrom="margin">
            <wp:posOffset>-104140</wp:posOffset>
          </wp:positionH>
          <wp:positionV relativeFrom="paragraph">
            <wp:posOffset>-231140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32"/>
        <w:szCs w:val="40"/>
      </w:rPr>
      <w:t xml:space="preserve"> </w:t>
    </w:r>
    <w:r w:rsidRPr="00E82FE7">
      <w:rPr>
        <w:rFonts w:ascii="Gotham Book" w:hAnsi="Gotham Book"/>
        <w:b/>
        <w:bCs/>
        <w:sz w:val="32"/>
        <w:szCs w:val="40"/>
      </w:rPr>
      <w:t>Answer Key:</w:t>
    </w:r>
    <w:r w:rsidRPr="00E82FE7">
      <w:rPr>
        <w:rFonts w:ascii="Gotham Book" w:hAnsi="Gotham Book"/>
        <w:sz w:val="32"/>
        <w:szCs w:val="40"/>
      </w:rPr>
      <w:t xml:space="preserve"> Who’s Who of Reconstruction Worksheets</w:t>
    </w:r>
  </w:p>
  <w:p w14:paraId="303074FC" w14:textId="77777777" w:rsidR="00E82FE7" w:rsidRDefault="00E82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356"/>
    <w:multiLevelType w:val="hybridMultilevel"/>
    <w:tmpl w:val="C106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3A41"/>
    <w:multiLevelType w:val="hybridMultilevel"/>
    <w:tmpl w:val="E31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83410">
    <w:abstractNumId w:val="1"/>
  </w:num>
  <w:num w:numId="2" w16cid:durableId="1486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0"/>
    <w:rsid w:val="0001333B"/>
    <w:rsid w:val="001564BB"/>
    <w:rsid w:val="001950CD"/>
    <w:rsid w:val="0027499B"/>
    <w:rsid w:val="00301D4C"/>
    <w:rsid w:val="00490A68"/>
    <w:rsid w:val="00787D00"/>
    <w:rsid w:val="00AA2A79"/>
    <w:rsid w:val="00BB1842"/>
    <w:rsid w:val="00E82FE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0113"/>
  <w15:chartTrackingRefBased/>
  <w15:docId w15:val="{1202D646-EFF2-4487-9499-B7636323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D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E7"/>
  </w:style>
  <w:style w:type="paragraph" w:styleId="Footer">
    <w:name w:val="footer"/>
    <w:basedOn w:val="Normal"/>
    <w:link w:val="FooterChar"/>
    <w:uiPriority w:val="99"/>
    <w:unhideWhenUsed/>
    <w:rsid w:val="00E8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806</Words>
  <Characters>4145</Characters>
  <Application>Microsoft Office Word</Application>
  <DocSecurity>0</DocSecurity>
  <Lines>133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2025-10-08T18:12:00Z</dcterms:created>
  <dcterms:modified xsi:type="dcterms:W3CDTF">2025-10-31T19:52:00Z</dcterms:modified>
</cp:coreProperties>
</file>