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07CFFC80" w14:textId="77777777" w:rsidTr="00CB470D">
        <w:trPr>
          <w:trHeight w:val="2510"/>
        </w:trPr>
        <w:tc>
          <w:tcPr>
            <w:tcW w:w="9350" w:type="dxa"/>
            <w:vAlign w:val="center"/>
          </w:tcPr>
          <w:p w14:paraId="0323393C" w14:textId="0935D4CE" w:rsidR="00CB470D" w:rsidRPr="00CB470D" w:rsidRDefault="00CB470D" w:rsidP="00CB470D">
            <w:pPr>
              <w:spacing w:line="276" w:lineRule="auto"/>
              <w:rPr>
                <w:b/>
                <w:bCs/>
                <w:sz w:val="26"/>
                <w:szCs w:val="28"/>
              </w:rPr>
            </w:pPr>
            <w:r w:rsidRPr="00CB470D">
              <w:rPr>
                <w:b/>
                <w:bCs/>
                <w:sz w:val="26"/>
                <w:szCs w:val="28"/>
              </w:rPr>
              <w:t xml:space="preserve"> Excerpt 1</w:t>
            </w:r>
            <w:r>
              <w:rPr>
                <w:b/>
                <w:bCs/>
                <w:sz w:val="26"/>
                <w:szCs w:val="28"/>
              </w:rPr>
              <w:t xml:space="preserve"> </w:t>
            </w:r>
          </w:p>
          <w:p w14:paraId="1F68501A" w14:textId="77777777" w:rsidR="00CB470D" w:rsidRPr="00CB470D" w:rsidRDefault="00CB470D" w:rsidP="00CB470D">
            <w:pPr>
              <w:spacing w:line="276" w:lineRule="auto"/>
              <w:rPr>
                <w:b/>
                <w:bCs/>
                <w:sz w:val="12"/>
                <w:szCs w:val="12"/>
              </w:rPr>
            </w:pPr>
          </w:p>
          <w:p w14:paraId="02FEE626" w14:textId="1BDEEA36" w:rsidR="00CB470D" w:rsidRDefault="00CB470D" w:rsidP="00AD3B7F">
            <w:r w:rsidRPr="00CB470D">
              <w:rPr>
                <w:rFonts w:ascii="Lucida Calligraphy" w:hAnsi="Lucida Calligraphy"/>
              </w:rPr>
              <w:t>“</w:t>
            </w:r>
            <w:r w:rsidR="002703E6">
              <w:rPr>
                <w:rFonts w:ascii="Lucida Calligraphy" w:hAnsi="Lucida Calligraphy"/>
              </w:rPr>
              <w:t>S</w:t>
            </w:r>
            <w:r w:rsidR="00AD3B7F" w:rsidRPr="00AD3B7F">
              <w:rPr>
                <w:rFonts w:ascii="Lucida Calligraphy" w:hAnsi="Lucida Calligraphy"/>
              </w:rPr>
              <w:t>ixty-five Comanches came into town to make a treaty of peace. They brought with them, and reluctantly gave up, Matilda Lockhart, whom they had captured with her younger sister in December 1838, after killing two other children of her family.</w:t>
            </w:r>
            <w:r w:rsidR="00AD3B7F">
              <w:rPr>
                <w:rFonts w:ascii="Lucida Calligraphy" w:hAnsi="Lucida Calligraphy"/>
              </w:rPr>
              <w:t xml:space="preserve"> </w:t>
            </w:r>
            <w:r w:rsidR="00AD3B7F" w:rsidRPr="00AD3B7F">
              <w:rPr>
                <w:rFonts w:ascii="Lucida Calligraphy" w:hAnsi="Lucida Calligraphy"/>
              </w:rPr>
              <w:t>The Indian chiefs and men met in council at the Court House, with our city and military authorities</w:t>
            </w:r>
            <w:r w:rsidR="00AD3B7F">
              <w:rPr>
                <w:rFonts w:ascii="Lucida Calligraphy" w:hAnsi="Lucida Calligraphy"/>
              </w:rPr>
              <w:t>…</w:t>
            </w:r>
            <w:r w:rsidR="00AD3B7F" w:rsidRPr="00AD3B7F">
              <w:rPr>
                <w:rFonts w:ascii="Lucida Calligraphy" w:hAnsi="Lucida Calligraphy"/>
              </w:rPr>
              <w:t>The Court House and jail were of stone, one story, flat roofed, and floored with dirt</w:t>
            </w:r>
            <w:r w:rsidR="00AD3B7F">
              <w:rPr>
                <w:rFonts w:ascii="Lucida Calligraphy" w:hAnsi="Lucida Calligraphy"/>
              </w:rPr>
              <w:t xml:space="preserve">… </w:t>
            </w:r>
            <w:r w:rsidRPr="00CB470D">
              <w:rPr>
                <w:rFonts w:ascii="Lucida Calligraphy" w:hAnsi="Lucida Calligraphy"/>
              </w:rPr>
              <w:t>Captain Tom Howard's Company was at first in the Court House yard, where the Indian women and boys came and remained during the pow-wow. The young Indians amused themselves shooting arrows at pieces of money put up by some of the Americans; and Mrs. Higginbotham and myself amused ourselves looking through the picket fence at them.”</w:t>
            </w:r>
          </w:p>
        </w:tc>
      </w:tr>
    </w:tbl>
    <w:p w14:paraId="5809D124" w14:textId="77777777" w:rsidR="00CB470D" w:rsidRPr="00CB470D" w:rsidRDefault="00CB470D">
      <w:pPr>
        <w:rPr>
          <w:sz w:val="8"/>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4ED6AB9C" w14:textId="77777777" w:rsidTr="00CB470D">
        <w:tc>
          <w:tcPr>
            <w:tcW w:w="9350" w:type="dxa"/>
          </w:tcPr>
          <w:p w14:paraId="51C82C19" w14:textId="77777777" w:rsidR="00CB470D" w:rsidRDefault="00CB470D">
            <w:pPr>
              <w:rPr>
                <w:b/>
                <w:bCs/>
                <w:sz w:val="26"/>
                <w:szCs w:val="28"/>
              </w:rPr>
            </w:pPr>
            <w:r w:rsidRPr="00CB470D">
              <w:rPr>
                <w:b/>
                <w:bCs/>
                <w:sz w:val="26"/>
                <w:szCs w:val="28"/>
              </w:rPr>
              <w:t xml:space="preserve">Excerpt </w:t>
            </w:r>
            <w:r>
              <w:rPr>
                <w:b/>
                <w:bCs/>
                <w:sz w:val="26"/>
                <w:szCs w:val="28"/>
              </w:rPr>
              <w:t>2</w:t>
            </w:r>
          </w:p>
          <w:p w14:paraId="39B2F04E" w14:textId="77777777" w:rsidR="00CB470D" w:rsidRDefault="00CB470D"/>
          <w:p w14:paraId="388E86D0" w14:textId="543F5700" w:rsidR="00CB470D" w:rsidRDefault="00CB470D" w:rsidP="00AD3B7F">
            <w:r w:rsidRPr="00CB470D">
              <w:rPr>
                <w:rFonts w:ascii="Lucida Calligraphy" w:hAnsi="Lucida Calligraphy"/>
              </w:rPr>
              <w:t>“When the deafening war whoop sounded in the Court room, it was so loud, so shrill and so inexpressibly horrible and suddenly raised, that we women looking through the fence at the women's and boy's marksmanship for a moment could not comprehend its purport. The Indians however knew the first note and instantly shot their arrows into the bodies of Judge Thompson and the other gentleman near by, instantly killing Judge Thompson. We fled into Mrs. Higginbotham's house and I, across the street to my Commerce Street door.”</w:t>
            </w:r>
          </w:p>
        </w:tc>
      </w:tr>
    </w:tbl>
    <w:p w14:paraId="379F1084" w14:textId="77777777" w:rsidR="00CB470D" w:rsidRPr="00CB470D" w:rsidRDefault="00CB470D">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18E6533A" w14:textId="77777777" w:rsidTr="00CB470D">
        <w:tc>
          <w:tcPr>
            <w:tcW w:w="9350" w:type="dxa"/>
          </w:tcPr>
          <w:p w14:paraId="23E6E5BE" w14:textId="24DFA7FD" w:rsidR="00CB470D" w:rsidRDefault="00CB470D" w:rsidP="00CB470D">
            <w:pPr>
              <w:rPr>
                <w:b/>
                <w:bCs/>
                <w:sz w:val="26"/>
                <w:szCs w:val="28"/>
              </w:rPr>
            </w:pPr>
            <w:r w:rsidRPr="00CB470D">
              <w:rPr>
                <w:b/>
                <w:bCs/>
                <w:sz w:val="26"/>
                <w:szCs w:val="28"/>
              </w:rPr>
              <w:t xml:space="preserve">Excerpt </w:t>
            </w:r>
            <w:r>
              <w:rPr>
                <w:b/>
                <w:bCs/>
                <w:sz w:val="26"/>
                <w:szCs w:val="28"/>
              </w:rPr>
              <w:t>3</w:t>
            </w:r>
          </w:p>
          <w:p w14:paraId="195C3923" w14:textId="77777777" w:rsidR="00CB470D" w:rsidRDefault="00CB470D"/>
          <w:p w14:paraId="091C2C90" w14:textId="22B8617D" w:rsidR="00CB470D" w:rsidRPr="00CB470D" w:rsidRDefault="00CB470D" w:rsidP="00AD3B7F">
            <w:pPr>
              <w:rPr>
                <w:rFonts w:ascii="Lucida Calligraphy" w:hAnsi="Lucida Calligraphy"/>
                <w:sz w:val="22"/>
                <w:szCs w:val="22"/>
              </w:rPr>
            </w:pPr>
            <w:r w:rsidRPr="00CB470D">
              <w:rPr>
                <w:rFonts w:ascii="Lucida Calligraphy" w:hAnsi="Lucida Calligraphy"/>
              </w:rPr>
              <w:t>“Two Indians ran past me on the street and one reached my door as I got in. He turned to raise his hand to push it just as I beat down the heavy bar; then he ran on. I ran in the north room and saw my husband and brother Andrew sitting calmly at a table inspecting some … surveys – they had heard nothing. I soon gave them the alarm, and hurried on to look for my boys. Mr. Maverick and Andrew seized their arms, always ready, Mr. Maverick rushed into the street, and Andrew into the back yard where I was shouting at the top of my voice "Here are Indians!" "Here are Indians</w:t>
            </w:r>
            <w:r w:rsidR="00B1480F">
              <w:rPr>
                <w:rFonts w:ascii="Lucida Calligraphy" w:hAnsi="Lucida Calligraphy"/>
              </w:rPr>
              <w:t>!</w:t>
            </w:r>
            <w:r w:rsidRPr="00CB470D">
              <w:rPr>
                <w:rFonts w:ascii="Lucida Calligraphy" w:hAnsi="Lucida Calligraphy"/>
              </w:rPr>
              <w:t xml:space="preserve">" </w:t>
            </w:r>
          </w:p>
        </w:tc>
      </w:tr>
    </w:tbl>
    <w:p w14:paraId="21A60CE9" w14:textId="77777777" w:rsidR="00CB470D" w:rsidRDefault="00CB470D" w:rsidP="00CB470D">
      <w:pPr>
        <w:rPr>
          <w:sz w:val="8"/>
          <w:szCs w:val="8"/>
        </w:rPr>
      </w:pPr>
    </w:p>
    <w:p w14:paraId="0B787BE2" w14:textId="77777777" w:rsidR="00CB470D" w:rsidRDefault="00CB470D" w:rsidP="00CB470D">
      <w:pPr>
        <w:rPr>
          <w:sz w:val="8"/>
          <w:szCs w:val="8"/>
        </w:rPr>
      </w:pPr>
    </w:p>
    <w:p w14:paraId="14C95317" w14:textId="77777777" w:rsidR="00CB470D" w:rsidRDefault="00CB470D" w:rsidP="00CB470D">
      <w:pPr>
        <w:rPr>
          <w:sz w:val="8"/>
          <w:szCs w:val="8"/>
        </w:rPr>
      </w:pPr>
    </w:p>
    <w:p w14:paraId="775981C2" w14:textId="77777777" w:rsidR="00CB470D" w:rsidRPr="00CB470D" w:rsidRDefault="00CB470D" w:rsidP="00CB470D">
      <w:pPr>
        <w:rPr>
          <w:sz w:val="8"/>
          <w:szCs w:val="8"/>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6B7EA160" w14:textId="77777777" w:rsidTr="00CB470D">
        <w:tc>
          <w:tcPr>
            <w:tcW w:w="9350" w:type="dxa"/>
          </w:tcPr>
          <w:p w14:paraId="7A4A15FE" w14:textId="22594133" w:rsidR="00CB470D" w:rsidRDefault="00CB470D" w:rsidP="00CB470D">
            <w:pPr>
              <w:spacing w:line="276" w:lineRule="auto"/>
              <w:rPr>
                <w:b/>
                <w:bCs/>
                <w:sz w:val="26"/>
                <w:szCs w:val="28"/>
              </w:rPr>
            </w:pPr>
            <w:r w:rsidRPr="00CB470D">
              <w:rPr>
                <w:b/>
                <w:bCs/>
                <w:sz w:val="26"/>
                <w:szCs w:val="28"/>
              </w:rPr>
              <w:lastRenderedPageBreak/>
              <w:t xml:space="preserve">Excerpt </w:t>
            </w:r>
            <w:r>
              <w:rPr>
                <w:b/>
                <w:bCs/>
                <w:sz w:val="26"/>
                <w:szCs w:val="28"/>
              </w:rPr>
              <w:t>4</w:t>
            </w:r>
          </w:p>
          <w:p w14:paraId="073A98D4" w14:textId="77777777" w:rsidR="00CB470D" w:rsidRPr="00DC06A7" w:rsidRDefault="00CB470D" w:rsidP="00CB470D">
            <w:pPr>
              <w:spacing w:line="276" w:lineRule="auto"/>
              <w:rPr>
                <w:sz w:val="12"/>
                <w:szCs w:val="12"/>
              </w:rPr>
            </w:pPr>
          </w:p>
          <w:p w14:paraId="6E05B1B0" w14:textId="1680B242" w:rsidR="00CB470D" w:rsidRPr="00B1480F" w:rsidRDefault="00CB470D" w:rsidP="00DC06A7">
            <w:pPr>
              <w:rPr>
                <w:rFonts w:ascii="Lucida Calligraphy" w:hAnsi="Lucida Calligraphy"/>
                <w:sz w:val="23"/>
                <w:szCs w:val="23"/>
              </w:rPr>
            </w:pPr>
            <w:r w:rsidRPr="00B1480F">
              <w:rPr>
                <w:rFonts w:ascii="Lucida Calligraphy" w:hAnsi="Lucida Calligraphy"/>
                <w:sz w:val="23"/>
                <w:szCs w:val="23"/>
              </w:rPr>
              <w:t>“</w:t>
            </w:r>
            <w:r w:rsidR="00DC06A7" w:rsidRPr="00B1480F">
              <w:rPr>
                <w:rFonts w:ascii="Lucida Calligraphy" w:hAnsi="Lucida Calligraphy"/>
                <w:sz w:val="23"/>
                <w:szCs w:val="23"/>
              </w:rPr>
              <w:t>All soon rushed out into the public square, the civilians to procure arms, the Indians to flee, and the soldiers in pursuit.</w:t>
            </w:r>
            <w:r w:rsidR="00DC06A7" w:rsidRPr="00B1480F">
              <w:rPr>
                <w:sz w:val="23"/>
                <w:szCs w:val="23"/>
              </w:rPr>
              <w:t xml:space="preserve"> </w:t>
            </w:r>
            <w:r w:rsidRPr="00B1480F">
              <w:rPr>
                <w:rFonts w:ascii="Lucida Calligraphy" w:hAnsi="Lucida Calligraphy"/>
                <w:sz w:val="23"/>
                <w:szCs w:val="23"/>
              </w:rPr>
              <w:t>The Indians generally made for the river-they ran up Soledad, east on Commerce Street and for the bend, now known as Bowen's, southeast, below the square. Citizens and soldiers pursued and overtook them at all points, shot some swimming in the river, had desperate fights in the streets and hand to hand encounters after firearms had been exhausted. Some Indians took refuge in stone houses and fastened the doors. Not one of the sixty-five Indians escaped</w:t>
            </w:r>
            <w:r w:rsidRPr="00B1480F">
              <w:rPr>
                <w:rFonts w:ascii="Lucida Calligraphy" w:hAnsi="Lucida Calligraphy"/>
                <w:sz w:val="23"/>
                <w:szCs w:val="23"/>
              </w:rPr>
              <w:t xml:space="preserve"> – thirty-three</w:t>
            </w:r>
            <w:r w:rsidRPr="00B1480F">
              <w:rPr>
                <w:rFonts w:ascii="Lucida Calligraphy" w:hAnsi="Lucida Calligraphy"/>
                <w:sz w:val="23"/>
                <w:szCs w:val="23"/>
              </w:rPr>
              <w:t xml:space="preserve"> were killed and thirty-two were taken prisoners. Six Americans and one Mexican were killed and ten Americans wounded</w:t>
            </w:r>
            <w:r w:rsidRPr="00B1480F">
              <w:rPr>
                <w:rFonts w:ascii="Lucida Calligraphy" w:hAnsi="Lucida Calligraphy"/>
                <w:sz w:val="23"/>
                <w:szCs w:val="23"/>
              </w:rPr>
              <w:t>.”</w:t>
            </w:r>
          </w:p>
        </w:tc>
      </w:tr>
    </w:tbl>
    <w:p w14:paraId="6FAB2C0D" w14:textId="77777777" w:rsidR="00CB470D" w:rsidRPr="00DC06A7" w:rsidRDefault="00CB470D" w:rsidP="00CB470D">
      <w:pPr>
        <w:rPr>
          <w:sz w:val="10"/>
          <w:szCs w:val="1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339506A5" w14:textId="77777777" w:rsidTr="00467423">
        <w:tc>
          <w:tcPr>
            <w:tcW w:w="9350" w:type="dxa"/>
          </w:tcPr>
          <w:p w14:paraId="14C5DCA5" w14:textId="44155AB9" w:rsidR="00CB470D" w:rsidRDefault="00CB470D" w:rsidP="00467423">
            <w:pPr>
              <w:rPr>
                <w:b/>
                <w:bCs/>
                <w:sz w:val="26"/>
                <w:szCs w:val="28"/>
              </w:rPr>
            </w:pPr>
            <w:r w:rsidRPr="00CB470D">
              <w:rPr>
                <w:b/>
                <w:bCs/>
                <w:sz w:val="26"/>
                <w:szCs w:val="28"/>
              </w:rPr>
              <w:t xml:space="preserve">Excerpt </w:t>
            </w:r>
            <w:r>
              <w:rPr>
                <w:b/>
                <w:bCs/>
                <w:sz w:val="26"/>
                <w:szCs w:val="28"/>
              </w:rPr>
              <w:t>5</w:t>
            </w:r>
          </w:p>
          <w:p w14:paraId="7C7DD597" w14:textId="77777777" w:rsidR="00CB470D" w:rsidRPr="00DC06A7" w:rsidRDefault="00CB470D" w:rsidP="00467423">
            <w:pPr>
              <w:rPr>
                <w:b/>
                <w:bCs/>
                <w:sz w:val="16"/>
                <w:szCs w:val="16"/>
              </w:rPr>
            </w:pPr>
          </w:p>
          <w:p w14:paraId="36AC7F8B" w14:textId="77777777" w:rsidR="00DC06A7" w:rsidRPr="00B1480F" w:rsidRDefault="00CB470D" w:rsidP="00DC06A7">
            <w:pPr>
              <w:rPr>
                <w:rFonts w:ascii="Lucida Calligraphy" w:hAnsi="Lucida Calligraphy"/>
                <w:sz w:val="23"/>
                <w:szCs w:val="23"/>
              </w:rPr>
            </w:pPr>
            <w:r w:rsidRPr="00B1480F">
              <w:rPr>
                <w:rFonts w:ascii="Lucida Calligraphy" w:hAnsi="Lucida Calligraphy"/>
                <w:sz w:val="23"/>
                <w:szCs w:val="23"/>
              </w:rPr>
              <w:t>“Not till dark did all our men get back, and I was grateful to God, indeed, to see my husband and brother back alive and not wounded</w:t>
            </w:r>
            <w:r w:rsidR="00DC06A7" w:rsidRPr="00B1480F">
              <w:rPr>
                <w:rFonts w:ascii="Lucida Calligraphy" w:hAnsi="Lucida Calligraphy"/>
                <w:sz w:val="23"/>
                <w:szCs w:val="23"/>
              </w:rPr>
              <w:t>…</w:t>
            </w:r>
          </w:p>
          <w:p w14:paraId="0F5B1082" w14:textId="76A768CC" w:rsidR="00CB470D" w:rsidRPr="00DC06A7" w:rsidRDefault="00DC06A7" w:rsidP="00DC06A7">
            <w:pPr>
              <w:rPr>
                <w:b/>
                <w:bCs/>
                <w:sz w:val="28"/>
                <w:szCs w:val="32"/>
              </w:rPr>
            </w:pPr>
            <w:r w:rsidRPr="00B1480F">
              <w:rPr>
                <w:rFonts w:ascii="Lucida Calligraphy" w:hAnsi="Lucida Calligraphy"/>
                <w:sz w:val="23"/>
                <w:szCs w:val="23"/>
              </w:rPr>
              <w:t xml:space="preserve"> </w:t>
            </w:r>
            <w:r w:rsidRPr="00B1480F">
              <w:rPr>
                <w:rFonts w:ascii="Lucida Calligraphy" w:hAnsi="Lucida Calligraphy"/>
                <w:sz w:val="23"/>
                <w:szCs w:val="23"/>
              </w:rPr>
              <w:t>I ran across to Mrs. Higginbotham's</w:t>
            </w:r>
            <w:r w:rsidRPr="00B1480F">
              <w:rPr>
                <w:rFonts w:ascii="Lucida Calligraphy" w:hAnsi="Lucida Calligraphy"/>
                <w:sz w:val="23"/>
                <w:szCs w:val="23"/>
              </w:rPr>
              <w:t>…</w:t>
            </w:r>
            <w:r w:rsidRPr="00B1480F">
              <w:rPr>
                <w:rFonts w:ascii="Lucida Calligraphy" w:hAnsi="Lucida Calligraphy"/>
                <w:sz w:val="23"/>
                <w:szCs w:val="23"/>
              </w:rPr>
              <w:t>They could not go into their back yard, because two Indians had taken refuge in their kitchen, and refused to come out or surrender as prisoners when the interpreter had summoned them. A number of young men took counsel together that night, and agreed upon a plan. Anton Lockmar and another got on the roof, and, about two hours after midnight dropped a candlewick ball soaked in turpentine, and blazing, through a hole in the roof upon one Indian's head and so hurt him and frightened them both that they opened the door and rushed out to their death.</w:t>
            </w:r>
            <w:r w:rsidRPr="00B1480F">
              <w:rPr>
                <w:rFonts w:ascii="Lucida Calligraphy" w:hAnsi="Lucida Calligraphy"/>
                <w:sz w:val="23"/>
                <w:szCs w:val="23"/>
              </w:rPr>
              <w:t>”</w:t>
            </w:r>
          </w:p>
        </w:tc>
      </w:tr>
    </w:tbl>
    <w:p w14:paraId="3D8DE5C7" w14:textId="77777777" w:rsidR="00DC06A7" w:rsidRPr="00DC06A7" w:rsidRDefault="00DC06A7" w:rsidP="00CB470D">
      <w:pPr>
        <w:rPr>
          <w:sz w:val="8"/>
          <w:szCs w:val="6"/>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40"/>
      </w:tblGrid>
      <w:tr w:rsidR="00CB470D" w14:paraId="3DEE6783" w14:textId="77777777" w:rsidTr="00467423">
        <w:tc>
          <w:tcPr>
            <w:tcW w:w="9350" w:type="dxa"/>
          </w:tcPr>
          <w:p w14:paraId="074A3869" w14:textId="4B2F0D8D" w:rsidR="00CB470D" w:rsidRPr="00DC06A7" w:rsidRDefault="00CB470D" w:rsidP="00467423">
            <w:pPr>
              <w:rPr>
                <w:b/>
                <w:bCs/>
                <w:sz w:val="26"/>
                <w:szCs w:val="28"/>
              </w:rPr>
            </w:pPr>
            <w:r w:rsidRPr="00DC06A7">
              <w:rPr>
                <w:b/>
                <w:bCs/>
                <w:sz w:val="26"/>
                <w:szCs w:val="28"/>
              </w:rPr>
              <w:t xml:space="preserve">Excerpt </w:t>
            </w:r>
            <w:r w:rsidRPr="00DC06A7">
              <w:rPr>
                <w:b/>
                <w:bCs/>
                <w:sz w:val="26"/>
                <w:szCs w:val="28"/>
              </w:rPr>
              <w:t>6</w:t>
            </w:r>
          </w:p>
          <w:p w14:paraId="4E280B79" w14:textId="77777777" w:rsidR="00CB470D" w:rsidRPr="00DC06A7" w:rsidRDefault="00CB470D" w:rsidP="00467423">
            <w:pPr>
              <w:rPr>
                <w:sz w:val="14"/>
                <w:szCs w:val="14"/>
              </w:rPr>
            </w:pPr>
          </w:p>
          <w:p w14:paraId="1AD379A5" w14:textId="3F450A27" w:rsidR="00CB470D" w:rsidRPr="00B1480F" w:rsidRDefault="00DC06A7" w:rsidP="00467423">
            <w:pPr>
              <w:rPr>
                <w:rFonts w:ascii="Lucida Calligraphy" w:hAnsi="Lucida Calligraphy"/>
                <w:sz w:val="23"/>
                <w:szCs w:val="23"/>
              </w:rPr>
            </w:pPr>
            <w:r w:rsidRPr="00B1480F">
              <w:rPr>
                <w:rFonts w:ascii="Lucida Calligraphy" w:hAnsi="Lucida Calligraphy"/>
                <w:sz w:val="23"/>
                <w:szCs w:val="23"/>
              </w:rPr>
              <w:t>“</w:t>
            </w:r>
            <w:r w:rsidRPr="00B1480F">
              <w:rPr>
                <w:rFonts w:ascii="Lucida Calligraphy" w:hAnsi="Lucida Calligraphy"/>
                <w:sz w:val="23"/>
                <w:szCs w:val="23"/>
              </w:rPr>
              <w:t xml:space="preserve">The captive Indians were all put into the </w:t>
            </w:r>
            <w:r w:rsidRPr="00B1480F">
              <w:rPr>
                <w:rFonts w:ascii="Lucida Calligraphy" w:hAnsi="Lucida Calligraphy"/>
                <w:sz w:val="23"/>
                <w:szCs w:val="23"/>
              </w:rPr>
              <w:t>[prison]…</w:t>
            </w:r>
            <w:r w:rsidRPr="00B1480F">
              <w:rPr>
                <w:rFonts w:ascii="Lucida Calligraphy" w:hAnsi="Lucida Calligraphy"/>
                <w:sz w:val="23"/>
                <w:szCs w:val="23"/>
              </w:rPr>
              <w:t xml:space="preserve">where all the people in San Antonio went to see them. The Indians expected to be killed, and they did not understand nor trust the kindness which was shown them and the great pity manifested toward them. They were first removed to San Jose Mission, where a company of soldiers was stationed, and afterwards taken to Camp "Cook," </w:t>
            </w:r>
            <w:r w:rsidRPr="00B1480F">
              <w:rPr>
                <w:rFonts w:ascii="Lucida Calligraphy" w:hAnsi="Lucida Calligraphy"/>
                <w:sz w:val="23"/>
                <w:szCs w:val="23"/>
              </w:rPr>
              <w:t xml:space="preserve">… </w:t>
            </w:r>
            <w:r w:rsidRPr="00B1480F">
              <w:rPr>
                <w:rFonts w:ascii="Lucida Calligraphy" w:hAnsi="Lucida Calligraphy"/>
                <w:sz w:val="23"/>
                <w:szCs w:val="23"/>
              </w:rPr>
              <w:t>at the head of the river, and strictly guarded for a time. But afterwards the strictness was relaxed, and they gradually all, except a few, who were exchanged, escaped and returned to their tribe. They were kindly treated and two or three of them were taken into families as domestics, and were taught some little, but they too, at last, silently stole away to their ancient freedom.”</w:t>
            </w:r>
          </w:p>
        </w:tc>
      </w:tr>
    </w:tbl>
    <w:p w14:paraId="7FF83236" w14:textId="77777777" w:rsidR="00CB470D" w:rsidRPr="00DC06A7" w:rsidRDefault="00CB470D">
      <w:pPr>
        <w:rPr>
          <w:sz w:val="8"/>
          <w:szCs w:val="8"/>
        </w:rPr>
      </w:pPr>
    </w:p>
    <w:sectPr w:rsidR="00CB470D" w:rsidRPr="00DC06A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4223" w14:textId="77777777" w:rsidR="005C499D" w:rsidRDefault="005C499D" w:rsidP="005C499D">
      <w:pPr>
        <w:spacing w:after="0" w:line="240" w:lineRule="auto"/>
      </w:pPr>
      <w:r>
        <w:separator/>
      </w:r>
    </w:p>
  </w:endnote>
  <w:endnote w:type="continuationSeparator" w:id="0">
    <w:p w14:paraId="72DB9F02" w14:textId="77777777" w:rsidR="005C499D" w:rsidRDefault="005C499D" w:rsidP="005C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758547"/>
      <w:docPartObj>
        <w:docPartGallery w:val="Page Numbers (Bottom of Page)"/>
        <w:docPartUnique/>
      </w:docPartObj>
    </w:sdtPr>
    <w:sdtEndPr>
      <w:rPr>
        <w:noProof/>
      </w:rPr>
    </w:sdtEndPr>
    <w:sdtContent>
      <w:p w14:paraId="3182A102" w14:textId="276553C2" w:rsidR="00AD3B7F" w:rsidRDefault="00AD3B7F">
        <w:pPr>
          <w:pStyle w:val="Footer"/>
          <w:jc w:val="center"/>
        </w:pPr>
        <w:r>
          <w:rPr>
            <w:noProof/>
            <w:sz w:val="18"/>
            <w:szCs w:val="18"/>
          </w:rPr>
          <w:drawing>
            <wp:anchor distT="0" distB="0" distL="114300" distR="114300" simplePos="0" relativeHeight="251661312" behindDoc="1" locked="0" layoutInCell="1" allowOverlap="1" wp14:anchorId="38635A7D" wp14:editId="1C514F55">
              <wp:simplePos x="0" y="0"/>
              <wp:positionH relativeFrom="margin">
                <wp:posOffset>5427233</wp:posOffset>
              </wp:positionH>
              <wp:positionV relativeFrom="paragraph">
                <wp:posOffset>-106344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A71624A" w14:textId="716E1695" w:rsidR="005C499D" w:rsidRDefault="005C4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1F5A" w14:textId="77777777" w:rsidR="005C499D" w:rsidRDefault="005C499D" w:rsidP="005C499D">
      <w:pPr>
        <w:spacing w:after="0" w:line="240" w:lineRule="auto"/>
      </w:pPr>
      <w:r>
        <w:separator/>
      </w:r>
    </w:p>
  </w:footnote>
  <w:footnote w:type="continuationSeparator" w:id="0">
    <w:p w14:paraId="0B19DB77" w14:textId="77777777" w:rsidR="005C499D" w:rsidRDefault="005C499D" w:rsidP="005C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BE153" w14:textId="677C4ACF" w:rsidR="005C499D" w:rsidRDefault="005C499D">
    <w:pPr>
      <w:pStyle w:val="Header"/>
    </w:pPr>
    <w:r w:rsidRPr="008D7B34">
      <w:rPr>
        <w:noProof/>
      </w:rPr>
      <w:drawing>
        <wp:anchor distT="0" distB="0" distL="114300" distR="114300" simplePos="0" relativeHeight="251659264" behindDoc="1" locked="0" layoutInCell="1" allowOverlap="1" wp14:anchorId="7628A48E" wp14:editId="45F13989">
          <wp:simplePos x="0" y="0"/>
          <wp:positionH relativeFrom="column">
            <wp:posOffset>-59167</wp:posOffset>
          </wp:positionH>
          <wp:positionV relativeFrom="paragraph">
            <wp:posOffset>-317052</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C0282" w14:textId="77777777" w:rsidR="005C499D" w:rsidRDefault="005C49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BA"/>
    <w:rsid w:val="001B4B2F"/>
    <w:rsid w:val="002703E6"/>
    <w:rsid w:val="005C499D"/>
    <w:rsid w:val="0065438C"/>
    <w:rsid w:val="00676B32"/>
    <w:rsid w:val="009514BA"/>
    <w:rsid w:val="00963012"/>
    <w:rsid w:val="009B7378"/>
    <w:rsid w:val="009F7AC1"/>
    <w:rsid w:val="00AD3B7F"/>
    <w:rsid w:val="00B1480F"/>
    <w:rsid w:val="00BD507D"/>
    <w:rsid w:val="00CB470D"/>
    <w:rsid w:val="00DC06A7"/>
    <w:rsid w:val="00F0566A"/>
    <w:rsid w:val="00FC2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70BE"/>
  <w15:chartTrackingRefBased/>
  <w15:docId w15:val="{E701CAB6-42C9-4245-8761-CE0EDCD7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4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4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4B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4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514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514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14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14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14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4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4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4B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4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514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514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14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14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14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14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4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4B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4B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14BA"/>
    <w:pPr>
      <w:spacing w:before="160"/>
      <w:jc w:val="center"/>
    </w:pPr>
    <w:rPr>
      <w:i/>
      <w:iCs/>
      <w:color w:val="404040" w:themeColor="text1" w:themeTint="BF"/>
    </w:rPr>
  </w:style>
  <w:style w:type="character" w:customStyle="1" w:styleId="QuoteChar">
    <w:name w:val="Quote Char"/>
    <w:basedOn w:val="DefaultParagraphFont"/>
    <w:link w:val="Quote"/>
    <w:uiPriority w:val="29"/>
    <w:rsid w:val="009514BA"/>
    <w:rPr>
      <w:i/>
      <w:iCs/>
      <w:color w:val="404040" w:themeColor="text1" w:themeTint="BF"/>
    </w:rPr>
  </w:style>
  <w:style w:type="paragraph" w:styleId="ListParagraph">
    <w:name w:val="List Paragraph"/>
    <w:basedOn w:val="Normal"/>
    <w:uiPriority w:val="34"/>
    <w:qFormat/>
    <w:rsid w:val="009514BA"/>
    <w:pPr>
      <w:ind w:left="720"/>
      <w:contextualSpacing/>
    </w:pPr>
  </w:style>
  <w:style w:type="character" w:styleId="IntenseEmphasis">
    <w:name w:val="Intense Emphasis"/>
    <w:basedOn w:val="DefaultParagraphFont"/>
    <w:uiPriority w:val="21"/>
    <w:qFormat/>
    <w:rsid w:val="009514BA"/>
    <w:rPr>
      <w:i/>
      <w:iCs/>
      <w:color w:val="0F4761" w:themeColor="accent1" w:themeShade="BF"/>
    </w:rPr>
  </w:style>
  <w:style w:type="paragraph" w:styleId="IntenseQuote">
    <w:name w:val="Intense Quote"/>
    <w:basedOn w:val="Normal"/>
    <w:next w:val="Normal"/>
    <w:link w:val="IntenseQuoteChar"/>
    <w:uiPriority w:val="30"/>
    <w:qFormat/>
    <w:rsid w:val="009514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4BA"/>
    <w:rPr>
      <w:i/>
      <w:iCs/>
      <w:color w:val="0F4761" w:themeColor="accent1" w:themeShade="BF"/>
    </w:rPr>
  </w:style>
  <w:style w:type="character" w:styleId="IntenseReference">
    <w:name w:val="Intense Reference"/>
    <w:basedOn w:val="DefaultParagraphFont"/>
    <w:uiPriority w:val="32"/>
    <w:qFormat/>
    <w:rsid w:val="009514BA"/>
    <w:rPr>
      <w:b/>
      <w:bCs/>
      <w:smallCaps/>
      <w:color w:val="0F4761" w:themeColor="accent1" w:themeShade="BF"/>
      <w:spacing w:val="5"/>
    </w:rPr>
  </w:style>
  <w:style w:type="table" w:styleId="TableGrid">
    <w:name w:val="Table Grid"/>
    <w:basedOn w:val="TableNormal"/>
    <w:uiPriority w:val="39"/>
    <w:rsid w:val="00CB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4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99D"/>
  </w:style>
  <w:style w:type="paragraph" w:styleId="Footer">
    <w:name w:val="footer"/>
    <w:basedOn w:val="Normal"/>
    <w:link w:val="FooterChar"/>
    <w:uiPriority w:val="99"/>
    <w:unhideWhenUsed/>
    <w:rsid w:val="005C4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Abubakar, Courtney</cp:lastModifiedBy>
  <cp:revision>3</cp:revision>
  <dcterms:created xsi:type="dcterms:W3CDTF">2025-05-22T17:02:00Z</dcterms:created>
  <dcterms:modified xsi:type="dcterms:W3CDTF">2025-05-22T20:20:00Z</dcterms:modified>
</cp:coreProperties>
</file>