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910E4" w14:textId="77777777" w:rsidR="009133DF" w:rsidRPr="00EC31C2" w:rsidRDefault="009133DF" w:rsidP="009133DF">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43D9D3B1" w14:textId="77777777" w:rsidR="009133DF" w:rsidRPr="00EC31C2" w:rsidRDefault="009133DF" w:rsidP="009133DF">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Texas Annexation</w:t>
      </w:r>
    </w:p>
    <w:p w14:paraId="169B177A" w14:textId="77777777" w:rsidR="009133DF" w:rsidRPr="00EC31C2" w:rsidRDefault="009133DF" w:rsidP="009133DF">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56E0658E" w14:textId="77777777" w:rsidR="009133DF" w:rsidRPr="00DF315E" w:rsidRDefault="009133DF" w:rsidP="009133DF">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9133DF" w:rsidRPr="00DF315E" w14:paraId="73FED482" w14:textId="77777777" w:rsidTr="003B55EF">
        <w:tc>
          <w:tcPr>
            <w:tcW w:w="2515" w:type="dxa"/>
            <w:shd w:val="clear" w:color="auto" w:fill="E8E8E8" w:themeFill="background2"/>
          </w:tcPr>
          <w:p w14:paraId="79A4E84D" w14:textId="77777777" w:rsidR="009133DF" w:rsidRPr="00BC511F" w:rsidRDefault="009133DF" w:rsidP="003B55E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4670CB82" w14:textId="70B977E7" w:rsidR="009133DF" w:rsidRDefault="009133DF" w:rsidP="003B55EF">
            <w:pPr>
              <w:spacing w:after="0" w:line="240" w:lineRule="auto"/>
              <w:rPr>
                <w:rFonts w:ascii="Gotham Book" w:hAnsi="Gotham Book"/>
                <w:sz w:val="24"/>
                <w:szCs w:val="24"/>
              </w:rPr>
            </w:pPr>
            <w:r>
              <w:rPr>
                <w:rFonts w:ascii="Gotham Book" w:hAnsi="Gotham Book"/>
                <w:sz w:val="24"/>
                <w:szCs w:val="24"/>
              </w:rPr>
              <w:t>Students will read and analyze the six primary terms of Texas annexation to the United States. Students will be able to explain each term and explain how the term could potentially affect both Texas and the United States.</w:t>
            </w:r>
          </w:p>
          <w:p w14:paraId="703C05AD" w14:textId="77777777" w:rsidR="009133DF" w:rsidRDefault="009133DF" w:rsidP="003B55EF">
            <w:pPr>
              <w:spacing w:after="0" w:line="240" w:lineRule="auto"/>
              <w:rPr>
                <w:rFonts w:ascii="Gotham Book" w:hAnsi="Gotham Book"/>
                <w:sz w:val="24"/>
                <w:szCs w:val="24"/>
              </w:rPr>
            </w:pPr>
          </w:p>
          <w:p w14:paraId="49B2BAAE" w14:textId="77777777" w:rsidR="007C0144" w:rsidRPr="00163AA8" w:rsidRDefault="007C0144" w:rsidP="009133DF">
            <w:pPr>
              <w:numPr>
                <w:ilvl w:val="0"/>
                <w:numId w:val="5"/>
              </w:numPr>
              <w:tabs>
                <w:tab w:val="left" w:pos="720"/>
              </w:tabs>
              <w:spacing w:after="0" w:line="240" w:lineRule="auto"/>
              <w:rPr>
                <w:rFonts w:ascii="Gotham Book" w:hAnsi="Gotham Book"/>
                <w:sz w:val="24"/>
                <w:szCs w:val="24"/>
              </w:rPr>
            </w:pPr>
            <w:r w:rsidRPr="00163AA8">
              <w:rPr>
                <w:rFonts w:ascii="Gotham Book" w:hAnsi="Gotham Book"/>
                <w:b/>
                <w:bCs/>
                <w:i/>
                <w:iCs/>
                <w:sz w:val="24"/>
                <w:szCs w:val="24"/>
                <w:u w:val="single"/>
              </w:rPr>
              <w:t>We will</w:t>
            </w:r>
            <w:r w:rsidRPr="00163AA8">
              <w:rPr>
                <w:rFonts w:ascii="Gotham Book" w:hAnsi="Gotham Book"/>
                <w:sz w:val="24"/>
                <w:szCs w:val="24"/>
              </w:rPr>
              <w:t xml:space="preserve"> examine and analyze the six primary terms of Texas’ annexation to the United States.</w:t>
            </w:r>
          </w:p>
          <w:p w14:paraId="68B0705D" w14:textId="77777777" w:rsidR="007C0144" w:rsidRPr="00163AA8" w:rsidRDefault="007C0144" w:rsidP="009133DF">
            <w:pPr>
              <w:numPr>
                <w:ilvl w:val="0"/>
                <w:numId w:val="5"/>
              </w:numPr>
              <w:tabs>
                <w:tab w:val="left" w:pos="720"/>
              </w:tabs>
              <w:spacing w:after="0" w:line="240" w:lineRule="auto"/>
              <w:rPr>
                <w:rFonts w:ascii="Gotham Book" w:hAnsi="Gotham Book"/>
                <w:sz w:val="24"/>
                <w:szCs w:val="24"/>
              </w:rPr>
            </w:pPr>
            <w:r w:rsidRPr="00163AA8">
              <w:rPr>
                <w:rFonts w:ascii="Gotham Book" w:hAnsi="Gotham Book"/>
                <w:b/>
                <w:bCs/>
                <w:i/>
                <w:iCs/>
                <w:sz w:val="24"/>
                <w:szCs w:val="24"/>
                <w:u w:val="single"/>
              </w:rPr>
              <w:t>I will</w:t>
            </w:r>
            <w:r w:rsidRPr="00163AA8">
              <w:rPr>
                <w:rFonts w:ascii="Gotham Book" w:hAnsi="Gotham Book"/>
                <w:sz w:val="24"/>
                <w:szCs w:val="24"/>
              </w:rPr>
              <w:t xml:space="preserve"> read each term and analyze its key points, and its potential effects on Texas and the United States.</w:t>
            </w:r>
          </w:p>
          <w:p w14:paraId="53D380BE" w14:textId="77777777" w:rsidR="009133DF" w:rsidRPr="00DF315E" w:rsidRDefault="009133DF" w:rsidP="003B55EF">
            <w:pPr>
              <w:spacing w:after="0" w:line="240" w:lineRule="auto"/>
              <w:rPr>
                <w:rFonts w:ascii="Gotham Book" w:hAnsi="Gotham Book"/>
                <w:sz w:val="24"/>
                <w:szCs w:val="24"/>
              </w:rPr>
            </w:pPr>
          </w:p>
        </w:tc>
      </w:tr>
      <w:tr w:rsidR="009133DF" w:rsidRPr="00DF315E" w14:paraId="47A2B33A" w14:textId="77777777" w:rsidTr="003B55EF">
        <w:tc>
          <w:tcPr>
            <w:tcW w:w="2515" w:type="dxa"/>
            <w:shd w:val="clear" w:color="auto" w:fill="E8E8E8" w:themeFill="background2"/>
          </w:tcPr>
          <w:p w14:paraId="122B771D" w14:textId="77777777" w:rsidR="009133DF" w:rsidRPr="00BC511F" w:rsidRDefault="009133DF" w:rsidP="003B55E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28855EFD" w14:textId="77777777" w:rsidR="009133DF" w:rsidRDefault="009133DF" w:rsidP="009133DF">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terms of Texas annexation to the United States included joining the Union as a state with full representation in the U.S. congress, maintaining its own state debt, maintaining ownership of its public lands, relinquishing control of its public buildings and military resources, the right to divide into 5 total states, and the U.S. assumed the responsibility of protecting its borders with Mexico. </w:t>
            </w:r>
          </w:p>
          <w:p w14:paraId="1F99E661" w14:textId="77777777" w:rsidR="009133DF" w:rsidRDefault="009133DF" w:rsidP="009133DF">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Most Texans supported annexation to the United States because it promised to bring a measure of military and economic security and stability that the Republic of Texas was never able to achieve. </w:t>
            </w:r>
          </w:p>
          <w:p w14:paraId="6E27E23D" w14:textId="77777777" w:rsidR="009133DF" w:rsidRDefault="009133DF" w:rsidP="009133DF">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U.S. promise to uphold and protect Texas’ borders with Mexico was likely to lead to a war between the U.S. and Mexico. </w:t>
            </w:r>
          </w:p>
          <w:p w14:paraId="0B1F378C" w14:textId="77777777" w:rsidR="009133DF" w:rsidRPr="00163AA8" w:rsidRDefault="009133DF" w:rsidP="009133DF">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Texas had hoped to have the U.S. assume responsibility for its debt, however maintaining ownership of its own public lands provided a way for the state to pay off its debt through the sale of its large quantities of valuable land. </w:t>
            </w:r>
          </w:p>
        </w:tc>
      </w:tr>
      <w:tr w:rsidR="009133DF" w:rsidRPr="00DF315E" w14:paraId="130450D4" w14:textId="77777777" w:rsidTr="003B55EF">
        <w:tc>
          <w:tcPr>
            <w:tcW w:w="2515" w:type="dxa"/>
            <w:shd w:val="clear" w:color="auto" w:fill="E8E8E8" w:themeFill="background2"/>
          </w:tcPr>
          <w:p w14:paraId="47C288D8" w14:textId="77777777" w:rsidR="009133DF" w:rsidRPr="00BC511F" w:rsidRDefault="009133DF" w:rsidP="003B55E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0D0898F8" w14:textId="77777777" w:rsidR="009133DF" w:rsidRDefault="009133DF" w:rsidP="009133DF">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comprehension</w:t>
            </w:r>
          </w:p>
          <w:p w14:paraId="1DE1150C" w14:textId="77777777" w:rsidR="009133DF" w:rsidRDefault="009133DF" w:rsidP="009133DF">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w:t>
            </w:r>
          </w:p>
          <w:p w14:paraId="5EF1349D" w14:textId="77777777" w:rsidR="009133DF" w:rsidRDefault="009133DF" w:rsidP="009133DF">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main idea and supporting evidence</w:t>
            </w:r>
          </w:p>
          <w:p w14:paraId="667C6145" w14:textId="77777777" w:rsidR="009133DF" w:rsidRDefault="009133DF" w:rsidP="009133DF">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a claim based on evidence</w:t>
            </w:r>
          </w:p>
          <w:p w14:paraId="4CAC8608" w14:textId="77777777" w:rsidR="009133DF" w:rsidRDefault="009133DF" w:rsidP="009133DF">
            <w:pPr>
              <w:pStyle w:val="ListParagraph"/>
              <w:numPr>
                <w:ilvl w:val="0"/>
                <w:numId w:val="7"/>
              </w:numPr>
              <w:spacing w:after="0" w:line="240" w:lineRule="auto"/>
              <w:rPr>
                <w:rFonts w:ascii="Gotham Book" w:hAnsi="Gotham Book"/>
                <w:sz w:val="24"/>
                <w:szCs w:val="24"/>
              </w:rPr>
            </w:pPr>
            <w:r>
              <w:rPr>
                <w:rFonts w:ascii="Gotham Book" w:hAnsi="Gotham Book"/>
                <w:sz w:val="24"/>
                <w:szCs w:val="24"/>
              </w:rPr>
              <w:t>Determining pros and cons of a historical action or decision</w:t>
            </w:r>
          </w:p>
          <w:p w14:paraId="119EC550" w14:textId="77777777" w:rsidR="009133DF" w:rsidRPr="00163AA8" w:rsidRDefault="009133DF" w:rsidP="009133DF">
            <w:pPr>
              <w:pStyle w:val="ListParagraph"/>
              <w:numPr>
                <w:ilvl w:val="0"/>
                <w:numId w:val="7"/>
              </w:numPr>
              <w:spacing w:after="0" w:line="240" w:lineRule="auto"/>
              <w:rPr>
                <w:rFonts w:ascii="Gotham Book" w:hAnsi="Gotham Book"/>
                <w:sz w:val="24"/>
                <w:szCs w:val="24"/>
              </w:rPr>
            </w:pPr>
            <w:r>
              <w:rPr>
                <w:rFonts w:ascii="Gotham Book" w:hAnsi="Gotham Book"/>
                <w:sz w:val="24"/>
                <w:szCs w:val="24"/>
              </w:rPr>
              <w:t>Predicting potential outcomes and challenges of a historical action.</w:t>
            </w:r>
          </w:p>
        </w:tc>
      </w:tr>
      <w:tr w:rsidR="009133DF" w:rsidRPr="00DF315E" w14:paraId="26043CA9" w14:textId="77777777" w:rsidTr="003B55EF">
        <w:tc>
          <w:tcPr>
            <w:tcW w:w="2515" w:type="dxa"/>
            <w:shd w:val="clear" w:color="auto" w:fill="E8E8E8" w:themeFill="background2"/>
          </w:tcPr>
          <w:p w14:paraId="279D826D" w14:textId="77777777" w:rsidR="009133DF" w:rsidRPr="00BC511F" w:rsidRDefault="009133DF" w:rsidP="003B55E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60A145EB" w14:textId="77777777" w:rsidR="009133DF" w:rsidRPr="00DF315E" w:rsidRDefault="009133DF" w:rsidP="003B55EF">
            <w:pPr>
              <w:rPr>
                <w:rFonts w:ascii="Gotham Book" w:hAnsi="Gotham Book"/>
                <w:sz w:val="24"/>
                <w:szCs w:val="24"/>
              </w:rPr>
            </w:pPr>
            <w:bookmarkStart w:id="2" w:name="_Hlk199496233"/>
            <w:r w:rsidRPr="00163AA8">
              <w:rPr>
                <w:rFonts w:ascii="Gotham Book" w:hAnsi="Gotham Book"/>
                <w:sz w:val="24"/>
                <w:szCs w:val="24"/>
              </w:rPr>
              <w:t>What were the terms the United States government set for Texas annexation, and how did they affect both Texas and the U.S.?</w:t>
            </w:r>
            <w:bookmarkEnd w:id="2"/>
          </w:p>
        </w:tc>
      </w:tr>
      <w:tr w:rsidR="009133DF" w:rsidRPr="00DF315E" w14:paraId="185F7947" w14:textId="77777777" w:rsidTr="003B55EF">
        <w:trPr>
          <w:trHeight w:val="305"/>
        </w:trPr>
        <w:tc>
          <w:tcPr>
            <w:tcW w:w="2515" w:type="dxa"/>
            <w:shd w:val="clear" w:color="auto" w:fill="E8E8E8" w:themeFill="background2"/>
          </w:tcPr>
          <w:p w14:paraId="0B97F5A4" w14:textId="77777777" w:rsidR="009133DF" w:rsidRPr="00BC511F" w:rsidRDefault="009133DF" w:rsidP="003B55E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5FB74AAD" w14:textId="77777777" w:rsidR="009133DF" w:rsidRDefault="009133DF" w:rsidP="003B55EF">
            <w:pPr>
              <w:spacing w:after="0" w:line="240" w:lineRule="auto"/>
              <w:rPr>
                <w:rFonts w:ascii="Gotham Book" w:hAnsi="Gotham Book"/>
                <w:b/>
                <w:bCs/>
                <w:sz w:val="24"/>
                <w:szCs w:val="24"/>
              </w:rPr>
            </w:pPr>
            <w:r w:rsidRPr="00757D5D">
              <w:rPr>
                <w:rFonts w:ascii="Gotham Book" w:hAnsi="Gotham Book"/>
                <w:b/>
                <w:bCs/>
                <w:sz w:val="24"/>
                <w:szCs w:val="24"/>
              </w:rPr>
              <w:t>Warm-up</w:t>
            </w:r>
          </w:p>
          <w:p w14:paraId="15B8AE3C" w14:textId="77777777" w:rsidR="009133DF" w:rsidRDefault="009133DF" w:rsidP="003B55EF">
            <w:pPr>
              <w:spacing w:after="0" w:line="240" w:lineRule="auto"/>
              <w:rPr>
                <w:rFonts w:ascii="Gotham Book" w:hAnsi="Gotham Book"/>
                <w:b/>
                <w:bCs/>
                <w:sz w:val="24"/>
                <w:szCs w:val="24"/>
              </w:rPr>
            </w:pPr>
          </w:p>
          <w:p w14:paraId="6900F009" w14:textId="77777777" w:rsidR="009133DF" w:rsidRPr="00163AA8" w:rsidRDefault="009133DF" w:rsidP="009133DF">
            <w:pPr>
              <w:pStyle w:val="ListParagraph"/>
              <w:numPr>
                <w:ilvl w:val="0"/>
                <w:numId w:val="8"/>
              </w:numPr>
              <w:spacing w:after="0" w:line="240" w:lineRule="auto"/>
              <w:rPr>
                <w:rFonts w:ascii="Gotham Book" w:hAnsi="Gotham Book"/>
                <w:sz w:val="24"/>
                <w:szCs w:val="24"/>
              </w:rPr>
            </w:pPr>
            <w:r w:rsidRPr="00163AA8">
              <w:rPr>
                <w:rFonts w:ascii="Gotham Book" w:hAnsi="Gotham Book"/>
                <w:sz w:val="24"/>
                <w:szCs w:val="24"/>
              </w:rPr>
              <w:t xml:space="preserve">Students </w:t>
            </w:r>
            <w:bookmarkStart w:id="3" w:name="_Hlk199496333"/>
            <w:r>
              <w:rPr>
                <w:rFonts w:ascii="Gotham Book" w:hAnsi="Gotham Book"/>
                <w:sz w:val="24"/>
                <w:szCs w:val="24"/>
              </w:rPr>
              <w:t>read a primary source excerpt from a Texas newspaper published in 1845 which provides one point of view on annexation from the people of Liberty County. Students make a claim about how the majority of citizens of Liberty County felt about annexation using evidence from the primary source excerpt.</w:t>
            </w:r>
          </w:p>
          <w:bookmarkEnd w:id="3"/>
          <w:p w14:paraId="64058AF8" w14:textId="77777777" w:rsidR="009133DF" w:rsidRDefault="009133DF" w:rsidP="003B55EF">
            <w:pPr>
              <w:spacing w:after="0" w:line="240" w:lineRule="auto"/>
              <w:rPr>
                <w:rFonts w:ascii="Gotham Book" w:hAnsi="Gotham Book"/>
                <w:b/>
                <w:bCs/>
                <w:sz w:val="24"/>
                <w:szCs w:val="24"/>
              </w:rPr>
            </w:pPr>
          </w:p>
          <w:p w14:paraId="43B1360B" w14:textId="77777777" w:rsidR="009133DF" w:rsidRDefault="009133DF" w:rsidP="003B55EF">
            <w:pPr>
              <w:spacing w:after="0" w:line="240" w:lineRule="auto"/>
              <w:rPr>
                <w:rFonts w:ascii="Gotham Book" w:hAnsi="Gotham Book"/>
                <w:b/>
                <w:bCs/>
                <w:sz w:val="24"/>
                <w:szCs w:val="24"/>
              </w:rPr>
            </w:pPr>
            <w:r>
              <w:rPr>
                <w:rFonts w:ascii="Gotham Book" w:hAnsi="Gotham Book"/>
                <w:b/>
                <w:bCs/>
                <w:sz w:val="24"/>
                <w:szCs w:val="24"/>
              </w:rPr>
              <w:t xml:space="preserve">Lesson </w:t>
            </w:r>
          </w:p>
          <w:p w14:paraId="007317B2" w14:textId="77777777" w:rsidR="009133DF" w:rsidRDefault="009133DF" w:rsidP="003B55EF">
            <w:pPr>
              <w:spacing w:after="0" w:line="240" w:lineRule="auto"/>
              <w:rPr>
                <w:rFonts w:ascii="Gotham Book" w:hAnsi="Gotham Book"/>
                <w:sz w:val="24"/>
                <w:szCs w:val="24"/>
              </w:rPr>
            </w:pPr>
          </w:p>
          <w:p w14:paraId="5A60B704" w14:textId="77777777" w:rsidR="009133DF" w:rsidRDefault="009133DF" w:rsidP="009133DF">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read a brief summary of the steps and events that led to Texas annexation with the United States. They then evaluate and analyze the six primary terms of annexation and identify what was required in each term and how that requirement would likely affect both Texas and the United States. </w:t>
            </w:r>
          </w:p>
          <w:p w14:paraId="4B5A0CDD" w14:textId="77777777" w:rsidR="009133DF" w:rsidRPr="00163AA8" w:rsidRDefault="009133DF" w:rsidP="009133DF">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answer comprehension and analysis questions about the six terms of annexation.</w:t>
            </w:r>
          </w:p>
          <w:p w14:paraId="58AC5B9E" w14:textId="77777777" w:rsidR="009133DF" w:rsidRDefault="009133DF" w:rsidP="003B55EF">
            <w:pPr>
              <w:spacing w:after="0" w:line="240" w:lineRule="auto"/>
              <w:rPr>
                <w:rFonts w:ascii="Gotham Book" w:hAnsi="Gotham Book"/>
                <w:sz w:val="24"/>
                <w:szCs w:val="24"/>
              </w:rPr>
            </w:pPr>
          </w:p>
          <w:p w14:paraId="6743945D" w14:textId="77777777" w:rsidR="009133DF" w:rsidRDefault="009133DF" w:rsidP="003B55EF">
            <w:pPr>
              <w:spacing w:after="0" w:line="240" w:lineRule="auto"/>
              <w:rPr>
                <w:rFonts w:ascii="Gotham Book" w:hAnsi="Gotham Book"/>
                <w:b/>
                <w:bCs/>
                <w:sz w:val="24"/>
                <w:szCs w:val="24"/>
              </w:rPr>
            </w:pPr>
            <w:r>
              <w:rPr>
                <w:rFonts w:ascii="Gotham Book" w:hAnsi="Gotham Book"/>
                <w:b/>
                <w:bCs/>
                <w:sz w:val="24"/>
                <w:szCs w:val="24"/>
              </w:rPr>
              <w:t>Exit Ticket</w:t>
            </w:r>
          </w:p>
          <w:p w14:paraId="269F9711" w14:textId="77777777" w:rsidR="009133DF" w:rsidRDefault="009133DF" w:rsidP="003B55EF">
            <w:pPr>
              <w:spacing w:after="0" w:line="240" w:lineRule="auto"/>
              <w:rPr>
                <w:rFonts w:ascii="Gotham Book" w:hAnsi="Gotham Book"/>
                <w:b/>
                <w:bCs/>
                <w:sz w:val="24"/>
                <w:szCs w:val="24"/>
              </w:rPr>
            </w:pPr>
          </w:p>
          <w:p w14:paraId="53733480" w14:textId="77777777" w:rsidR="009133DF" w:rsidRPr="00163AA8" w:rsidRDefault="009133DF" w:rsidP="009133DF">
            <w:pPr>
              <w:pStyle w:val="ListParagraph"/>
              <w:numPr>
                <w:ilvl w:val="0"/>
                <w:numId w:val="9"/>
              </w:numPr>
              <w:spacing w:after="0" w:line="240" w:lineRule="auto"/>
              <w:rPr>
                <w:rFonts w:ascii="Gotham Book" w:hAnsi="Gotham Book"/>
                <w:b/>
                <w:bCs/>
                <w:sz w:val="24"/>
                <w:szCs w:val="24"/>
              </w:rPr>
            </w:pPr>
            <w:r>
              <w:rPr>
                <w:rFonts w:ascii="Gotham Book" w:hAnsi="Gotham Book"/>
                <w:sz w:val="24"/>
                <w:szCs w:val="24"/>
              </w:rPr>
              <w:t xml:space="preserve">Students </w:t>
            </w:r>
            <w:bookmarkStart w:id="4" w:name="_Hlk199496350"/>
            <w:r>
              <w:rPr>
                <w:rFonts w:ascii="Gotham Book" w:hAnsi="Gotham Book"/>
                <w:sz w:val="24"/>
                <w:szCs w:val="24"/>
              </w:rPr>
              <w:t>choose one term from the day’s lesson and make a claim about whether they believe the majority of Texans supported or opposed their chosen term. Students provide justification for their claim.</w:t>
            </w:r>
            <w:bookmarkEnd w:id="4"/>
          </w:p>
          <w:p w14:paraId="05B1FDBA" w14:textId="77777777" w:rsidR="009133DF" w:rsidRPr="005B6191" w:rsidRDefault="009133DF" w:rsidP="003B55EF">
            <w:pPr>
              <w:spacing w:after="0" w:line="240" w:lineRule="auto"/>
              <w:rPr>
                <w:rFonts w:ascii="Gotham Book" w:hAnsi="Gotham Book"/>
                <w:b/>
                <w:bCs/>
                <w:sz w:val="24"/>
                <w:szCs w:val="24"/>
              </w:rPr>
            </w:pPr>
          </w:p>
        </w:tc>
      </w:tr>
      <w:tr w:rsidR="009133DF" w:rsidRPr="00DF315E" w14:paraId="0F40B289" w14:textId="77777777" w:rsidTr="003B55EF">
        <w:tc>
          <w:tcPr>
            <w:tcW w:w="2515" w:type="dxa"/>
            <w:shd w:val="clear" w:color="auto" w:fill="E8E8E8" w:themeFill="background2"/>
          </w:tcPr>
          <w:p w14:paraId="21BC4ED2" w14:textId="77777777" w:rsidR="009133DF" w:rsidRPr="00BC511F" w:rsidRDefault="009133DF" w:rsidP="003B55E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50288057" w14:textId="77777777" w:rsidR="009133DF" w:rsidRPr="00DF315E" w:rsidRDefault="009133DF" w:rsidP="003B55EF">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3CD07055" w14:textId="77777777" w:rsidR="009133DF" w:rsidRPr="00DF315E" w:rsidRDefault="009133DF" w:rsidP="009133D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37247D8" w14:textId="77777777" w:rsidR="009133DF" w:rsidRPr="00DF315E" w:rsidRDefault="009133DF" w:rsidP="009133D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723AF093" w14:textId="77777777" w:rsidR="009133DF" w:rsidRPr="00DF315E" w:rsidRDefault="009133DF" w:rsidP="009133D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A2C1FB4" w14:textId="77777777" w:rsidR="009133DF" w:rsidRPr="00DF315E" w:rsidRDefault="009133DF" w:rsidP="009133D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69C9103C" w14:textId="77777777" w:rsidR="009133DF" w:rsidRPr="00DF315E" w:rsidRDefault="009133DF" w:rsidP="009133D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6180B173" w14:textId="77777777" w:rsidR="009133DF" w:rsidRPr="00DF315E" w:rsidRDefault="009133DF" w:rsidP="009133D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212478F2" w14:textId="77777777" w:rsidR="009133DF" w:rsidRPr="00DF315E" w:rsidRDefault="009133DF" w:rsidP="003B55EF">
            <w:pPr>
              <w:rPr>
                <w:rFonts w:ascii="Gotham Book" w:hAnsi="Gotham Book"/>
                <w:sz w:val="24"/>
                <w:szCs w:val="24"/>
              </w:rPr>
            </w:pPr>
          </w:p>
        </w:tc>
      </w:tr>
      <w:tr w:rsidR="009133DF" w:rsidRPr="00DF315E" w14:paraId="20837912" w14:textId="77777777" w:rsidTr="003B55EF">
        <w:tc>
          <w:tcPr>
            <w:tcW w:w="2515" w:type="dxa"/>
            <w:shd w:val="clear" w:color="auto" w:fill="E8E8E8" w:themeFill="background2"/>
          </w:tcPr>
          <w:p w14:paraId="400DE459" w14:textId="77777777" w:rsidR="009133DF" w:rsidRPr="00BC511F" w:rsidRDefault="009133DF" w:rsidP="003B55E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6FFDF51C" w14:textId="77777777" w:rsidR="009133DF" w:rsidRPr="00DF315E" w:rsidRDefault="009133DF" w:rsidP="009133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7CB117A6" w14:textId="77777777" w:rsidR="009133DF" w:rsidRPr="00DF315E" w:rsidRDefault="009133DF" w:rsidP="009133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30E52B79" w14:textId="77777777" w:rsidR="009133DF" w:rsidRPr="00DF315E" w:rsidRDefault="009133DF" w:rsidP="009133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Chunking text information</w:t>
            </w:r>
          </w:p>
          <w:p w14:paraId="62C197A6" w14:textId="77777777" w:rsidR="009133DF" w:rsidRPr="00DF315E" w:rsidRDefault="009133DF" w:rsidP="009133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Pr>
                <w:rFonts w:ascii="Gotham Book" w:hAnsi="Gotham Book"/>
                <w:sz w:val="24"/>
                <w:szCs w:val="24"/>
              </w:rPr>
              <w:t xml:space="preserve"> and response options for short, constructed response questions</w:t>
            </w:r>
          </w:p>
          <w:p w14:paraId="37E39B37" w14:textId="77777777" w:rsidR="009133DF" w:rsidRPr="00DF315E" w:rsidRDefault="009133DF" w:rsidP="009133D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Pr>
                <w:rFonts w:ascii="Gotham Book" w:hAnsi="Gotham Book"/>
                <w:sz w:val="24"/>
                <w:szCs w:val="24"/>
              </w:rPr>
              <w:t xml:space="preserve">writing and </w:t>
            </w:r>
            <w:r w:rsidRPr="00DF315E">
              <w:rPr>
                <w:rFonts w:ascii="Gotham Book" w:hAnsi="Gotham Book"/>
                <w:sz w:val="24"/>
                <w:szCs w:val="24"/>
              </w:rPr>
              <w:t>answer choices</w:t>
            </w:r>
          </w:p>
          <w:p w14:paraId="31C653A4" w14:textId="77777777" w:rsidR="009133DF" w:rsidRPr="00DF315E" w:rsidRDefault="009133DF" w:rsidP="003B55EF">
            <w:pPr>
              <w:rPr>
                <w:rFonts w:ascii="Gotham Book" w:hAnsi="Gotham Book"/>
                <w:sz w:val="24"/>
                <w:szCs w:val="24"/>
              </w:rPr>
            </w:pPr>
          </w:p>
        </w:tc>
      </w:tr>
      <w:tr w:rsidR="009133DF" w:rsidRPr="00DF315E" w14:paraId="606703CF" w14:textId="77777777" w:rsidTr="003B55EF">
        <w:tc>
          <w:tcPr>
            <w:tcW w:w="2515" w:type="dxa"/>
            <w:shd w:val="clear" w:color="auto" w:fill="E8E8E8" w:themeFill="background2"/>
          </w:tcPr>
          <w:p w14:paraId="6EC86DBF" w14:textId="77777777" w:rsidR="009133DF" w:rsidRPr="00BC511F" w:rsidRDefault="009133DF" w:rsidP="003B55EF">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1A2719CC" w14:textId="77777777" w:rsidR="009133DF" w:rsidRPr="00DF315E" w:rsidRDefault="009133DF" w:rsidP="003B55EF">
            <w:pPr>
              <w:rPr>
                <w:rFonts w:ascii="Gotham Book" w:hAnsi="Gotham Book"/>
                <w:b/>
                <w:bCs/>
                <w:i/>
                <w:iCs/>
                <w:color w:val="404040" w:themeColor="text1" w:themeTint="BF"/>
                <w:sz w:val="28"/>
                <w:szCs w:val="32"/>
              </w:rPr>
            </w:pPr>
          </w:p>
          <w:p w14:paraId="69155FAE" w14:textId="77777777" w:rsidR="009133DF" w:rsidRPr="00DF315E" w:rsidRDefault="009133DF" w:rsidP="003B55EF">
            <w:pPr>
              <w:rPr>
                <w:rFonts w:ascii="Gotham Book" w:hAnsi="Gotham Book"/>
                <w:b/>
                <w:bCs/>
                <w:i/>
                <w:iCs/>
                <w:color w:val="404040" w:themeColor="text1" w:themeTint="BF"/>
                <w:sz w:val="28"/>
                <w:szCs w:val="32"/>
              </w:rPr>
            </w:pPr>
          </w:p>
        </w:tc>
        <w:tc>
          <w:tcPr>
            <w:tcW w:w="8275" w:type="dxa"/>
          </w:tcPr>
          <w:p w14:paraId="7404755E" w14:textId="77777777" w:rsidR="009133DF" w:rsidRDefault="009133DF" w:rsidP="009133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1845, annexation.</w:t>
            </w:r>
          </w:p>
          <w:p w14:paraId="6A178B36" w14:textId="77777777" w:rsidR="009133DF" w:rsidRDefault="009133DF" w:rsidP="009133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7.04(B)</w:t>
            </w:r>
            <w:r>
              <w:rPr>
                <w:rFonts w:ascii="Gotham Book" w:hAnsi="Gotham Book"/>
                <w:sz w:val="24"/>
                <w:szCs w:val="24"/>
              </w:rPr>
              <w:t xml:space="preserve"> Analyze the causes of and events leading to Texas annexation such as security and public debt.</w:t>
            </w:r>
          </w:p>
          <w:p w14:paraId="24447E65" w14:textId="77777777" w:rsidR="009133DF" w:rsidRPr="00163AA8" w:rsidRDefault="009133DF" w:rsidP="009133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72B1B21E" w14:textId="77777777" w:rsidR="009133DF" w:rsidRDefault="009133DF" w:rsidP="009133DF">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60B2967" w14:textId="77777777" w:rsidR="009133DF" w:rsidRDefault="009133DF" w:rsidP="009133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163AA8">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Identify bias and points of view from this historical context surrounding an event that influenced the participants.</w:t>
            </w:r>
          </w:p>
          <w:p w14:paraId="15401BAD" w14:textId="77777777" w:rsidR="009133DF" w:rsidRDefault="009133DF" w:rsidP="009133D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163AA8">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57728BB8" w14:textId="77777777" w:rsidR="009133DF" w:rsidRPr="00BF4184" w:rsidRDefault="009133DF" w:rsidP="003B55EF">
            <w:pPr>
              <w:spacing w:after="0" w:line="240" w:lineRule="auto"/>
              <w:ind w:left="360"/>
              <w:rPr>
                <w:rFonts w:ascii="Gotham Book" w:hAnsi="Gotham Book"/>
                <w:sz w:val="24"/>
                <w:szCs w:val="24"/>
              </w:rPr>
            </w:pPr>
          </w:p>
        </w:tc>
      </w:tr>
    </w:tbl>
    <w:p w14:paraId="6B0A009A" w14:textId="77777777" w:rsidR="009133DF" w:rsidRPr="00DF315E" w:rsidRDefault="009133DF" w:rsidP="009133DF">
      <w:pPr>
        <w:rPr>
          <w:rFonts w:ascii="Gotham Book" w:hAnsi="Gotham Book"/>
          <w:sz w:val="22"/>
          <w:szCs w:val="22"/>
        </w:rPr>
      </w:pPr>
    </w:p>
    <w:p w14:paraId="79C5FD11"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3B8A6F62"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48DFE655"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50941BA7"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5CF5A82A"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57412C92"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7A57CAA8"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15068545"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363373D2"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6EEF0B44"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63901095"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28D91F17" w14:textId="77777777" w:rsidR="009133DF" w:rsidRDefault="009133DF" w:rsidP="009133DF">
      <w:pPr>
        <w:spacing w:after="0" w:line="240" w:lineRule="auto"/>
        <w:jc w:val="center"/>
        <w:rPr>
          <w:rFonts w:ascii="Gotham Book" w:hAnsi="Gotham Book"/>
          <w:b/>
          <w:bCs/>
          <w:color w:val="747474" w:themeColor="background2" w:themeShade="80"/>
          <w:sz w:val="34"/>
          <w:szCs w:val="32"/>
        </w:rPr>
      </w:pPr>
    </w:p>
    <w:p w14:paraId="2C8A6B9B" w14:textId="77777777" w:rsidR="009133DF" w:rsidRPr="00DF315E" w:rsidRDefault="009133DF" w:rsidP="009133DF">
      <w:pPr>
        <w:spacing w:after="0" w:line="240" w:lineRule="auto"/>
        <w:jc w:val="center"/>
        <w:rPr>
          <w:rFonts w:ascii="Gotham Book" w:hAnsi="Gotham Book"/>
          <w:b/>
          <w:bCs/>
          <w:color w:val="747474" w:themeColor="background2" w:themeShade="80"/>
          <w:sz w:val="34"/>
          <w:szCs w:val="32"/>
        </w:rPr>
      </w:pPr>
    </w:p>
    <w:p w14:paraId="554EE044" w14:textId="77777777" w:rsidR="009133DF" w:rsidRPr="00DF315E" w:rsidRDefault="009133DF" w:rsidP="009133DF">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Pr>
          <w:rFonts w:ascii="Gotham Book" w:hAnsi="Gotham Book"/>
          <w:b/>
          <w:bCs/>
          <w:color w:val="000000" w:themeColor="text1"/>
          <w:sz w:val="34"/>
          <w:szCs w:val="32"/>
        </w:rPr>
        <w:t>Texas Annexation</w:t>
      </w:r>
    </w:p>
    <w:p w14:paraId="4DFE6B11" w14:textId="77777777" w:rsidR="009133DF" w:rsidRPr="00DF315E" w:rsidRDefault="009133DF" w:rsidP="009133DF">
      <w:pPr>
        <w:rPr>
          <w:rFonts w:ascii="Gotham Book" w:hAnsi="Gotham Book"/>
          <w:sz w:val="22"/>
          <w:szCs w:val="22"/>
        </w:rPr>
      </w:pPr>
    </w:p>
    <w:tbl>
      <w:tblPr>
        <w:tblStyle w:val="TableGrid"/>
        <w:tblW w:w="0" w:type="auto"/>
        <w:tblLook w:val="04A0" w:firstRow="1" w:lastRow="0" w:firstColumn="1" w:lastColumn="0" w:noHBand="0" w:noVBand="1"/>
      </w:tblPr>
      <w:tblGrid>
        <w:gridCol w:w="2236"/>
        <w:gridCol w:w="7114"/>
      </w:tblGrid>
      <w:tr w:rsidR="009133DF" w:rsidRPr="00DF315E" w14:paraId="099B1692" w14:textId="77777777" w:rsidTr="003B55EF">
        <w:tc>
          <w:tcPr>
            <w:tcW w:w="2515" w:type="dxa"/>
            <w:shd w:val="clear" w:color="auto" w:fill="D9D9D9" w:themeFill="background1" w:themeFillShade="D9"/>
          </w:tcPr>
          <w:p w14:paraId="345E4744" w14:textId="77777777" w:rsidR="009133DF" w:rsidRPr="00BC511F" w:rsidRDefault="009133DF" w:rsidP="003B55EF">
            <w:pPr>
              <w:rPr>
                <w:rFonts w:ascii="Gotham Book" w:hAnsi="Gotham Book"/>
                <w:b/>
                <w:bCs/>
                <w:sz w:val="28"/>
                <w:szCs w:val="32"/>
              </w:rPr>
            </w:pPr>
            <w:r w:rsidRPr="00BC511F">
              <w:rPr>
                <w:rFonts w:ascii="Gotham Book" w:hAnsi="Gotham Book"/>
                <w:b/>
                <w:bCs/>
                <w:sz w:val="28"/>
                <w:szCs w:val="32"/>
              </w:rPr>
              <w:t>Warm-up</w:t>
            </w:r>
          </w:p>
          <w:p w14:paraId="1FE0B83F" w14:textId="77777777" w:rsidR="009133DF" w:rsidRPr="00BC511F" w:rsidRDefault="009133DF" w:rsidP="003B55EF">
            <w:pPr>
              <w:rPr>
                <w:rFonts w:ascii="Gotham Book" w:hAnsi="Gotham Book"/>
                <w:b/>
                <w:bCs/>
                <w:sz w:val="28"/>
                <w:szCs w:val="32"/>
              </w:rPr>
            </w:pPr>
          </w:p>
          <w:p w14:paraId="0B0919BD" w14:textId="77777777" w:rsidR="009133DF" w:rsidRPr="00BC511F" w:rsidRDefault="009133DF" w:rsidP="003B55EF">
            <w:pPr>
              <w:rPr>
                <w:rFonts w:ascii="Gotham Book" w:hAnsi="Gotham Book"/>
                <w:b/>
                <w:bCs/>
                <w:sz w:val="28"/>
                <w:szCs w:val="32"/>
              </w:rPr>
            </w:pPr>
          </w:p>
          <w:p w14:paraId="772D1AC2" w14:textId="77777777" w:rsidR="009133DF" w:rsidRPr="00BC511F" w:rsidRDefault="009133DF" w:rsidP="003B55EF">
            <w:pPr>
              <w:rPr>
                <w:rFonts w:ascii="Gotham Book" w:hAnsi="Gotham Book"/>
                <w:b/>
                <w:bCs/>
                <w:sz w:val="28"/>
                <w:szCs w:val="32"/>
              </w:rPr>
            </w:pPr>
          </w:p>
        </w:tc>
        <w:tc>
          <w:tcPr>
            <w:tcW w:w="8275" w:type="dxa"/>
          </w:tcPr>
          <w:p w14:paraId="18688009" w14:textId="77777777" w:rsidR="009133DF" w:rsidRDefault="009133DF" w:rsidP="009133DF">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read an excerpt from a newspaper article printed in the Houston Telegraph and Texas Register. The article describes the point of view of the majority of citizens from Liberty County regarding the issue of annexation.</w:t>
            </w:r>
          </w:p>
          <w:p w14:paraId="7C04A0F9" w14:textId="77777777" w:rsidR="009133DF" w:rsidRDefault="009133DF" w:rsidP="009133DF">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make a claim about how the majority of the citizens of Liberty County felt about annexation based on the information in the article. Students should cite specific quotes from the article to support their claim.</w:t>
            </w:r>
          </w:p>
          <w:p w14:paraId="58A06A24" w14:textId="77777777" w:rsidR="009133DF" w:rsidRDefault="009133DF" w:rsidP="009133DF">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 2 presents a larger view of the primary source materials.</w:t>
            </w:r>
          </w:p>
          <w:p w14:paraId="1D14C052" w14:textId="77777777" w:rsidR="009133DF" w:rsidRDefault="009133DF" w:rsidP="009133DF">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 3 provides sentence stems to guide student responses when sharing with the class.</w:t>
            </w:r>
          </w:p>
          <w:p w14:paraId="67949A2C" w14:textId="77777777" w:rsidR="009133DF" w:rsidRDefault="009133DF" w:rsidP="009133DF">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11AF3543" w14:textId="10998DEE" w:rsidR="009133DF" w:rsidRPr="009133DF" w:rsidRDefault="009133DF" w:rsidP="009133DF">
            <w:pPr>
              <w:pStyle w:val="ListParagraph"/>
              <w:spacing w:after="0" w:line="276" w:lineRule="auto"/>
              <w:rPr>
                <w:rFonts w:ascii="Gotham Book" w:hAnsi="Gotham Book"/>
                <w:sz w:val="24"/>
                <w:szCs w:val="24"/>
              </w:rPr>
            </w:pPr>
          </w:p>
        </w:tc>
      </w:tr>
      <w:tr w:rsidR="009133DF" w:rsidRPr="00DF315E" w14:paraId="3FE3C9E3" w14:textId="77777777" w:rsidTr="003B55EF">
        <w:tc>
          <w:tcPr>
            <w:tcW w:w="2515" w:type="dxa"/>
            <w:shd w:val="clear" w:color="auto" w:fill="D9D9D9" w:themeFill="background1" w:themeFillShade="D9"/>
          </w:tcPr>
          <w:p w14:paraId="1DBDA09B" w14:textId="77777777" w:rsidR="009133DF" w:rsidRPr="00BC511F" w:rsidRDefault="009133DF" w:rsidP="003B55EF">
            <w:pPr>
              <w:rPr>
                <w:rFonts w:ascii="Gotham Book" w:hAnsi="Gotham Book"/>
                <w:b/>
                <w:bCs/>
                <w:sz w:val="28"/>
                <w:szCs w:val="32"/>
              </w:rPr>
            </w:pPr>
            <w:r w:rsidRPr="00BC511F">
              <w:rPr>
                <w:rFonts w:ascii="Gotham Book" w:hAnsi="Gotham Book"/>
                <w:b/>
                <w:bCs/>
                <w:sz w:val="28"/>
                <w:szCs w:val="32"/>
              </w:rPr>
              <w:t>Lesson</w:t>
            </w:r>
          </w:p>
        </w:tc>
        <w:tc>
          <w:tcPr>
            <w:tcW w:w="8275" w:type="dxa"/>
          </w:tcPr>
          <w:p w14:paraId="0EC70B51" w14:textId="77777777" w:rsidR="009133DF" w:rsidRDefault="009133DF" w:rsidP="003B55EF">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The Long Road to Annexation</w:t>
            </w:r>
          </w:p>
          <w:p w14:paraId="0509CDF7" w14:textId="77777777" w:rsidR="009133DF" w:rsidRDefault="009133DF" w:rsidP="003B55EF">
            <w:pPr>
              <w:spacing w:after="0" w:line="240" w:lineRule="auto"/>
              <w:rPr>
                <w:rFonts w:ascii="Gotham Book" w:hAnsi="Gotham Book"/>
                <w:color w:val="000000" w:themeColor="text1"/>
                <w:sz w:val="24"/>
                <w:szCs w:val="24"/>
              </w:rPr>
            </w:pPr>
          </w:p>
          <w:p w14:paraId="642F1E4C" w14:textId="77777777" w:rsidR="009133DF" w:rsidRDefault="009133DF" w:rsidP="009133DF">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brief passage summarizing the primary events and issues that led to Texas annexation to the United States. The passage also includes the potential benefits annexation would likely bring Texas and some potential risks the U.S. was taking in agreeing to annex Texas.</w:t>
            </w:r>
          </w:p>
          <w:p w14:paraId="7EAA31D5" w14:textId="77777777" w:rsidR="009133DF" w:rsidRDefault="009133DF" w:rsidP="009133DF">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respond to a question about the benefits and risks of Texas annexation.</w:t>
            </w:r>
          </w:p>
          <w:p w14:paraId="6246AB9E" w14:textId="77777777" w:rsidR="009133DF" w:rsidRDefault="009133DF" w:rsidP="009133DF">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provides a photocopy image of the results of Texas’ vote on annexation in 1845. </w:t>
            </w:r>
          </w:p>
          <w:p w14:paraId="4C32B453" w14:textId="77777777" w:rsidR="009133DF" w:rsidRDefault="009133DF" w:rsidP="003B55EF">
            <w:pPr>
              <w:spacing w:after="0" w:line="240" w:lineRule="auto"/>
              <w:rPr>
                <w:rFonts w:ascii="Gotham Book" w:hAnsi="Gotham Book"/>
                <w:color w:val="000000" w:themeColor="text1"/>
                <w:sz w:val="24"/>
                <w:szCs w:val="24"/>
              </w:rPr>
            </w:pPr>
          </w:p>
          <w:p w14:paraId="503CAB85" w14:textId="77777777" w:rsidR="009133DF" w:rsidRDefault="009133DF" w:rsidP="003B55EF">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The Terms of Texas Annexation to the United States</w:t>
            </w:r>
          </w:p>
          <w:p w14:paraId="428CDF37" w14:textId="77777777" w:rsidR="009133DF" w:rsidRDefault="009133DF" w:rsidP="003B55EF">
            <w:pPr>
              <w:spacing w:after="0" w:line="240" w:lineRule="auto"/>
              <w:rPr>
                <w:rFonts w:ascii="Gotham Book" w:hAnsi="Gotham Book"/>
                <w:color w:val="000000" w:themeColor="text1"/>
                <w:sz w:val="24"/>
                <w:szCs w:val="24"/>
              </w:rPr>
            </w:pPr>
          </w:p>
          <w:p w14:paraId="315C08EA" w14:textId="77777777" w:rsidR="009133DF" w:rsidRDefault="009133DF" w:rsidP="009133DF">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read short summaries of the six primary terms of Texas annexation to the United States and answer questions analyzing the terms meaning and its potential effects on both Texas and the United States. </w:t>
            </w:r>
          </w:p>
          <w:p w14:paraId="6E33091C" w14:textId="77777777" w:rsidR="009133DF" w:rsidRDefault="009133DF" w:rsidP="009133DF">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provides an image of a primary source excerpt of a newspaper article declaring most people’s overwhelming support for Texas annexation.</w:t>
            </w:r>
          </w:p>
          <w:p w14:paraId="51BE4CC3" w14:textId="77777777" w:rsidR="0090670B" w:rsidRDefault="0090670B" w:rsidP="0090670B">
            <w:pPr>
              <w:spacing w:after="0" w:line="240" w:lineRule="auto"/>
              <w:rPr>
                <w:rFonts w:ascii="Gotham Book" w:hAnsi="Gotham Book"/>
                <w:color w:val="000000" w:themeColor="text1"/>
                <w:sz w:val="24"/>
                <w:szCs w:val="24"/>
              </w:rPr>
            </w:pPr>
          </w:p>
          <w:p w14:paraId="4AB03DB6" w14:textId="04C98E00" w:rsidR="0090670B" w:rsidRPr="0090670B" w:rsidRDefault="0090670B" w:rsidP="0090670B">
            <w:pPr>
              <w:pStyle w:val="ListParagraph"/>
              <w:numPr>
                <w:ilvl w:val="0"/>
                <w:numId w:val="12"/>
              </w:numPr>
              <w:spacing w:after="0" w:line="240" w:lineRule="auto"/>
              <w:rPr>
                <w:rFonts w:ascii="Gotham Book" w:hAnsi="Gotham Book"/>
                <w:color w:val="000000" w:themeColor="text1"/>
                <w:sz w:val="24"/>
                <w:szCs w:val="24"/>
              </w:rPr>
            </w:pPr>
            <w:r w:rsidRPr="0090670B">
              <w:rPr>
                <w:rFonts w:ascii="Gotham Book" w:hAnsi="Gotham Book"/>
                <w:color w:val="000000" w:themeColor="text1"/>
                <w:sz w:val="24"/>
                <w:szCs w:val="24"/>
                <w:u w:val="single"/>
              </w:rPr>
              <w:t>Advanced</w:t>
            </w:r>
            <w:r>
              <w:rPr>
                <w:rFonts w:ascii="Gotham Book" w:hAnsi="Gotham Book"/>
                <w:color w:val="000000" w:themeColor="text1"/>
                <w:sz w:val="24"/>
                <w:szCs w:val="24"/>
              </w:rPr>
              <w:t xml:space="preserve">: Students </w:t>
            </w:r>
            <w:bookmarkStart w:id="5" w:name="_Hlk199496371"/>
            <w:r>
              <w:rPr>
                <w:rFonts w:ascii="Gotham Book" w:hAnsi="Gotham Book"/>
                <w:color w:val="000000" w:themeColor="text1"/>
                <w:sz w:val="24"/>
                <w:szCs w:val="24"/>
              </w:rPr>
              <w:t xml:space="preserve">respond to short, constructed response questions, multi-select questions, and multiple-choice </w:t>
            </w:r>
            <w:r>
              <w:rPr>
                <w:rFonts w:ascii="Gotham Book" w:hAnsi="Gotham Book"/>
                <w:color w:val="000000" w:themeColor="text1"/>
                <w:sz w:val="24"/>
                <w:szCs w:val="24"/>
              </w:rPr>
              <w:lastRenderedPageBreak/>
              <w:t xml:space="preserve">questions to evaluate and analyze the six primary terms of Texas annexation to the United States. </w:t>
            </w:r>
            <w:bookmarkEnd w:id="5"/>
          </w:p>
          <w:p w14:paraId="72589099" w14:textId="16C28793" w:rsidR="0090670B" w:rsidRPr="001162EA" w:rsidRDefault="0090670B" w:rsidP="001162EA">
            <w:pPr>
              <w:pStyle w:val="ListParagraph"/>
              <w:numPr>
                <w:ilvl w:val="0"/>
                <w:numId w:val="12"/>
              </w:numPr>
              <w:spacing w:after="0" w:line="240" w:lineRule="auto"/>
              <w:rPr>
                <w:rFonts w:ascii="Gotham Book" w:hAnsi="Gotham Book"/>
                <w:color w:val="000000" w:themeColor="text1"/>
                <w:sz w:val="24"/>
                <w:szCs w:val="24"/>
              </w:rPr>
            </w:pPr>
            <w:r w:rsidRPr="0090670B">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w:t>
            </w:r>
            <w:r w:rsidR="001162EA">
              <w:rPr>
                <w:rFonts w:ascii="Gotham Book" w:hAnsi="Gotham Book"/>
                <w:color w:val="000000" w:themeColor="text1"/>
                <w:sz w:val="24"/>
                <w:szCs w:val="24"/>
              </w:rPr>
              <w:t xml:space="preserve">Students </w:t>
            </w:r>
            <w:bookmarkStart w:id="6" w:name="_Hlk199500613"/>
            <w:r w:rsidR="001162EA">
              <w:rPr>
                <w:rFonts w:ascii="Gotham Book" w:hAnsi="Gotham Book"/>
                <w:color w:val="000000" w:themeColor="text1"/>
                <w:sz w:val="24"/>
                <w:szCs w:val="24"/>
              </w:rPr>
              <w:t xml:space="preserve">respond to short, constructed response questions with sentence stems to guide responses, multi-select questions, and multiple-choice questions to evaluate and analyze the six primary terms of Texas annexation to the United States. </w:t>
            </w:r>
            <w:bookmarkEnd w:id="6"/>
          </w:p>
          <w:p w14:paraId="3FD7DA55" w14:textId="25DBAE01" w:rsidR="001162EA" w:rsidRPr="0090670B" w:rsidRDefault="0090670B" w:rsidP="001162EA">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Foundations</w:t>
            </w:r>
            <w:r w:rsidRPr="0090670B">
              <w:rPr>
                <w:rFonts w:ascii="Gotham Book" w:hAnsi="Gotham Book"/>
                <w:color w:val="000000" w:themeColor="text1"/>
                <w:sz w:val="24"/>
                <w:szCs w:val="24"/>
              </w:rPr>
              <w:t>:</w:t>
            </w:r>
            <w:r>
              <w:rPr>
                <w:rFonts w:ascii="Gotham Book" w:hAnsi="Gotham Book"/>
                <w:color w:val="000000" w:themeColor="text1"/>
                <w:sz w:val="24"/>
                <w:szCs w:val="24"/>
              </w:rPr>
              <w:t xml:space="preserve"> </w:t>
            </w:r>
            <w:r w:rsidR="001162EA">
              <w:rPr>
                <w:rFonts w:ascii="Gotham Book" w:hAnsi="Gotham Book"/>
                <w:color w:val="000000" w:themeColor="text1"/>
                <w:sz w:val="24"/>
                <w:szCs w:val="24"/>
              </w:rPr>
              <w:t xml:space="preserve">Students </w:t>
            </w:r>
            <w:bookmarkStart w:id="7" w:name="_Hlk199500626"/>
            <w:r w:rsidR="001162EA">
              <w:rPr>
                <w:rFonts w:ascii="Gotham Book" w:hAnsi="Gotham Book"/>
                <w:color w:val="000000" w:themeColor="text1"/>
                <w:sz w:val="24"/>
                <w:szCs w:val="24"/>
              </w:rPr>
              <w:t xml:space="preserve">respond to short, constructed response questions with sentence stems and response options to guide their responses, multi-select questions and multiple-choice questions with one answer option eliminated. These questions are intended to help students evaluate and analyze the six primary terms of Texas annexation to the United States. </w:t>
            </w:r>
            <w:bookmarkEnd w:id="7"/>
          </w:p>
          <w:p w14:paraId="5148374E" w14:textId="56DFD71A" w:rsidR="0090670B" w:rsidRPr="001162EA" w:rsidRDefault="0090670B" w:rsidP="001162EA">
            <w:pPr>
              <w:spacing w:after="0" w:line="240" w:lineRule="auto"/>
              <w:ind w:left="360"/>
              <w:rPr>
                <w:rFonts w:ascii="Gotham Book" w:hAnsi="Gotham Book"/>
                <w:color w:val="000000" w:themeColor="text1"/>
                <w:sz w:val="24"/>
                <w:szCs w:val="24"/>
              </w:rPr>
            </w:pPr>
          </w:p>
          <w:p w14:paraId="32CEBADF" w14:textId="3529D903" w:rsidR="009133DF" w:rsidRPr="009133DF" w:rsidRDefault="009133DF" w:rsidP="009133DF">
            <w:pPr>
              <w:pStyle w:val="ListParagraph"/>
              <w:spacing w:after="0" w:line="240" w:lineRule="auto"/>
              <w:rPr>
                <w:rFonts w:ascii="Gotham Book" w:hAnsi="Gotham Book"/>
                <w:color w:val="000000" w:themeColor="text1"/>
                <w:sz w:val="24"/>
                <w:szCs w:val="24"/>
              </w:rPr>
            </w:pPr>
          </w:p>
        </w:tc>
      </w:tr>
      <w:tr w:rsidR="009133DF" w:rsidRPr="00DF315E" w14:paraId="4A22BE03" w14:textId="77777777" w:rsidTr="003B55EF">
        <w:tc>
          <w:tcPr>
            <w:tcW w:w="2515" w:type="dxa"/>
            <w:shd w:val="clear" w:color="auto" w:fill="D9D9D9" w:themeFill="background1" w:themeFillShade="D9"/>
          </w:tcPr>
          <w:p w14:paraId="20C4F13E" w14:textId="77777777" w:rsidR="009133DF" w:rsidRPr="00BC511F" w:rsidRDefault="009133DF" w:rsidP="003B55EF">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3E67A0F4" w14:textId="77777777" w:rsidR="009133DF" w:rsidRPr="00BC511F" w:rsidRDefault="009133DF" w:rsidP="003B55EF">
            <w:pPr>
              <w:rPr>
                <w:rFonts w:ascii="Gotham Book" w:hAnsi="Gotham Book"/>
                <w:b/>
                <w:bCs/>
                <w:sz w:val="28"/>
                <w:szCs w:val="32"/>
              </w:rPr>
            </w:pPr>
          </w:p>
          <w:p w14:paraId="28968AC8" w14:textId="77777777" w:rsidR="009133DF" w:rsidRPr="00BC511F" w:rsidRDefault="009133DF" w:rsidP="003B55EF">
            <w:pPr>
              <w:rPr>
                <w:rFonts w:ascii="Gotham Book" w:hAnsi="Gotham Book"/>
                <w:sz w:val="28"/>
                <w:szCs w:val="32"/>
              </w:rPr>
            </w:pPr>
          </w:p>
        </w:tc>
        <w:tc>
          <w:tcPr>
            <w:tcW w:w="8275" w:type="dxa"/>
          </w:tcPr>
          <w:p w14:paraId="44B76A26" w14:textId="77777777" w:rsidR="009133DF" w:rsidRDefault="009133DF" w:rsidP="009133DF">
            <w:pPr>
              <w:pStyle w:val="ListParagraph"/>
              <w:numPr>
                <w:ilvl w:val="0"/>
                <w:numId w:val="13"/>
              </w:numPr>
              <w:spacing w:after="0" w:line="240" w:lineRule="auto"/>
              <w:rPr>
                <w:rFonts w:ascii="Gotham Book" w:hAnsi="Gotham Book"/>
                <w:sz w:val="24"/>
                <w:szCs w:val="24"/>
              </w:rPr>
            </w:pPr>
            <w:r>
              <w:rPr>
                <w:rFonts w:ascii="Gotham Book" w:hAnsi="Gotham Book"/>
                <w:sz w:val="24"/>
                <w:szCs w:val="24"/>
              </w:rPr>
              <w:t>Students choose one term from the day’s lesson and make a claim stating whether they believe most Texans supported or opposed their chosen term. Students explain their reasoning.</w:t>
            </w:r>
          </w:p>
          <w:p w14:paraId="3256E1D7" w14:textId="0CD69A7F" w:rsidR="009133DF" w:rsidRPr="009133DF" w:rsidRDefault="009133DF" w:rsidP="009133DF">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8 and 9 restate the directions and provide sentence stems to guide student responses when sharing with the class.</w:t>
            </w:r>
          </w:p>
        </w:tc>
      </w:tr>
    </w:tbl>
    <w:p w14:paraId="31E048D1" w14:textId="77777777" w:rsidR="009133DF" w:rsidRPr="00DF315E" w:rsidRDefault="009133DF" w:rsidP="009133DF">
      <w:pPr>
        <w:rPr>
          <w:rFonts w:ascii="Gotham Book" w:hAnsi="Gotham Book"/>
          <w:sz w:val="22"/>
          <w:szCs w:val="22"/>
        </w:rPr>
      </w:pPr>
    </w:p>
    <w:p w14:paraId="04563799" w14:textId="77777777" w:rsidR="009133DF" w:rsidRPr="00DF315E" w:rsidRDefault="009133DF" w:rsidP="009133DF">
      <w:pPr>
        <w:rPr>
          <w:rFonts w:ascii="Gotham Book" w:hAnsi="Gotham Book"/>
          <w:noProof/>
          <w:sz w:val="18"/>
          <w:szCs w:val="18"/>
        </w:rPr>
      </w:pPr>
    </w:p>
    <w:p w14:paraId="3FC43243" w14:textId="77777777" w:rsidR="009133DF" w:rsidRPr="00DF315E" w:rsidRDefault="009133DF" w:rsidP="009133DF">
      <w:pPr>
        <w:rPr>
          <w:rFonts w:ascii="Gotham Book" w:hAnsi="Gotham Book"/>
          <w:noProof/>
          <w:sz w:val="18"/>
          <w:szCs w:val="18"/>
        </w:rPr>
      </w:pPr>
    </w:p>
    <w:p w14:paraId="64C91AD7" w14:textId="77777777" w:rsidR="009133DF" w:rsidRDefault="009133DF" w:rsidP="009133DF">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6E3FE3AD" w14:textId="77777777" w:rsidR="0090670B" w:rsidRPr="0090670B" w:rsidRDefault="0090670B" w:rsidP="0090670B">
      <w:pPr>
        <w:pStyle w:val="ListParagraph"/>
        <w:numPr>
          <w:ilvl w:val="0"/>
          <w:numId w:val="2"/>
        </w:numPr>
        <w:rPr>
          <w:rFonts w:ascii="Gotham Book" w:hAnsi="Gotham Book"/>
          <w:sz w:val="24"/>
          <w:szCs w:val="24"/>
        </w:rPr>
      </w:pPr>
      <w:r w:rsidRPr="0090670B">
        <w:rPr>
          <w:rFonts w:ascii="Gotham Book" w:hAnsi="Gotham Book"/>
          <w:sz w:val="24"/>
          <w:szCs w:val="24"/>
        </w:rPr>
        <w:t xml:space="preserve">Texas. Legislature. Legislative Council. </w:t>
      </w:r>
      <w:bookmarkStart w:id="8" w:name="_Hlk199496390"/>
      <w:r w:rsidRPr="0090670B">
        <w:rPr>
          <w:rFonts w:ascii="Gotham Book" w:hAnsi="Gotham Book"/>
          <w:sz w:val="24"/>
          <w:szCs w:val="24"/>
        </w:rPr>
        <w:t>The Texas Capitol: A History of the Lone Star Statehouse</w:t>
      </w:r>
      <w:bookmarkEnd w:id="8"/>
      <w:r w:rsidRPr="0090670B">
        <w:rPr>
          <w:rFonts w:ascii="Gotham Book" w:hAnsi="Gotham Book"/>
          <w:sz w:val="24"/>
          <w:szCs w:val="24"/>
        </w:rPr>
        <w:t>, book, 2016; Austin, Texas. (</w:t>
      </w:r>
      <w:bookmarkStart w:id="9" w:name="_Hlk199496401"/>
      <w:r w:rsidRPr="0090670B">
        <w:rPr>
          <w:rFonts w:ascii="Gotham Book" w:hAnsi="Gotham Book"/>
          <w:sz w:val="24"/>
          <w:szCs w:val="24"/>
        </w:rPr>
        <w:fldChar w:fldCharType="begin"/>
      </w:r>
      <w:r w:rsidRPr="0090670B">
        <w:rPr>
          <w:rFonts w:ascii="Gotham Book" w:hAnsi="Gotham Book"/>
          <w:sz w:val="24"/>
          <w:szCs w:val="24"/>
        </w:rPr>
        <w:instrText>HYPERLINK "https://texashistory.unt.edu/ark:/67531/metapth902948/"</w:instrText>
      </w:r>
      <w:r w:rsidRPr="0090670B">
        <w:rPr>
          <w:rFonts w:ascii="Gotham Book" w:hAnsi="Gotham Book"/>
          <w:sz w:val="24"/>
          <w:szCs w:val="24"/>
        </w:rPr>
      </w:r>
      <w:r w:rsidRPr="0090670B">
        <w:rPr>
          <w:rFonts w:ascii="Gotham Book" w:hAnsi="Gotham Book"/>
          <w:sz w:val="24"/>
          <w:szCs w:val="24"/>
        </w:rPr>
        <w:fldChar w:fldCharType="separate"/>
      </w:r>
      <w:r w:rsidRPr="0090670B">
        <w:rPr>
          <w:rStyle w:val="Hyperlink"/>
          <w:rFonts w:ascii="Gotham Book" w:hAnsi="Gotham Book"/>
          <w:sz w:val="24"/>
          <w:szCs w:val="24"/>
        </w:rPr>
        <w:t>https://texashistory.unt.edu/ark:/67531/metapth902948/</w:t>
      </w:r>
      <w:r w:rsidRPr="0090670B">
        <w:rPr>
          <w:rFonts w:ascii="Gotham Book" w:hAnsi="Gotham Book"/>
          <w:sz w:val="24"/>
          <w:szCs w:val="24"/>
        </w:rPr>
        <w:fldChar w:fldCharType="end"/>
      </w:r>
      <w:bookmarkEnd w:id="9"/>
      <w:r w:rsidRPr="0090670B">
        <w:rPr>
          <w:rFonts w:ascii="Gotham Book" w:hAnsi="Gotham Book"/>
          <w:sz w:val="24"/>
          <w:szCs w:val="24"/>
        </w:rPr>
        <w:t xml:space="preserve">: accessed April 24, 2025), University of North Texas Libraries, The Portal to Texas History, </w:t>
      </w:r>
      <w:hyperlink r:id="rId7" w:history="1">
        <w:r w:rsidRPr="0090670B">
          <w:rPr>
            <w:rStyle w:val="Hyperlink"/>
            <w:rFonts w:ascii="Gotham Book" w:hAnsi="Gotham Book"/>
            <w:sz w:val="24"/>
            <w:szCs w:val="24"/>
          </w:rPr>
          <w:t>https://texashistory.unt.edu</w:t>
        </w:r>
      </w:hyperlink>
      <w:r w:rsidRPr="0090670B">
        <w:rPr>
          <w:rFonts w:ascii="Gotham Book" w:hAnsi="Gotham Book"/>
          <w:sz w:val="24"/>
          <w:szCs w:val="24"/>
        </w:rPr>
        <w:t>; crediting UNT Libraries Government Documents Department.</w:t>
      </w:r>
    </w:p>
    <w:p w14:paraId="12179688" w14:textId="6F239F29" w:rsidR="009133DF" w:rsidRDefault="0090670B" w:rsidP="009133DF">
      <w:pPr>
        <w:pStyle w:val="ListParagraph"/>
        <w:numPr>
          <w:ilvl w:val="0"/>
          <w:numId w:val="2"/>
        </w:numPr>
        <w:rPr>
          <w:rFonts w:ascii="Gotham Book" w:hAnsi="Gotham Book"/>
          <w:sz w:val="24"/>
          <w:szCs w:val="24"/>
        </w:rPr>
      </w:pPr>
      <w:r w:rsidRPr="0090670B">
        <w:rPr>
          <w:rFonts w:ascii="Gotham Book" w:hAnsi="Gotham Book"/>
          <w:sz w:val="24"/>
          <w:szCs w:val="24"/>
        </w:rPr>
        <w:t xml:space="preserve">Moore, Francis, Jr. </w:t>
      </w:r>
      <w:bookmarkStart w:id="10" w:name="_Hlk199496412"/>
      <w:r w:rsidRPr="0090670B">
        <w:rPr>
          <w:rFonts w:ascii="Gotham Book" w:hAnsi="Gotham Book"/>
          <w:sz w:val="24"/>
          <w:szCs w:val="24"/>
        </w:rPr>
        <w:t xml:space="preserve">Telegraph and Texas Register </w:t>
      </w:r>
      <w:bookmarkEnd w:id="10"/>
      <w:r w:rsidRPr="0090670B">
        <w:rPr>
          <w:rFonts w:ascii="Gotham Book" w:hAnsi="Gotham Book"/>
          <w:sz w:val="24"/>
          <w:szCs w:val="24"/>
        </w:rPr>
        <w:t>(Houston, Tex.), Vol. 10, No. 15, Ed. 1, Wednesday, April 9, 1845, newspaper, April 9, 1845; Houston, Texas. (</w:t>
      </w:r>
      <w:bookmarkStart w:id="11" w:name="_Hlk199496434"/>
      <w:r w:rsidRPr="0090670B">
        <w:rPr>
          <w:rFonts w:ascii="Gotham Book" w:hAnsi="Gotham Book"/>
          <w:sz w:val="24"/>
          <w:szCs w:val="24"/>
        </w:rPr>
        <w:fldChar w:fldCharType="begin"/>
      </w:r>
      <w:r w:rsidRPr="0090670B">
        <w:rPr>
          <w:rFonts w:ascii="Gotham Book" w:hAnsi="Gotham Book"/>
          <w:sz w:val="24"/>
          <w:szCs w:val="24"/>
        </w:rPr>
        <w:instrText>HYPERLINK "https://texashistory.unt.edu/ark:/67531/metapth78095/"</w:instrText>
      </w:r>
      <w:r w:rsidRPr="0090670B">
        <w:rPr>
          <w:rFonts w:ascii="Gotham Book" w:hAnsi="Gotham Book"/>
          <w:sz w:val="24"/>
          <w:szCs w:val="24"/>
        </w:rPr>
      </w:r>
      <w:r w:rsidRPr="0090670B">
        <w:rPr>
          <w:rFonts w:ascii="Gotham Book" w:hAnsi="Gotham Book"/>
          <w:sz w:val="24"/>
          <w:szCs w:val="24"/>
        </w:rPr>
        <w:fldChar w:fldCharType="separate"/>
      </w:r>
      <w:r w:rsidRPr="0090670B">
        <w:rPr>
          <w:rStyle w:val="Hyperlink"/>
          <w:rFonts w:ascii="Gotham Book" w:hAnsi="Gotham Book"/>
          <w:sz w:val="24"/>
          <w:szCs w:val="24"/>
        </w:rPr>
        <w:t>https://texashistory.unt.edu/ark:/67531/metapth78095/</w:t>
      </w:r>
      <w:r w:rsidRPr="0090670B">
        <w:rPr>
          <w:rFonts w:ascii="Gotham Book" w:hAnsi="Gotham Book"/>
          <w:sz w:val="24"/>
          <w:szCs w:val="24"/>
        </w:rPr>
        <w:fldChar w:fldCharType="end"/>
      </w:r>
      <w:bookmarkEnd w:id="11"/>
      <w:r w:rsidRPr="0090670B">
        <w:rPr>
          <w:rFonts w:ascii="Gotham Book" w:hAnsi="Gotham Book"/>
          <w:sz w:val="24"/>
          <w:szCs w:val="24"/>
        </w:rPr>
        <w:t xml:space="preserve">: accessed May 30, 2025), University of North Texas Libraries, The Portal to Texas History, </w:t>
      </w:r>
      <w:hyperlink r:id="rId8" w:history="1">
        <w:r w:rsidRPr="0090670B">
          <w:rPr>
            <w:rStyle w:val="Hyperlink"/>
            <w:rFonts w:ascii="Gotham Book" w:hAnsi="Gotham Book"/>
            <w:sz w:val="24"/>
            <w:szCs w:val="24"/>
          </w:rPr>
          <w:t>https://texashistory.unt.edu</w:t>
        </w:r>
      </w:hyperlink>
      <w:r w:rsidRPr="0090670B">
        <w:rPr>
          <w:rFonts w:ascii="Gotham Book" w:hAnsi="Gotham Book"/>
          <w:sz w:val="24"/>
          <w:szCs w:val="24"/>
        </w:rPr>
        <w:t>; crediting The Dolph Briscoe Center for American History.</w:t>
      </w:r>
    </w:p>
    <w:p w14:paraId="71CBA967" w14:textId="77777777" w:rsidR="0090670B" w:rsidRPr="0090670B" w:rsidRDefault="0090670B" w:rsidP="0090670B">
      <w:pPr>
        <w:pStyle w:val="ListParagraph"/>
        <w:numPr>
          <w:ilvl w:val="0"/>
          <w:numId w:val="2"/>
        </w:numPr>
        <w:rPr>
          <w:rFonts w:ascii="Gotham Book" w:hAnsi="Gotham Book"/>
          <w:sz w:val="24"/>
          <w:szCs w:val="24"/>
        </w:rPr>
      </w:pPr>
      <w:r w:rsidRPr="0090670B">
        <w:rPr>
          <w:rFonts w:ascii="Gotham Book" w:hAnsi="Gotham Book"/>
          <w:sz w:val="24"/>
          <w:szCs w:val="24"/>
        </w:rPr>
        <w:t>Huth, Louis. [</w:t>
      </w:r>
      <w:bookmarkStart w:id="12" w:name="_Hlk199496447"/>
      <w:r w:rsidRPr="0090670B">
        <w:rPr>
          <w:rFonts w:ascii="Gotham Book" w:hAnsi="Gotham Book"/>
          <w:sz w:val="24"/>
          <w:szCs w:val="24"/>
        </w:rPr>
        <w:t>Voting results tally sheet, October 13, 1845</w:t>
      </w:r>
      <w:bookmarkEnd w:id="12"/>
      <w:r w:rsidRPr="0090670B">
        <w:rPr>
          <w:rFonts w:ascii="Gotham Book" w:hAnsi="Gotham Book"/>
          <w:sz w:val="24"/>
          <w:szCs w:val="24"/>
        </w:rPr>
        <w:t>], legal document, October 13, 1845; (</w:t>
      </w:r>
      <w:bookmarkStart w:id="13" w:name="_Hlk199496459"/>
      <w:r w:rsidRPr="0090670B">
        <w:rPr>
          <w:rFonts w:ascii="Gotham Book" w:hAnsi="Gotham Book"/>
          <w:sz w:val="24"/>
          <w:szCs w:val="24"/>
        </w:rPr>
        <w:fldChar w:fldCharType="begin"/>
      </w:r>
      <w:r w:rsidRPr="0090670B">
        <w:rPr>
          <w:rFonts w:ascii="Gotham Book" w:hAnsi="Gotham Book"/>
          <w:sz w:val="24"/>
          <w:szCs w:val="24"/>
        </w:rPr>
        <w:instrText>HYPERLINK "https://texashistory.unt.edu/ark:/67531/metapth188812/"</w:instrText>
      </w:r>
      <w:r w:rsidRPr="0090670B">
        <w:rPr>
          <w:rFonts w:ascii="Gotham Book" w:hAnsi="Gotham Book"/>
          <w:sz w:val="24"/>
          <w:szCs w:val="24"/>
        </w:rPr>
      </w:r>
      <w:r w:rsidRPr="0090670B">
        <w:rPr>
          <w:rFonts w:ascii="Gotham Book" w:hAnsi="Gotham Book"/>
          <w:sz w:val="24"/>
          <w:szCs w:val="24"/>
        </w:rPr>
        <w:fldChar w:fldCharType="separate"/>
      </w:r>
      <w:r w:rsidRPr="0090670B">
        <w:rPr>
          <w:rStyle w:val="Hyperlink"/>
          <w:rFonts w:ascii="Gotham Book" w:hAnsi="Gotham Book"/>
          <w:sz w:val="24"/>
          <w:szCs w:val="24"/>
        </w:rPr>
        <w:t>https://texashistory.unt.edu/ark:/67531/metapth188812/</w:t>
      </w:r>
      <w:r w:rsidRPr="0090670B">
        <w:rPr>
          <w:rFonts w:ascii="Gotham Book" w:hAnsi="Gotham Book"/>
          <w:sz w:val="24"/>
          <w:szCs w:val="24"/>
        </w:rPr>
        <w:fldChar w:fldCharType="end"/>
      </w:r>
      <w:bookmarkEnd w:id="13"/>
      <w:r w:rsidRPr="0090670B">
        <w:rPr>
          <w:rFonts w:ascii="Gotham Book" w:hAnsi="Gotham Book"/>
          <w:sz w:val="24"/>
          <w:szCs w:val="24"/>
        </w:rPr>
        <w:t xml:space="preserve">: accessed May 30, 2025), University of North Texas Libraries, The Portal to Texas </w:t>
      </w:r>
      <w:r w:rsidRPr="0090670B">
        <w:rPr>
          <w:rFonts w:ascii="Gotham Book" w:hAnsi="Gotham Book"/>
          <w:sz w:val="24"/>
          <w:szCs w:val="24"/>
        </w:rPr>
        <w:lastRenderedPageBreak/>
        <w:t>History, </w:t>
      </w:r>
      <w:hyperlink r:id="rId9" w:history="1">
        <w:r w:rsidRPr="0090670B">
          <w:rPr>
            <w:rStyle w:val="Hyperlink"/>
            <w:rFonts w:ascii="Gotham Book" w:hAnsi="Gotham Book"/>
            <w:sz w:val="24"/>
            <w:szCs w:val="24"/>
          </w:rPr>
          <w:t>https://texashistory.unt.edu</w:t>
        </w:r>
      </w:hyperlink>
      <w:r w:rsidRPr="0090670B">
        <w:rPr>
          <w:rFonts w:ascii="Gotham Book" w:hAnsi="Gotham Book"/>
          <w:sz w:val="24"/>
          <w:szCs w:val="24"/>
        </w:rPr>
        <w:t>; crediting The Dolph Briscoe Center for American History.</w:t>
      </w:r>
    </w:p>
    <w:p w14:paraId="3B9D0070" w14:textId="59E0369C" w:rsidR="009133DF" w:rsidRPr="0090670B" w:rsidRDefault="0090670B" w:rsidP="0090670B">
      <w:pPr>
        <w:pStyle w:val="ListParagraph"/>
        <w:numPr>
          <w:ilvl w:val="0"/>
          <w:numId w:val="2"/>
        </w:numPr>
        <w:rPr>
          <w:rFonts w:ascii="Gotham Book" w:hAnsi="Gotham Book"/>
          <w:sz w:val="24"/>
          <w:szCs w:val="24"/>
        </w:rPr>
      </w:pPr>
      <w:r w:rsidRPr="0090670B">
        <w:rPr>
          <w:rFonts w:ascii="Gotham Book" w:hAnsi="Gotham Book"/>
          <w:sz w:val="24"/>
          <w:szCs w:val="24"/>
        </w:rPr>
        <w:t>Moore, Francis, Jr. Telegraph and Texas Register (Houston, Tex.), Vol. 10, No. 16, Ed. 1, Wednesday, April 16, 1845, newspaper, </w:t>
      </w:r>
      <w:bookmarkStart w:id="14" w:name="_Hlk199496475"/>
      <w:r w:rsidRPr="0090670B">
        <w:rPr>
          <w:rFonts w:ascii="Gotham Book" w:hAnsi="Gotham Book"/>
          <w:sz w:val="24"/>
          <w:szCs w:val="24"/>
        </w:rPr>
        <w:t>April 16, 1845</w:t>
      </w:r>
      <w:bookmarkEnd w:id="14"/>
      <w:r w:rsidRPr="0090670B">
        <w:rPr>
          <w:rFonts w:ascii="Gotham Book" w:hAnsi="Gotham Book"/>
          <w:sz w:val="24"/>
          <w:szCs w:val="24"/>
        </w:rPr>
        <w:t>; Houston, Texas. (</w:t>
      </w:r>
      <w:bookmarkStart w:id="15" w:name="_Hlk199496487"/>
      <w:r w:rsidRPr="0090670B">
        <w:rPr>
          <w:rFonts w:ascii="Gotham Book" w:hAnsi="Gotham Book"/>
          <w:sz w:val="24"/>
          <w:szCs w:val="24"/>
        </w:rPr>
        <w:fldChar w:fldCharType="begin"/>
      </w:r>
      <w:r w:rsidRPr="0090670B">
        <w:rPr>
          <w:rFonts w:ascii="Gotham Book" w:hAnsi="Gotham Book"/>
          <w:sz w:val="24"/>
          <w:szCs w:val="24"/>
        </w:rPr>
        <w:instrText>HYPERLINK "https://texashistory.unt.edu/ark:/67531/metapth78096/"</w:instrText>
      </w:r>
      <w:r w:rsidRPr="0090670B">
        <w:rPr>
          <w:rFonts w:ascii="Gotham Book" w:hAnsi="Gotham Book"/>
          <w:sz w:val="24"/>
          <w:szCs w:val="24"/>
        </w:rPr>
      </w:r>
      <w:r w:rsidRPr="0090670B">
        <w:rPr>
          <w:rFonts w:ascii="Gotham Book" w:hAnsi="Gotham Book"/>
          <w:sz w:val="24"/>
          <w:szCs w:val="24"/>
        </w:rPr>
        <w:fldChar w:fldCharType="separate"/>
      </w:r>
      <w:r w:rsidRPr="0090670B">
        <w:rPr>
          <w:rStyle w:val="Hyperlink"/>
          <w:rFonts w:ascii="Gotham Book" w:hAnsi="Gotham Book"/>
          <w:sz w:val="24"/>
          <w:szCs w:val="24"/>
        </w:rPr>
        <w:t>https://texashistory.unt.edu/ark:/67531/metapth78096/</w:t>
      </w:r>
      <w:r w:rsidRPr="0090670B">
        <w:rPr>
          <w:rFonts w:ascii="Gotham Book" w:hAnsi="Gotham Book"/>
          <w:sz w:val="24"/>
          <w:szCs w:val="24"/>
        </w:rPr>
        <w:fldChar w:fldCharType="end"/>
      </w:r>
      <w:bookmarkEnd w:id="15"/>
      <w:r w:rsidRPr="0090670B">
        <w:rPr>
          <w:rFonts w:ascii="Gotham Book" w:hAnsi="Gotham Book"/>
          <w:sz w:val="24"/>
          <w:szCs w:val="24"/>
        </w:rPr>
        <w:t>: accessed May 30, 2025), University of North Texas Libraries, The Portal to Texas History, </w:t>
      </w:r>
      <w:hyperlink r:id="rId10" w:history="1">
        <w:r w:rsidRPr="0090670B">
          <w:rPr>
            <w:rStyle w:val="Hyperlink"/>
            <w:rFonts w:ascii="Gotham Book" w:hAnsi="Gotham Book"/>
            <w:sz w:val="24"/>
            <w:szCs w:val="24"/>
          </w:rPr>
          <w:t>https://texashistory.unt.edu</w:t>
        </w:r>
      </w:hyperlink>
      <w:r w:rsidRPr="0090670B">
        <w:rPr>
          <w:rFonts w:ascii="Gotham Book" w:hAnsi="Gotham Book"/>
          <w:sz w:val="24"/>
          <w:szCs w:val="24"/>
        </w:rPr>
        <w:t>; crediting The Dolph Briscoe Center for American History.</w:t>
      </w:r>
    </w:p>
    <w:bookmarkEnd w:id="0"/>
    <w:bookmarkEnd w:id="1"/>
    <w:sectPr w:rsidR="009133DF" w:rsidRPr="0090670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6C606" w14:textId="77777777" w:rsidR="00BC7869" w:rsidRDefault="00BC7869" w:rsidP="00BC7869">
      <w:pPr>
        <w:spacing w:after="0" w:line="240" w:lineRule="auto"/>
      </w:pPr>
      <w:r>
        <w:separator/>
      </w:r>
    </w:p>
  </w:endnote>
  <w:endnote w:type="continuationSeparator" w:id="0">
    <w:p w14:paraId="49A0A6E6" w14:textId="77777777" w:rsidR="00BC7869" w:rsidRDefault="00BC7869" w:rsidP="00BC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611319"/>
      <w:docPartObj>
        <w:docPartGallery w:val="Page Numbers (Bottom of Page)"/>
        <w:docPartUnique/>
      </w:docPartObj>
    </w:sdtPr>
    <w:sdtEndPr>
      <w:rPr>
        <w:noProof/>
      </w:rPr>
    </w:sdtEndPr>
    <w:sdtContent>
      <w:p w14:paraId="14B1E420" w14:textId="469D6C0C" w:rsidR="00BC7869" w:rsidRDefault="00BC7869">
        <w:pPr>
          <w:pStyle w:val="Footer"/>
          <w:jc w:val="center"/>
        </w:pPr>
        <w:r>
          <w:rPr>
            <w:noProof/>
            <w:sz w:val="18"/>
            <w:szCs w:val="18"/>
          </w:rPr>
          <w:drawing>
            <wp:anchor distT="0" distB="0" distL="114300" distR="114300" simplePos="0" relativeHeight="251661312" behindDoc="1" locked="0" layoutInCell="1" allowOverlap="1" wp14:anchorId="247307EF" wp14:editId="59FA84B3">
              <wp:simplePos x="0" y="0"/>
              <wp:positionH relativeFrom="margin">
                <wp:posOffset>5658522</wp:posOffset>
              </wp:positionH>
              <wp:positionV relativeFrom="paragraph">
                <wp:posOffset>-140261</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91A4C4E" w14:textId="6B64A3D8" w:rsidR="00BC7869" w:rsidRDefault="00BC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86988" w14:textId="77777777" w:rsidR="00BC7869" w:rsidRDefault="00BC7869" w:rsidP="00BC7869">
      <w:pPr>
        <w:spacing w:after="0" w:line="240" w:lineRule="auto"/>
      </w:pPr>
      <w:r>
        <w:separator/>
      </w:r>
    </w:p>
  </w:footnote>
  <w:footnote w:type="continuationSeparator" w:id="0">
    <w:p w14:paraId="1689AF73" w14:textId="77777777" w:rsidR="00BC7869" w:rsidRDefault="00BC7869" w:rsidP="00BC7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3D36" w14:textId="18A58C73" w:rsidR="00BC7869" w:rsidRDefault="00BC7869">
    <w:pPr>
      <w:pStyle w:val="Header"/>
    </w:pPr>
    <w:r w:rsidRPr="008D7B34">
      <w:rPr>
        <w:rFonts w:ascii="Gotham Book" w:hAnsi="Gotham Book"/>
        <w:noProof/>
      </w:rPr>
      <w:drawing>
        <wp:anchor distT="0" distB="0" distL="114300" distR="114300" simplePos="0" relativeHeight="251659264" behindDoc="1" locked="0" layoutInCell="1" allowOverlap="1" wp14:anchorId="19DDA069" wp14:editId="0F997CF3">
          <wp:simplePos x="0" y="0"/>
          <wp:positionH relativeFrom="margin">
            <wp:align>left</wp:align>
          </wp:positionH>
          <wp:positionV relativeFrom="paragraph">
            <wp:posOffset>-263338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DA76A" w14:textId="23FC145A" w:rsidR="00BC7869" w:rsidRDefault="00BC7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F9E"/>
    <w:multiLevelType w:val="hybridMultilevel"/>
    <w:tmpl w:val="920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162F9"/>
    <w:multiLevelType w:val="hybridMultilevel"/>
    <w:tmpl w:val="BC6E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C60004"/>
    <w:multiLevelType w:val="hybridMultilevel"/>
    <w:tmpl w:val="7FE292D0"/>
    <w:lvl w:ilvl="0" w:tplc="DBE09958">
      <w:start w:val="1"/>
      <w:numFmt w:val="decimal"/>
      <w:lvlText w:val="%1."/>
      <w:lvlJc w:val="left"/>
      <w:pPr>
        <w:tabs>
          <w:tab w:val="num" w:pos="720"/>
        </w:tabs>
        <w:ind w:left="720" w:hanging="360"/>
      </w:pPr>
    </w:lvl>
    <w:lvl w:ilvl="1" w:tplc="3F2E56F0" w:tentative="1">
      <w:start w:val="1"/>
      <w:numFmt w:val="decimal"/>
      <w:lvlText w:val="%2."/>
      <w:lvlJc w:val="left"/>
      <w:pPr>
        <w:tabs>
          <w:tab w:val="num" w:pos="1440"/>
        </w:tabs>
        <w:ind w:left="1440" w:hanging="360"/>
      </w:pPr>
    </w:lvl>
    <w:lvl w:ilvl="2" w:tplc="887EED4A" w:tentative="1">
      <w:start w:val="1"/>
      <w:numFmt w:val="decimal"/>
      <w:lvlText w:val="%3."/>
      <w:lvlJc w:val="left"/>
      <w:pPr>
        <w:tabs>
          <w:tab w:val="num" w:pos="2160"/>
        </w:tabs>
        <w:ind w:left="2160" w:hanging="360"/>
      </w:pPr>
    </w:lvl>
    <w:lvl w:ilvl="3" w:tplc="BCBE6C06" w:tentative="1">
      <w:start w:val="1"/>
      <w:numFmt w:val="decimal"/>
      <w:lvlText w:val="%4."/>
      <w:lvlJc w:val="left"/>
      <w:pPr>
        <w:tabs>
          <w:tab w:val="num" w:pos="2880"/>
        </w:tabs>
        <w:ind w:left="2880" w:hanging="360"/>
      </w:pPr>
    </w:lvl>
    <w:lvl w:ilvl="4" w:tplc="C354E48C" w:tentative="1">
      <w:start w:val="1"/>
      <w:numFmt w:val="decimal"/>
      <w:lvlText w:val="%5."/>
      <w:lvlJc w:val="left"/>
      <w:pPr>
        <w:tabs>
          <w:tab w:val="num" w:pos="3600"/>
        </w:tabs>
        <w:ind w:left="3600" w:hanging="360"/>
      </w:pPr>
    </w:lvl>
    <w:lvl w:ilvl="5" w:tplc="60340C34" w:tentative="1">
      <w:start w:val="1"/>
      <w:numFmt w:val="decimal"/>
      <w:lvlText w:val="%6."/>
      <w:lvlJc w:val="left"/>
      <w:pPr>
        <w:tabs>
          <w:tab w:val="num" w:pos="4320"/>
        </w:tabs>
        <w:ind w:left="4320" w:hanging="360"/>
      </w:pPr>
    </w:lvl>
    <w:lvl w:ilvl="6" w:tplc="65EEB2AC" w:tentative="1">
      <w:start w:val="1"/>
      <w:numFmt w:val="decimal"/>
      <w:lvlText w:val="%7."/>
      <w:lvlJc w:val="left"/>
      <w:pPr>
        <w:tabs>
          <w:tab w:val="num" w:pos="5040"/>
        </w:tabs>
        <w:ind w:left="5040" w:hanging="360"/>
      </w:pPr>
    </w:lvl>
    <w:lvl w:ilvl="7" w:tplc="16285F80" w:tentative="1">
      <w:start w:val="1"/>
      <w:numFmt w:val="decimal"/>
      <w:lvlText w:val="%8."/>
      <w:lvlJc w:val="left"/>
      <w:pPr>
        <w:tabs>
          <w:tab w:val="num" w:pos="5760"/>
        </w:tabs>
        <w:ind w:left="5760" w:hanging="360"/>
      </w:pPr>
    </w:lvl>
    <w:lvl w:ilvl="8" w:tplc="10FCDFF4" w:tentative="1">
      <w:start w:val="1"/>
      <w:numFmt w:val="decimal"/>
      <w:lvlText w:val="%9."/>
      <w:lvlJc w:val="left"/>
      <w:pPr>
        <w:tabs>
          <w:tab w:val="num" w:pos="6480"/>
        </w:tabs>
        <w:ind w:left="6480" w:hanging="360"/>
      </w:pPr>
    </w:lvl>
  </w:abstractNum>
  <w:abstractNum w:abstractNumId="4" w15:restartNumberingAfterBreak="0">
    <w:nsid w:val="263B6A86"/>
    <w:multiLevelType w:val="hybridMultilevel"/>
    <w:tmpl w:val="B80A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212FEE"/>
    <w:multiLevelType w:val="hybridMultilevel"/>
    <w:tmpl w:val="D78C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938C3"/>
    <w:multiLevelType w:val="hybridMultilevel"/>
    <w:tmpl w:val="B2C6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240F8"/>
    <w:multiLevelType w:val="hybridMultilevel"/>
    <w:tmpl w:val="58CE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62847"/>
    <w:multiLevelType w:val="hybridMultilevel"/>
    <w:tmpl w:val="E17C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90EB2"/>
    <w:multiLevelType w:val="hybridMultilevel"/>
    <w:tmpl w:val="DF62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5"/>
  </w:num>
  <w:num w:numId="3" w16cid:durableId="1452819361">
    <w:abstractNumId w:val="6"/>
  </w:num>
  <w:num w:numId="4" w16cid:durableId="1678657642">
    <w:abstractNumId w:val="8"/>
  </w:num>
  <w:num w:numId="5" w16cid:durableId="277761216">
    <w:abstractNumId w:val="3"/>
  </w:num>
  <w:num w:numId="6" w16cid:durableId="769084480">
    <w:abstractNumId w:val="0"/>
  </w:num>
  <w:num w:numId="7" w16cid:durableId="336083652">
    <w:abstractNumId w:val="4"/>
  </w:num>
  <w:num w:numId="8" w16cid:durableId="1793480149">
    <w:abstractNumId w:val="1"/>
  </w:num>
  <w:num w:numId="9" w16cid:durableId="790787619">
    <w:abstractNumId w:val="9"/>
  </w:num>
  <w:num w:numId="10" w16cid:durableId="2081243266">
    <w:abstractNumId w:val="12"/>
  </w:num>
  <w:num w:numId="11" w16cid:durableId="753625144">
    <w:abstractNumId w:val="11"/>
  </w:num>
  <w:num w:numId="12" w16cid:durableId="13386721">
    <w:abstractNumId w:val="7"/>
  </w:num>
  <w:num w:numId="13" w16cid:durableId="290475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A1"/>
    <w:rsid w:val="001162EA"/>
    <w:rsid w:val="001B4B2F"/>
    <w:rsid w:val="00596ED6"/>
    <w:rsid w:val="005D29EB"/>
    <w:rsid w:val="0065438C"/>
    <w:rsid w:val="00673492"/>
    <w:rsid w:val="007C0144"/>
    <w:rsid w:val="00833D05"/>
    <w:rsid w:val="0090670B"/>
    <w:rsid w:val="009133DF"/>
    <w:rsid w:val="00963012"/>
    <w:rsid w:val="009B7378"/>
    <w:rsid w:val="009E10A1"/>
    <w:rsid w:val="009F7AC1"/>
    <w:rsid w:val="00BC7869"/>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1211"/>
  <w15:chartTrackingRefBased/>
  <w15:docId w15:val="{359D7E3C-EF17-428D-AA12-9E32289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869"/>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9E1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0A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0A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10A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10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10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10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10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1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0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10A1"/>
    <w:pPr>
      <w:spacing w:before="160"/>
      <w:jc w:val="center"/>
    </w:pPr>
    <w:rPr>
      <w:i/>
      <w:iCs/>
      <w:color w:val="404040" w:themeColor="text1" w:themeTint="BF"/>
    </w:rPr>
  </w:style>
  <w:style w:type="character" w:customStyle="1" w:styleId="QuoteChar">
    <w:name w:val="Quote Char"/>
    <w:basedOn w:val="DefaultParagraphFont"/>
    <w:link w:val="Quote"/>
    <w:uiPriority w:val="29"/>
    <w:rsid w:val="009E10A1"/>
    <w:rPr>
      <w:i/>
      <w:iCs/>
      <w:color w:val="404040" w:themeColor="text1" w:themeTint="BF"/>
    </w:rPr>
  </w:style>
  <w:style w:type="paragraph" w:styleId="ListParagraph">
    <w:name w:val="List Paragraph"/>
    <w:basedOn w:val="Normal"/>
    <w:uiPriority w:val="34"/>
    <w:qFormat/>
    <w:rsid w:val="009E10A1"/>
    <w:pPr>
      <w:ind w:left="720"/>
      <w:contextualSpacing/>
    </w:pPr>
  </w:style>
  <w:style w:type="character" w:styleId="IntenseEmphasis">
    <w:name w:val="Intense Emphasis"/>
    <w:basedOn w:val="DefaultParagraphFont"/>
    <w:uiPriority w:val="21"/>
    <w:qFormat/>
    <w:rsid w:val="009E10A1"/>
    <w:rPr>
      <w:i/>
      <w:iCs/>
      <w:color w:val="0F4761" w:themeColor="accent1" w:themeShade="BF"/>
    </w:rPr>
  </w:style>
  <w:style w:type="paragraph" w:styleId="IntenseQuote">
    <w:name w:val="Intense Quote"/>
    <w:basedOn w:val="Normal"/>
    <w:next w:val="Normal"/>
    <w:link w:val="IntenseQuoteChar"/>
    <w:uiPriority w:val="30"/>
    <w:qFormat/>
    <w:rsid w:val="009E1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0A1"/>
    <w:rPr>
      <w:i/>
      <w:iCs/>
      <w:color w:val="0F4761" w:themeColor="accent1" w:themeShade="BF"/>
    </w:rPr>
  </w:style>
  <w:style w:type="character" w:styleId="IntenseReference">
    <w:name w:val="Intense Reference"/>
    <w:basedOn w:val="DefaultParagraphFont"/>
    <w:uiPriority w:val="32"/>
    <w:qFormat/>
    <w:rsid w:val="009E10A1"/>
    <w:rPr>
      <w:b/>
      <w:bCs/>
      <w:smallCaps/>
      <w:color w:val="0F4761" w:themeColor="accent1" w:themeShade="BF"/>
      <w:spacing w:val="5"/>
    </w:rPr>
  </w:style>
  <w:style w:type="table" w:styleId="TableGrid">
    <w:name w:val="Table Grid"/>
    <w:basedOn w:val="TableNormal"/>
    <w:uiPriority w:val="39"/>
    <w:rsid w:val="00BC7869"/>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869"/>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BC7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869"/>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90670B"/>
    <w:rPr>
      <w:color w:val="467886" w:themeColor="hyperlink"/>
      <w:u w:val="single"/>
    </w:rPr>
  </w:style>
  <w:style w:type="character" w:styleId="UnresolvedMention">
    <w:name w:val="Unresolved Mention"/>
    <w:basedOn w:val="DefaultParagraphFont"/>
    <w:uiPriority w:val="99"/>
    <w:semiHidden/>
    <w:unhideWhenUsed/>
    <w:rsid w:val="00906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41760">
      <w:bodyDiv w:val="1"/>
      <w:marLeft w:val="0"/>
      <w:marRight w:val="0"/>
      <w:marTop w:val="0"/>
      <w:marBottom w:val="0"/>
      <w:divBdr>
        <w:top w:val="none" w:sz="0" w:space="0" w:color="auto"/>
        <w:left w:val="none" w:sz="0" w:space="0" w:color="auto"/>
        <w:bottom w:val="none" w:sz="0" w:space="0" w:color="auto"/>
        <w:right w:val="none" w:sz="0" w:space="0" w:color="auto"/>
      </w:divBdr>
    </w:div>
    <w:div w:id="662398224">
      <w:bodyDiv w:val="1"/>
      <w:marLeft w:val="0"/>
      <w:marRight w:val="0"/>
      <w:marTop w:val="0"/>
      <w:marBottom w:val="0"/>
      <w:divBdr>
        <w:top w:val="none" w:sz="0" w:space="0" w:color="auto"/>
        <w:left w:val="none" w:sz="0" w:space="0" w:color="auto"/>
        <w:bottom w:val="none" w:sz="0" w:space="0" w:color="auto"/>
        <w:right w:val="none" w:sz="0" w:space="0" w:color="auto"/>
      </w:divBdr>
    </w:div>
    <w:div w:id="19753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texashistory.unt.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6</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2025-05-30T15:27:00Z</dcterms:created>
  <dcterms:modified xsi:type="dcterms:W3CDTF">2025-06-06T18:42:00Z</dcterms:modified>
</cp:coreProperties>
</file>