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79CE4" w14:textId="78DDA52C" w:rsidR="00D9488B" w:rsidRDefault="00D9488B" w:rsidP="00D9488B">
      <w:pPr>
        <w:spacing w:after="0"/>
        <w:jc w:val="center"/>
        <w:rPr>
          <w:rStyle w:val="Strong"/>
          <w:i/>
          <w:iCs/>
          <w:color w:val="747474" w:themeColor="background2" w:themeShade="80"/>
          <w:sz w:val="32"/>
          <w:szCs w:val="22"/>
        </w:rPr>
      </w:pPr>
      <w:r>
        <w:rPr>
          <w:rStyle w:val="Strong"/>
          <w:color w:val="000000" w:themeColor="text1"/>
          <w:sz w:val="48"/>
          <w:szCs w:val="18"/>
        </w:rPr>
        <w:t xml:space="preserve">The Alamo Extension Lesson  </w:t>
      </w:r>
      <w:r>
        <w:rPr>
          <w:rStyle w:val="Strong"/>
          <w:i/>
          <w:iCs/>
          <w:color w:val="747474" w:themeColor="background2" w:themeShade="80"/>
          <w:sz w:val="44"/>
          <w:szCs w:val="44"/>
        </w:rPr>
        <w:t>Foundations</w:t>
      </w:r>
    </w:p>
    <w:p w14:paraId="22AA8AC1" w14:textId="77777777" w:rsidR="00D9488B" w:rsidRPr="008D7B34" w:rsidRDefault="00D9488B" w:rsidP="00D9488B">
      <w:pPr>
        <w:spacing w:after="0" w:line="240" w:lineRule="auto"/>
        <w:jc w:val="center"/>
        <w:rPr>
          <w:i/>
          <w:iCs/>
          <w:color w:val="595959" w:themeColor="text1" w:themeTint="A6"/>
          <w:sz w:val="34"/>
          <w:szCs w:val="44"/>
        </w:rPr>
      </w:pPr>
      <w:r w:rsidRPr="008D7B34">
        <w:rPr>
          <w:i/>
          <w:iCs/>
          <w:color w:val="595959" w:themeColor="text1" w:themeTint="A6"/>
          <w:sz w:val="34"/>
          <w:szCs w:val="44"/>
        </w:rPr>
        <w:t>Uni</w:t>
      </w:r>
      <w:r>
        <w:rPr>
          <w:i/>
          <w:iCs/>
          <w:color w:val="595959" w:themeColor="text1" w:themeTint="A6"/>
          <w:sz w:val="34"/>
          <w:szCs w:val="44"/>
        </w:rPr>
        <w:t>t 5</w:t>
      </w:r>
      <w:r w:rsidRPr="008D7B34">
        <w:rPr>
          <w:i/>
          <w:iCs/>
          <w:color w:val="595959" w:themeColor="text1" w:themeTint="A6"/>
          <w:sz w:val="34"/>
          <w:szCs w:val="44"/>
        </w:rPr>
        <w:t>:</w:t>
      </w:r>
      <w:r>
        <w:rPr>
          <w:i/>
          <w:iCs/>
          <w:color w:val="595959" w:themeColor="text1" w:themeTint="A6"/>
          <w:sz w:val="34"/>
          <w:szCs w:val="44"/>
        </w:rPr>
        <w:t xml:space="preserve"> The Texas Revolution</w:t>
      </w:r>
    </w:p>
    <w:p w14:paraId="0399E33C" w14:textId="77777777" w:rsidR="00D9488B" w:rsidRPr="008D7B34" w:rsidRDefault="00D9488B" w:rsidP="00D9488B">
      <w:pPr>
        <w:spacing w:after="0" w:line="240" w:lineRule="auto"/>
        <w:rPr>
          <w:i/>
          <w:iCs/>
          <w:color w:val="595959" w:themeColor="text1" w:themeTint="A6"/>
          <w:sz w:val="16"/>
          <w:szCs w:val="16"/>
        </w:rPr>
      </w:pP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023"/>
        <w:gridCol w:w="4300"/>
        <w:gridCol w:w="875"/>
        <w:gridCol w:w="1416"/>
        <w:gridCol w:w="1071"/>
        <w:gridCol w:w="680"/>
      </w:tblGrid>
      <w:tr w:rsidR="00D9488B" w:rsidRPr="008D7B34" w14:paraId="2ADBAC5C" w14:textId="77777777" w:rsidTr="0069151D">
        <w:trPr>
          <w:trHeight w:val="511"/>
        </w:trPr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1AF3576" w14:textId="77777777" w:rsidR="00D9488B" w:rsidRPr="008D7B34" w:rsidRDefault="00D9488B" w:rsidP="0069151D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>Name:</w:t>
            </w:r>
          </w:p>
        </w:tc>
        <w:tc>
          <w:tcPr>
            <w:tcW w:w="430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9A2C056" w14:textId="77777777" w:rsidR="00D9488B" w:rsidRPr="008D7B34" w:rsidRDefault="00D9488B" w:rsidP="0069151D">
            <w:pPr>
              <w:rPr>
                <w:rFonts w:ascii="Gotham Book" w:hAnsi="Gotham Book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3B9A697" w14:textId="77777777" w:rsidR="00D9488B" w:rsidRPr="008D7B34" w:rsidRDefault="00D9488B" w:rsidP="0069151D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>Date: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438D8BB" w14:textId="77777777" w:rsidR="00D9488B" w:rsidRPr="008D7B34" w:rsidRDefault="00D9488B" w:rsidP="0069151D">
            <w:pPr>
              <w:rPr>
                <w:rFonts w:ascii="Gotham Book" w:hAnsi="Gotham Book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3DF4ABD" w14:textId="77777777" w:rsidR="00D9488B" w:rsidRPr="008D7B34" w:rsidRDefault="00D9488B" w:rsidP="0069151D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bottom"/>
          </w:tcPr>
          <w:p w14:paraId="2842EF1B" w14:textId="77777777" w:rsidR="00D9488B" w:rsidRPr="008D7B34" w:rsidRDefault="00D9488B" w:rsidP="0069151D">
            <w:pPr>
              <w:rPr>
                <w:rFonts w:ascii="Gotham Book" w:hAnsi="Gotham Book"/>
              </w:rPr>
            </w:pPr>
          </w:p>
        </w:tc>
      </w:tr>
    </w:tbl>
    <w:p w14:paraId="48701F30" w14:textId="77777777" w:rsidR="00D9488B" w:rsidRPr="003C6D70" w:rsidRDefault="00D9488B" w:rsidP="00D9488B">
      <w:pPr>
        <w:rPr>
          <w:sz w:val="8"/>
          <w:szCs w:val="8"/>
        </w:rPr>
      </w:pPr>
    </w:p>
    <w:p w14:paraId="10693F25" w14:textId="77777777" w:rsidR="00D9488B" w:rsidRDefault="00D9488B" w:rsidP="00D9488B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Part I: The</w:t>
      </w:r>
      <w:r w:rsidRPr="003037D5">
        <w:rPr>
          <w:b/>
          <w:bCs/>
          <w:sz w:val="32"/>
          <w:szCs w:val="40"/>
        </w:rPr>
        <w:t xml:space="preserve"> Map of the Alamo</w:t>
      </w:r>
    </w:p>
    <w:p w14:paraId="2A5B8155" w14:textId="7FBBE605" w:rsidR="00D9488B" w:rsidRDefault="00D9488B" w:rsidP="00D9488B">
      <w:pPr>
        <w:sectPr w:rsidR="00D9488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C6D70">
        <w:rPr>
          <w:b/>
          <w:bCs/>
          <w:i/>
          <w:iCs/>
        </w:rPr>
        <w:t>Directions</w:t>
      </w:r>
      <w:r>
        <w:t>: The location of each key event from the Alamo Timeline is circled with a dotted line and labeled A through H.  Match the letter with the event that occurred there.</w:t>
      </w:r>
    </w:p>
    <w:p w14:paraId="5DC62B02" w14:textId="4E4051DA" w:rsidR="00D9488B" w:rsidRDefault="00D9488B" w:rsidP="00D9488B">
      <w:pPr>
        <w:pStyle w:val="ListParagraph"/>
        <w:numPr>
          <w:ilvl w:val="0"/>
          <w:numId w:val="3"/>
        </w:numPr>
        <w:spacing w:line="276" w:lineRule="auto"/>
      </w:pPr>
      <w:r>
        <w:t>William B. Travis’ room</w:t>
      </w:r>
      <w:r>
        <w:tab/>
      </w:r>
    </w:p>
    <w:p w14:paraId="4C4F0DF9" w14:textId="2A9F24B6" w:rsidR="00D9488B" w:rsidRDefault="00D9488B" w:rsidP="00D9488B">
      <w:pPr>
        <w:pStyle w:val="ListParagraph"/>
        <w:numPr>
          <w:ilvl w:val="0"/>
          <w:numId w:val="3"/>
        </w:numPr>
        <w:spacing w:line="276" w:lineRule="auto"/>
      </w:pPr>
      <w:r>
        <w:t>Where civilians took shelter</w:t>
      </w:r>
      <w:r w:rsidR="00545FDE">
        <w:t xml:space="preserve"> during the battle</w:t>
      </w:r>
    </w:p>
    <w:p w14:paraId="2FF28588" w14:textId="3FD8ED7B" w:rsidR="00D9488B" w:rsidRDefault="00D9488B" w:rsidP="00D9488B">
      <w:pPr>
        <w:pStyle w:val="ListParagraph"/>
        <w:numPr>
          <w:ilvl w:val="0"/>
          <w:numId w:val="3"/>
        </w:numPr>
        <w:spacing w:line="276" w:lineRule="auto"/>
      </w:pPr>
      <w:r>
        <w:t>The February 25 attack</w:t>
      </w:r>
    </w:p>
    <w:p w14:paraId="7F44C272" w14:textId="47280DA2" w:rsidR="00D9488B" w:rsidRDefault="00D9488B" w:rsidP="00D9488B">
      <w:pPr>
        <w:pStyle w:val="ListParagraph"/>
        <w:numPr>
          <w:ilvl w:val="0"/>
          <w:numId w:val="3"/>
        </w:numPr>
        <w:spacing w:line="276" w:lineRule="auto"/>
      </w:pPr>
      <w:r>
        <w:t>The February 26 attack</w:t>
      </w:r>
    </w:p>
    <w:p w14:paraId="21B65980" w14:textId="5E2783F0" w:rsidR="00D9488B" w:rsidRDefault="00D9488B" w:rsidP="00D9488B">
      <w:pPr>
        <w:pStyle w:val="ListParagraph"/>
        <w:numPr>
          <w:ilvl w:val="0"/>
          <w:numId w:val="3"/>
        </w:numPr>
        <w:spacing w:line="276" w:lineRule="auto"/>
      </w:pPr>
      <w:r>
        <w:t>Reinforcements enter</w:t>
      </w:r>
      <w:r w:rsidR="00545FDE">
        <w:t>ed</w:t>
      </w:r>
      <w:r>
        <w:t xml:space="preserve"> </w:t>
      </w:r>
      <w:r w:rsidR="00545FDE">
        <w:t>through this</w:t>
      </w:r>
      <w:r>
        <w:t xml:space="preserve"> main gate</w:t>
      </w:r>
    </w:p>
    <w:p w14:paraId="76719954" w14:textId="1561941B" w:rsidR="00D9488B" w:rsidRDefault="00D9488B" w:rsidP="00D9488B">
      <w:pPr>
        <w:pStyle w:val="ListParagraph"/>
        <w:numPr>
          <w:ilvl w:val="0"/>
          <w:numId w:val="3"/>
        </w:numPr>
        <w:spacing w:line="276" w:lineRule="auto"/>
      </w:pPr>
      <w:r>
        <w:t>Travis shot and killed</w:t>
      </w:r>
    </w:p>
    <w:p w14:paraId="2E3FC3FC" w14:textId="21F5D862" w:rsidR="00D9488B" w:rsidRDefault="00D9488B" w:rsidP="00D9488B">
      <w:pPr>
        <w:pStyle w:val="ListParagraph"/>
        <w:numPr>
          <w:ilvl w:val="0"/>
          <w:numId w:val="3"/>
        </w:numPr>
        <w:spacing w:line="276" w:lineRule="auto"/>
      </w:pPr>
      <w:r>
        <w:t>The fallback position trenches</w:t>
      </w:r>
    </w:p>
    <w:p w14:paraId="137D700D" w14:textId="5299A219" w:rsidR="00D9488B" w:rsidRDefault="00D9488B" w:rsidP="00D9488B">
      <w:pPr>
        <w:pStyle w:val="ListParagraph"/>
        <w:numPr>
          <w:ilvl w:val="0"/>
          <w:numId w:val="3"/>
        </w:numPr>
        <w:spacing w:line="276" w:lineRule="auto"/>
        <w:sectPr w:rsidR="00D9488B" w:rsidSect="00D9488B">
          <w:type w:val="continuous"/>
          <w:pgSz w:w="12240" w:h="15840"/>
          <w:pgMar w:top="1440" w:right="1440" w:bottom="1440" w:left="1440" w:header="720" w:footer="720" w:gutter="0"/>
          <w:cols w:num="2" w:space="288"/>
          <w:docGrid w:linePitch="360"/>
        </w:sectPr>
      </w:pPr>
      <w:r>
        <w:t>Bowie’s location</w:t>
      </w:r>
    </w:p>
    <w:p w14:paraId="3DB6DFB5" w14:textId="77777777" w:rsidR="00D9488B" w:rsidRPr="00545FDE" w:rsidRDefault="00D9488B" w:rsidP="00D9488B">
      <w:pPr>
        <w:rPr>
          <w:sz w:val="2"/>
          <w:szCs w:val="2"/>
        </w:rPr>
      </w:pPr>
    </w:p>
    <w:p w14:paraId="3E41D720" w14:textId="4BAA3F76" w:rsidR="00D9488B" w:rsidRPr="00D9488B" w:rsidRDefault="00D9488B" w:rsidP="00D9488B">
      <w:pPr>
        <w:keepNext/>
        <w:spacing w:after="0" w:line="240" w:lineRule="auto"/>
      </w:pPr>
      <w:r w:rsidRPr="007C7F65">
        <w:rPr>
          <w:noProof/>
        </w:rPr>
        <w:drawing>
          <wp:inline distT="0" distB="0" distL="0" distR="0" wp14:anchorId="1BADF014" wp14:editId="271BC604">
            <wp:extent cx="4847140" cy="4123691"/>
            <wp:effectExtent l="95250" t="19050" r="10795" b="86360"/>
            <wp:docPr id="437677599" name="Picture 1" descr="A diagram of an aerial view of the Alamo with certain areas circled and labeled with the letters A through H. &#10;&#10;Letter A) The north wall, with 3 cannons on the top of the wall.&#10;&#10;Letter B) A wall running north to south down the center of the Alamo. This wall contains 2 rooms labeled &quot;The barracks&quot; and the &quot;Hospital&quot;&#10;&#10;Letter C: The northeast corner of the Alamo, which is the corner of a large square space called the Convent Yard. &#10;&#10;Letter D: Directly south of the Convent Yard, this letter is the Alamo chapel.&#10;&#10;Letter E: West of the chapel, this is a small room called the &quot;Guard House&quot; in the wall of the Alamo &#10;&#10;Letter F: Directly west of the Guard House, this is the main gate of the Alamo, also called the &quot;Sally Porte.&quot;&#10;&#10;Letter G: The southwestern corner of the Alamo. There is a cannon on top of the wall at this corner.&#10;&#10;Letter H: This is the middle room of several rooms built into the western Alamo wall. There are cannons along this wal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77599" name="Picture 1" descr="A diagram of an aerial view of the Alamo with certain areas circled and labeled with the letters A through H. &#10;&#10;Letter A) The north wall, with 3 cannons on the top of the wall.&#10;&#10;Letter B) A wall running north to south down the center of the Alamo. This wall contains 2 rooms labeled &quot;The barracks&quot; and the &quot;Hospital&quot;&#10;&#10;Letter C: The northeast corner of the Alamo, which is the corner of a large square space called the Convent Yard. &#10;&#10;Letter D: Directly south of the Convent Yard, this letter is the Alamo chapel.&#10;&#10;Letter E: West of the chapel, this is a small room called the &quot;Guard House&quot; in the wall of the Alamo &#10;&#10;Letter F: Directly west of the Guard House, this is the main gate of the Alamo, also called the &quot;Sally Porte.&quot;&#10;&#10;Letter G: The southwestern corner of the Alamo. There is a cannon on top of the wall at this corner.&#10;&#10;Letter H: This is the middle room of several rooms built into the western Alamo wall. There are cannons along this wall.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4498" cy="4180995"/>
                    </a:xfrm>
                    <a:prstGeom prst="rect">
                      <a:avLst/>
                    </a:prstGeom>
                    <a:effectLst>
                      <a:outerShdw blurRad="50800" dist="50800" dir="792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E6C5A1" w14:textId="77777777" w:rsidR="00D9488B" w:rsidRDefault="00D9488B" w:rsidP="00D9488B">
      <w:pPr>
        <w:pStyle w:val="Caption"/>
        <w:spacing w:after="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: A map of the Alamo, Star of the Republic Museum, the Portal to Texas History</w:t>
      </w:r>
    </w:p>
    <w:p w14:paraId="6B1ADE0E" w14:textId="77777777" w:rsidR="00D9488B" w:rsidRPr="00545FDE" w:rsidRDefault="00D9488B" w:rsidP="00D9488B">
      <w:pPr>
        <w:rPr>
          <w:sz w:val="12"/>
          <w:szCs w:val="12"/>
        </w:rPr>
      </w:pPr>
    </w:p>
    <w:p w14:paraId="7638BDFA" w14:textId="77777777" w:rsidR="00D9488B" w:rsidRDefault="00D9488B" w:rsidP="00D9488B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lastRenderedPageBreak/>
        <w:t>Part II: The</w:t>
      </w:r>
      <w:r w:rsidRPr="003037D5">
        <w:rPr>
          <w:b/>
          <w:bCs/>
          <w:sz w:val="32"/>
          <w:szCs w:val="40"/>
        </w:rPr>
        <w:t xml:space="preserve"> </w:t>
      </w:r>
      <w:r>
        <w:rPr>
          <w:b/>
          <w:bCs/>
          <w:sz w:val="32"/>
          <w:szCs w:val="40"/>
        </w:rPr>
        <w:t>Events of the Alamo Activity</w:t>
      </w:r>
    </w:p>
    <w:p w14:paraId="79DD0FD6" w14:textId="121507D0" w:rsidR="00D9488B" w:rsidRDefault="00D9488B" w:rsidP="00D9488B">
      <w:r w:rsidRPr="003C6D70">
        <w:rPr>
          <w:b/>
          <w:bCs/>
          <w:i/>
          <w:iCs/>
        </w:rPr>
        <w:t>Directions</w:t>
      </w:r>
      <w:r>
        <w:t xml:space="preserve">: You will choose ONE of the options below to demonstrate the events of the Alamo from the perspective of the defenders or civilians inside the Alamo. </w:t>
      </w:r>
      <w:r w:rsidR="00E14A15">
        <w:t xml:space="preserve">Use the “Timeline of Events” to guide your work.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3780"/>
        <w:gridCol w:w="3865"/>
      </w:tblGrid>
      <w:tr w:rsidR="00D9488B" w14:paraId="035ADFFE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30B573DD" w14:textId="77777777" w:rsidR="00D9488B" w:rsidRPr="00CB1D27" w:rsidRDefault="00D9488B" w:rsidP="0069151D">
            <w:pPr>
              <w:tabs>
                <w:tab w:val="left" w:pos="1258"/>
              </w:tabs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ab/>
            </w:r>
          </w:p>
        </w:tc>
        <w:tc>
          <w:tcPr>
            <w:tcW w:w="3780" w:type="dxa"/>
            <w:shd w:val="clear" w:color="auto" w:fill="F2F2F2" w:themeFill="background1" w:themeFillShade="F2"/>
          </w:tcPr>
          <w:p w14:paraId="3C2AA726" w14:textId="77777777" w:rsidR="00D9488B" w:rsidRPr="00545FDE" w:rsidRDefault="00D9488B" w:rsidP="0069151D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545FDE">
              <w:rPr>
                <w:rFonts w:ascii="Gotham Book" w:hAnsi="Gotham Book"/>
                <w:b/>
                <w:bCs/>
                <w:sz w:val="28"/>
                <w:szCs w:val="32"/>
              </w:rPr>
              <w:t>Storyboard Activity</w:t>
            </w:r>
          </w:p>
        </w:tc>
        <w:tc>
          <w:tcPr>
            <w:tcW w:w="3865" w:type="dxa"/>
            <w:shd w:val="clear" w:color="auto" w:fill="F2F2F2" w:themeFill="background1" w:themeFillShade="F2"/>
          </w:tcPr>
          <w:p w14:paraId="4B5B29AE" w14:textId="77777777" w:rsidR="00D9488B" w:rsidRPr="00545FDE" w:rsidRDefault="00D9488B" w:rsidP="0069151D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545FDE">
              <w:rPr>
                <w:rFonts w:ascii="Gotham Book" w:hAnsi="Gotham Book"/>
                <w:b/>
                <w:bCs/>
                <w:sz w:val="28"/>
                <w:szCs w:val="32"/>
              </w:rPr>
              <w:t>Journal Activity</w:t>
            </w:r>
          </w:p>
        </w:tc>
      </w:tr>
      <w:tr w:rsidR="00D9488B" w14:paraId="38F980F2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504FB657" w14:textId="77777777" w:rsidR="00D9488B" w:rsidRPr="00CB1D27" w:rsidRDefault="00D9488B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Description of Assignment:</w:t>
            </w:r>
          </w:p>
        </w:tc>
        <w:tc>
          <w:tcPr>
            <w:tcW w:w="3780" w:type="dxa"/>
          </w:tcPr>
          <w:p w14:paraId="1D1301BF" w14:textId="77777777" w:rsidR="00D9488B" w:rsidRPr="00CB1D27" w:rsidRDefault="00D9488B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Create a storyboard (similar to a comic strip) of drawings showing the events of the siege and battle of the Alamo in chronological order.</w:t>
            </w:r>
          </w:p>
        </w:tc>
        <w:tc>
          <w:tcPr>
            <w:tcW w:w="3865" w:type="dxa"/>
          </w:tcPr>
          <w:p w14:paraId="7D36C391" w14:textId="77777777" w:rsidR="00D9488B" w:rsidRPr="00CB1D27" w:rsidRDefault="00D9488B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Write a collection of journal entries from one point of view showing what it was like to experience the siege and battle of the Alamo.</w:t>
            </w:r>
          </w:p>
        </w:tc>
      </w:tr>
      <w:tr w:rsidR="00D9488B" w14:paraId="03A19370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56D493B6" w14:textId="77777777" w:rsidR="00D9488B" w:rsidRPr="00CB1D27" w:rsidRDefault="00D9488B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Why should you choose this option?</w:t>
            </w:r>
          </w:p>
        </w:tc>
        <w:tc>
          <w:tcPr>
            <w:tcW w:w="3780" w:type="dxa"/>
          </w:tcPr>
          <w:p w14:paraId="3433981E" w14:textId="77777777" w:rsidR="00D9488B" w:rsidRPr="00CB1D27" w:rsidRDefault="00D9488B" w:rsidP="0069151D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 w:rsidRPr="00CB1D27">
              <w:rPr>
                <w:rFonts w:ascii="Gotham Book" w:hAnsi="Gotham Book"/>
              </w:rPr>
              <w:t>You like to draw</w:t>
            </w:r>
            <w:r>
              <w:rPr>
                <w:rFonts w:ascii="Gotham Book" w:hAnsi="Gotham Book"/>
              </w:rPr>
              <w:t xml:space="preserve">, </w:t>
            </w:r>
            <w:r w:rsidRPr="00CB1D27">
              <w:rPr>
                <w:rFonts w:ascii="Gotham Book" w:hAnsi="Gotham Book"/>
              </w:rPr>
              <w:t>color</w:t>
            </w:r>
            <w:r>
              <w:rPr>
                <w:rFonts w:ascii="Gotham Book" w:hAnsi="Gotham Book"/>
              </w:rPr>
              <w:t>, and use art to express ideas.</w:t>
            </w:r>
          </w:p>
          <w:p w14:paraId="3A5F7910" w14:textId="77777777" w:rsidR="00D9488B" w:rsidRPr="00CB1D27" w:rsidRDefault="00D9488B" w:rsidP="0069151D">
            <w:pPr>
              <w:pStyle w:val="ListParagraph"/>
              <w:numPr>
                <w:ilvl w:val="0"/>
                <w:numId w:val="1"/>
              </w:numPr>
            </w:pPr>
            <w:r w:rsidRPr="00CB1D27">
              <w:rPr>
                <w:rFonts w:ascii="Gotham Book" w:hAnsi="Gotham Book"/>
              </w:rPr>
              <w:t>You can show events from many different points of view within the Alamo</w:t>
            </w:r>
            <w:r>
              <w:rPr>
                <w:rFonts w:ascii="Gotham Book" w:hAnsi="Gotham Book"/>
              </w:rPr>
              <w:t>.</w:t>
            </w:r>
          </w:p>
          <w:p w14:paraId="7BB41D32" w14:textId="77777777" w:rsidR="00D9488B" w:rsidRPr="00CB1D27" w:rsidRDefault="00D9488B" w:rsidP="0069151D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 w:rsidRPr="00CB1D27">
              <w:rPr>
                <w:rFonts w:ascii="Gotham Book" w:hAnsi="Gotham Book"/>
              </w:rPr>
              <w:t>You want to focus on the big picture of the events of the Alamo.</w:t>
            </w:r>
          </w:p>
        </w:tc>
        <w:tc>
          <w:tcPr>
            <w:tcW w:w="3865" w:type="dxa"/>
          </w:tcPr>
          <w:p w14:paraId="47D104D2" w14:textId="77777777" w:rsidR="00D9488B" w:rsidRDefault="00D9488B" w:rsidP="0069151D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 w:rsidRPr="00CB1D27">
              <w:rPr>
                <w:rFonts w:ascii="Gotham Book" w:hAnsi="Gotham Book"/>
              </w:rPr>
              <w:t>You like to write and use language</w:t>
            </w:r>
            <w:r>
              <w:rPr>
                <w:rFonts w:ascii="Gotham Book" w:hAnsi="Gotham Book"/>
              </w:rPr>
              <w:t xml:space="preserve"> to express ideas.</w:t>
            </w:r>
          </w:p>
          <w:p w14:paraId="38B2B74B" w14:textId="77777777" w:rsidR="00D9488B" w:rsidRDefault="00D9488B" w:rsidP="0069151D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You can show events from one person’s point of view inside the Alamo. (It can be a fictional person)</w:t>
            </w:r>
          </w:p>
          <w:p w14:paraId="3B2E8B44" w14:textId="77777777" w:rsidR="00D9488B" w:rsidRPr="00CB1D27" w:rsidRDefault="00D9488B" w:rsidP="0069151D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 xml:space="preserve">You want to focus on one personal experience from inside the Alamo. </w:t>
            </w:r>
          </w:p>
        </w:tc>
      </w:tr>
      <w:tr w:rsidR="00D9488B" w14:paraId="1435119E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68A1DA18" w14:textId="77777777" w:rsidR="00D9488B" w:rsidRPr="00CB1D27" w:rsidRDefault="00D9488B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Requirements for the Assignment:</w:t>
            </w:r>
          </w:p>
        </w:tc>
        <w:tc>
          <w:tcPr>
            <w:tcW w:w="3780" w:type="dxa"/>
          </w:tcPr>
          <w:p w14:paraId="2438C395" w14:textId="04744324" w:rsidR="00D9488B" w:rsidRPr="003C4F41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On one or more separate sheets of paper, c</w:t>
            </w:r>
            <w:r w:rsidRPr="003C4F41">
              <w:rPr>
                <w:rFonts w:ascii="Gotham Book" w:hAnsi="Gotham Book"/>
              </w:rPr>
              <w:t xml:space="preserve">reate </w:t>
            </w:r>
            <w:r w:rsidR="00FB1303">
              <w:rPr>
                <w:rFonts w:ascii="Gotham Book" w:hAnsi="Gotham Book"/>
              </w:rPr>
              <w:t>6</w:t>
            </w:r>
            <w:r w:rsidR="00545FDE">
              <w:rPr>
                <w:rFonts w:ascii="Gotham Book" w:hAnsi="Gotham Book"/>
              </w:rPr>
              <w:t xml:space="preserve"> - 8</w:t>
            </w:r>
            <w:r w:rsidRPr="003C4F41">
              <w:rPr>
                <w:rFonts w:ascii="Gotham Book" w:hAnsi="Gotham Book"/>
              </w:rPr>
              <w:t xml:space="preserve"> hand-drawn images in a storyboard, (a series of small, square drawings in chronological order.)</w:t>
            </w:r>
          </w:p>
          <w:p w14:paraId="30B3DE15" w14:textId="77777777" w:rsidR="00D9488B" w:rsidRPr="003C4F41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>Include a title or caption for each image with dates and significant information</w:t>
            </w:r>
            <w:r>
              <w:rPr>
                <w:rFonts w:ascii="Gotham Book" w:hAnsi="Gotham Book"/>
              </w:rPr>
              <w:t xml:space="preserve"> about the event in the image</w:t>
            </w:r>
            <w:r w:rsidRPr="003C4F41">
              <w:rPr>
                <w:rFonts w:ascii="Gotham Book" w:hAnsi="Gotham Book"/>
              </w:rPr>
              <w:t>.</w:t>
            </w:r>
          </w:p>
          <w:p w14:paraId="7F5B92E2" w14:textId="77777777" w:rsidR="00D9488B" w:rsidRPr="003C4F41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>Optional writing to include: Word bubbles to show speaking</w:t>
            </w:r>
            <w:r>
              <w:rPr>
                <w:rFonts w:ascii="Gotham Book" w:hAnsi="Gotham Book"/>
              </w:rPr>
              <w:t xml:space="preserve"> or any labeling you think necessary.</w:t>
            </w:r>
          </w:p>
          <w:p w14:paraId="771EDE56" w14:textId="77777777" w:rsidR="00D9488B" w:rsidRPr="003C4F41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Drawings must be neat and colorful. </w:t>
            </w:r>
          </w:p>
          <w:p w14:paraId="76447B5B" w14:textId="77777777" w:rsidR="00D9488B" w:rsidRPr="003C4F41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This will not be graded on artistic ability, but images should </w:t>
            </w:r>
            <w:r>
              <w:rPr>
                <w:rFonts w:ascii="Gotham Book" w:hAnsi="Gotham Book"/>
              </w:rPr>
              <w:t xml:space="preserve">be </w:t>
            </w:r>
            <w:r w:rsidRPr="003C4F41">
              <w:rPr>
                <w:rFonts w:ascii="Gotham Book" w:hAnsi="Gotham Book"/>
              </w:rPr>
              <w:t xml:space="preserve">clearly understandable. </w:t>
            </w:r>
          </w:p>
        </w:tc>
        <w:tc>
          <w:tcPr>
            <w:tcW w:w="3865" w:type="dxa"/>
          </w:tcPr>
          <w:p w14:paraId="3C3D447A" w14:textId="710A5782" w:rsidR="00D9488B" w:rsidRPr="003C4F41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On one or more separate sheets of paper, c</w:t>
            </w:r>
            <w:r w:rsidRPr="003C4F41">
              <w:rPr>
                <w:rFonts w:ascii="Gotham Book" w:hAnsi="Gotham Book"/>
              </w:rPr>
              <w:t xml:space="preserve">reate </w:t>
            </w:r>
            <w:r w:rsidR="00FB1303">
              <w:rPr>
                <w:rFonts w:ascii="Gotham Book" w:hAnsi="Gotham Book"/>
              </w:rPr>
              <w:t>6</w:t>
            </w:r>
            <w:r w:rsidR="00545FDE">
              <w:rPr>
                <w:rFonts w:ascii="Gotham Book" w:hAnsi="Gotham Book"/>
              </w:rPr>
              <w:t xml:space="preserve"> – 8 </w:t>
            </w:r>
            <w:r w:rsidRPr="003C4F41">
              <w:rPr>
                <w:rFonts w:ascii="Gotham Book" w:hAnsi="Gotham Book"/>
              </w:rPr>
              <w:t xml:space="preserve">hand-written journal entries presented in chronological order. </w:t>
            </w:r>
          </w:p>
          <w:p w14:paraId="1578BDE3" w14:textId="77777777" w:rsidR="00D9488B" w:rsidRPr="003C4F41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>Consider which point of view you want to represent: Alamo defenders (militia or regul</w:t>
            </w:r>
            <w:r>
              <w:rPr>
                <w:rFonts w:ascii="Gotham Book" w:hAnsi="Gotham Book"/>
              </w:rPr>
              <w:t>ar army)</w:t>
            </w:r>
            <w:r w:rsidRPr="003C4F41">
              <w:rPr>
                <w:rFonts w:ascii="Gotham Book" w:hAnsi="Gotham Book"/>
              </w:rPr>
              <w:t>, enslaved people, women, or children.</w:t>
            </w:r>
          </w:p>
          <w:p w14:paraId="54195E78" w14:textId="77777777" w:rsidR="00D9488B" w:rsidRPr="003C4F41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Each entry should include the date and important information about the events of that day. </w:t>
            </w:r>
          </w:p>
          <w:p w14:paraId="6C49F37D" w14:textId="77777777" w:rsidR="00D9488B" w:rsidRPr="003C4F41" w:rsidRDefault="00D9488B" w:rsidP="0069151D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>Each entry should also include opinions or experiences from the point of view of your character.</w:t>
            </w:r>
          </w:p>
          <w:p w14:paraId="6C0EF0B4" w14:textId="77777777" w:rsidR="00D9488B" w:rsidRPr="003C4F41" w:rsidRDefault="00D9488B" w:rsidP="0069151D">
            <w:pPr>
              <w:pStyle w:val="ListParagraph"/>
              <w:numPr>
                <w:ilvl w:val="0"/>
                <w:numId w:val="2"/>
              </w:numPr>
            </w:pPr>
            <w:r w:rsidRPr="003C4F41">
              <w:rPr>
                <w:rFonts w:ascii="Gotham Book" w:hAnsi="Gotham Book"/>
              </w:rPr>
              <w:t>This will not be graded on grammar, but writing should be clearly understandable.</w:t>
            </w:r>
          </w:p>
        </w:tc>
      </w:tr>
    </w:tbl>
    <w:p w14:paraId="016659DB" w14:textId="77777777" w:rsidR="0065438C" w:rsidRDefault="0065438C"/>
    <w:sectPr w:rsidR="0065438C" w:rsidSect="00D9488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7A04B" w14:textId="77777777" w:rsidR="00D9488B" w:rsidRDefault="00D9488B" w:rsidP="00D9488B">
      <w:pPr>
        <w:spacing w:after="0" w:line="240" w:lineRule="auto"/>
      </w:pPr>
      <w:r>
        <w:separator/>
      </w:r>
    </w:p>
  </w:endnote>
  <w:endnote w:type="continuationSeparator" w:id="0">
    <w:p w14:paraId="70427FB5" w14:textId="77777777" w:rsidR="00D9488B" w:rsidRDefault="00D9488B" w:rsidP="00D94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FDCC1" w14:textId="77777777" w:rsidR="00CE223E" w:rsidRDefault="00CE22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026796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030BD3" w14:textId="2D71E0A6" w:rsidR="00D9488B" w:rsidRDefault="00CE223E">
        <w:pPr>
          <w:pStyle w:val="Footer"/>
          <w:jc w:val="center"/>
        </w:pPr>
        <w:r>
          <w:rPr>
            <w:noProof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3FB43C23" wp14:editId="2948D0FF">
              <wp:simplePos x="0" y="0"/>
              <wp:positionH relativeFrom="margin">
                <wp:align>right</wp:align>
              </wp:positionH>
              <wp:positionV relativeFrom="paragraph">
                <wp:posOffset>10458</wp:posOffset>
              </wp:positionV>
              <wp:extent cx="628650" cy="643890"/>
              <wp:effectExtent l="0" t="0" r="0" b="3810"/>
              <wp:wrapTight wrapText="bothSides">
                <wp:wrapPolygon edited="0">
                  <wp:start x="5236" y="0"/>
                  <wp:lineTo x="0" y="3834"/>
                  <wp:lineTo x="0" y="17254"/>
                  <wp:lineTo x="4582" y="20450"/>
                  <wp:lineTo x="5236" y="21089"/>
                  <wp:lineTo x="15055" y="21089"/>
                  <wp:lineTo x="16364" y="20450"/>
                  <wp:lineTo x="20945" y="17254"/>
                  <wp:lineTo x="20945" y="2556"/>
                  <wp:lineTo x="15055" y="0"/>
                  <wp:lineTo x="5236" y="0"/>
                </wp:wrapPolygon>
              </wp:wrapTight>
              <wp:docPr id="24" name="Picture 24" descr="Portal to Texas History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ortal2TXHistory_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643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9488B">
          <w:fldChar w:fldCharType="begin"/>
        </w:r>
        <w:r w:rsidR="00D9488B">
          <w:instrText xml:space="preserve"> PAGE   \* MERGEFORMAT </w:instrText>
        </w:r>
        <w:r w:rsidR="00D9488B">
          <w:fldChar w:fldCharType="separate"/>
        </w:r>
        <w:r w:rsidR="00D9488B">
          <w:rPr>
            <w:noProof/>
          </w:rPr>
          <w:t>2</w:t>
        </w:r>
        <w:r w:rsidR="00D9488B">
          <w:rPr>
            <w:noProof/>
          </w:rPr>
          <w:fldChar w:fldCharType="end"/>
        </w:r>
        <w:r>
          <w:rPr>
            <w:noProof/>
          </w:rPr>
          <w:t xml:space="preserve"> </w:t>
        </w:r>
      </w:p>
    </w:sdtContent>
  </w:sdt>
  <w:p w14:paraId="35A0D594" w14:textId="77777777" w:rsidR="00D9488B" w:rsidRDefault="00D948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669BC" w14:textId="77777777" w:rsidR="00CE223E" w:rsidRDefault="00CE22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64DE1" w14:textId="77777777" w:rsidR="00D9488B" w:rsidRDefault="00D9488B" w:rsidP="00D9488B">
      <w:pPr>
        <w:spacing w:after="0" w:line="240" w:lineRule="auto"/>
      </w:pPr>
      <w:r>
        <w:separator/>
      </w:r>
    </w:p>
  </w:footnote>
  <w:footnote w:type="continuationSeparator" w:id="0">
    <w:p w14:paraId="34D7189A" w14:textId="77777777" w:rsidR="00D9488B" w:rsidRDefault="00D9488B" w:rsidP="00D94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B5B8F" w14:textId="77777777" w:rsidR="00CE223E" w:rsidRDefault="00CE22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3BD6C" w14:textId="520833DC" w:rsidR="00D9488B" w:rsidRDefault="00D9488B">
    <w:pPr>
      <w:pStyle w:val="Header"/>
    </w:pPr>
    <w:r w:rsidRPr="008D7B34">
      <w:rPr>
        <w:noProof/>
      </w:rPr>
      <w:drawing>
        <wp:anchor distT="0" distB="0" distL="114300" distR="114300" simplePos="0" relativeHeight="251660288" behindDoc="1" locked="0" layoutInCell="1" allowOverlap="1" wp14:anchorId="2D7F317E" wp14:editId="5FAB0682">
          <wp:simplePos x="0" y="0"/>
          <wp:positionH relativeFrom="column">
            <wp:posOffset>0</wp:posOffset>
          </wp:positionH>
          <wp:positionV relativeFrom="paragraph">
            <wp:posOffset>-238260</wp:posOffset>
          </wp:positionV>
          <wp:extent cx="679450" cy="615950"/>
          <wp:effectExtent l="0" t="0" r="6350" b="0"/>
          <wp:wrapTight wrapText="bothSides">
            <wp:wrapPolygon edited="0">
              <wp:start x="10901" y="0"/>
              <wp:lineTo x="606" y="668"/>
              <wp:lineTo x="0" y="1336"/>
              <wp:lineTo x="606" y="20041"/>
              <wp:lineTo x="21196" y="20041"/>
              <wp:lineTo x="21196" y="0"/>
              <wp:lineTo x="10901" y="0"/>
            </wp:wrapPolygon>
          </wp:wrapTight>
          <wp:docPr id="319688672" name="Picture 1" descr="Texas History for Teacher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688672" name="Picture 1" descr="Texas History for Teacher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4A5F84" w14:textId="77777777" w:rsidR="00D9488B" w:rsidRPr="00D9488B" w:rsidRDefault="00D9488B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A8F4D" w14:textId="77777777" w:rsidR="00CE223E" w:rsidRDefault="00CE22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9780E"/>
    <w:multiLevelType w:val="hybridMultilevel"/>
    <w:tmpl w:val="1310BAD2"/>
    <w:lvl w:ilvl="0" w:tplc="994ED1D4">
      <w:start w:val="1"/>
      <w:numFmt w:val="decimal"/>
      <w:lvlText w:val="_____ %1)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27BE7"/>
    <w:multiLevelType w:val="hybridMultilevel"/>
    <w:tmpl w:val="BFFA90AA"/>
    <w:lvl w:ilvl="0" w:tplc="AF3E7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9F4172"/>
    <w:multiLevelType w:val="hybridMultilevel"/>
    <w:tmpl w:val="F4AE7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D67D0"/>
    <w:multiLevelType w:val="hybridMultilevel"/>
    <w:tmpl w:val="DDAA4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664502">
    <w:abstractNumId w:val="3"/>
  </w:num>
  <w:num w:numId="2" w16cid:durableId="1430465917">
    <w:abstractNumId w:val="2"/>
  </w:num>
  <w:num w:numId="3" w16cid:durableId="1192373995">
    <w:abstractNumId w:val="0"/>
  </w:num>
  <w:num w:numId="4" w16cid:durableId="866874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E26"/>
    <w:rsid w:val="0001642D"/>
    <w:rsid w:val="001B4B2F"/>
    <w:rsid w:val="002217E5"/>
    <w:rsid w:val="004715F2"/>
    <w:rsid w:val="004B7167"/>
    <w:rsid w:val="00545FDE"/>
    <w:rsid w:val="0065438C"/>
    <w:rsid w:val="00662A59"/>
    <w:rsid w:val="00914E26"/>
    <w:rsid w:val="00963012"/>
    <w:rsid w:val="009B7378"/>
    <w:rsid w:val="009F7AC1"/>
    <w:rsid w:val="00BD507D"/>
    <w:rsid w:val="00CE223E"/>
    <w:rsid w:val="00D9488B"/>
    <w:rsid w:val="00E14A15"/>
    <w:rsid w:val="00ED67D5"/>
    <w:rsid w:val="00F0566A"/>
    <w:rsid w:val="00FB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55C644"/>
  <w15:chartTrackingRefBased/>
  <w15:docId w15:val="{E4A3908F-A876-4C8A-A0D8-15FC4F3FA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tham Book" w:eastAsiaTheme="minorHAnsi" w:hAnsi="Gotham Book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8B"/>
  </w:style>
  <w:style w:type="paragraph" w:styleId="Heading1">
    <w:name w:val="heading 1"/>
    <w:basedOn w:val="Normal"/>
    <w:next w:val="Normal"/>
    <w:link w:val="Heading1Char"/>
    <w:uiPriority w:val="9"/>
    <w:qFormat/>
    <w:rsid w:val="00914E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4E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4E2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4E2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4E2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4E2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4E2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4E2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4E2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4E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4E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4E2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4E2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4E2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E2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4E2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4E2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4E2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4E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4E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4E2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4E2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4E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4E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4E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4E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4E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4E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4E26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D9488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9488B"/>
    <w:rPr>
      <w:b/>
      <w:bCs/>
    </w:rPr>
  </w:style>
  <w:style w:type="table" w:styleId="TableGrid">
    <w:name w:val="Table Grid"/>
    <w:basedOn w:val="TableNormal"/>
    <w:uiPriority w:val="39"/>
    <w:rsid w:val="00D9488B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48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88B"/>
  </w:style>
  <w:style w:type="paragraph" w:styleId="Footer">
    <w:name w:val="footer"/>
    <w:basedOn w:val="Normal"/>
    <w:link w:val="FooterChar"/>
    <w:uiPriority w:val="99"/>
    <w:unhideWhenUsed/>
    <w:rsid w:val="00D948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459</Words>
  <Characters>2281</Characters>
  <Application>Microsoft Office Word</Application>
  <DocSecurity>0</DocSecurity>
  <Lines>114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Belden, Dreanna</cp:lastModifiedBy>
  <cp:revision>7</cp:revision>
  <dcterms:created xsi:type="dcterms:W3CDTF">2025-03-24T17:10:00Z</dcterms:created>
  <dcterms:modified xsi:type="dcterms:W3CDTF">2025-04-08T21:27:00Z</dcterms:modified>
</cp:coreProperties>
</file>