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6E92" w14:textId="77777777" w:rsidR="00143B76" w:rsidRPr="00143B76" w:rsidRDefault="00143B76" w:rsidP="00796A49">
      <w:pPr>
        <w:pStyle w:val="Title"/>
        <w:rPr>
          <w:rFonts w:ascii="Gotham Book" w:hAnsi="Gotham Book"/>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196"/>
        <w:gridCol w:w="1979"/>
      </w:tblGrid>
      <w:tr w:rsidR="002444B6" w:rsidRPr="00143B76" w14:paraId="71523234" w14:textId="77777777" w:rsidTr="00890080">
        <w:trPr>
          <w:cantSplit/>
          <w:trHeight w:val="630"/>
          <w:tblHeader/>
        </w:trPr>
        <w:tc>
          <w:tcPr>
            <w:tcW w:w="2770" w:type="pct"/>
          </w:tcPr>
          <w:p w14:paraId="03D48B45" w14:textId="77777777" w:rsidR="002444B6" w:rsidRPr="00143B76" w:rsidRDefault="002444B6" w:rsidP="00326540">
            <w:pPr>
              <w:rPr>
                <w:b/>
                <w:i w:val="0"/>
                <w:color w:val="auto"/>
                <w:sz w:val="24"/>
                <w:szCs w:val="24"/>
              </w:rPr>
            </w:pPr>
            <w:r>
              <w:rPr>
                <w:b/>
                <w:i w:val="0"/>
                <w:color w:val="auto"/>
                <w:sz w:val="24"/>
                <w:szCs w:val="24"/>
              </w:rPr>
              <w:t>Name</w:t>
            </w:r>
            <w:r w:rsidRPr="00143B76">
              <w:rPr>
                <w:b/>
                <w:i w:val="0"/>
                <w:color w:val="auto"/>
                <w:sz w:val="24"/>
                <w:szCs w:val="24"/>
              </w:rPr>
              <w:t>:</w:t>
            </w:r>
          </w:p>
        </w:tc>
        <w:tc>
          <w:tcPr>
            <w:tcW w:w="1173" w:type="pct"/>
          </w:tcPr>
          <w:p w14:paraId="0BEF7A56" w14:textId="77777777" w:rsidR="002444B6" w:rsidRPr="00143B76" w:rsidRDefault="002444B6" w:rsidP="00326540">
            <w:pPr>
              <w:rPr>
                <w:b/>
                <w:i w:val="0"/>
                <w:sz w:val="24"/>
                <w:szCs w:val="24"/>
              </w:rPr>
            </w:pPr>
            <w:r w:rsidRPr="00143B76">
              <w:rPr>
                <w:b/>
                <w:i w:val="0"/>
                <w:color w:val="auto"/>
                <w:sz w:val="24"/>
                <w:szCs w:val="24"/>
              </w:rPr>
              <w:t>Date:</w:t>
            </w:r>
          </w:p>
        </w:tc>
        <w:tc>
          <w:tcPr>
            <w:tcW w:w="1058" w:type="pct"/>
          </w:tcPr>
          <w:p w14:paraId="7D34E56B" w14:textId="77777777" w:rsidR="002444B6" w:rsidRPr="00143B76" w:rsidRDefault="002444B6" w:rsidP="00326540">
            <w:pPr>
              <w:rPr>
                <w:b/>
                <w:i w:val="0"/>
                <w:sz w:val="24"/>
                <w:szCs w:val="24"/>
              </w:rPr>
            </w:pPr>
            <w:r w:rsidRPr="00143B76">
              <w:rPr>
                <w:b/>
                <w:i w:val="0"/>
                <w:color w:val="auto"/>
                <w:sz w:val="24"/>
                <w:szCs w:val="24"/>
              </w:rPr>
              <w:t>Class/Period:</w:t>
            </w:r>
          </w:p>
        </w:tc>
      </w:tr>
    </w:tbl>
    <w:p w14:paraId="795CEA4D" w14:textId="77777777" w:rsidR="002444B6" w:rsidRPr="002444B6" w:rsidRDefault="002444B6" w:rsidP="002444B6"/>
    <w:p w14:paraId="7C957E16" w14:textId="77777777" w:rsidR="00A312F0" w:rsidRPr="00A312F0" w:rsidRDefault="00A312F0" w:rsidP="00A312F0">
      <w:pPr>
        <w:spacing w:line="240" w:lineRule="auto"/>
        <w:jc w:val="center"/>
        <w:rPr>
          <w:rFonts w:eastAsia="Abril Fatface" w:cs="Abril Fatface"/>
          <w:b/>
          <w:sz w:val="32"/>
          <w:szCs w:val="32"/>
        </w:rPr>
      </w:pPr>
      <w:r w:rsidRPr="00A312F0">
        <w:rPr>
          <w:rFonts w:eastAsia="Abril Fatface" w:cs="Abril Fatface"/>
          <w:b/>
          <w:sz w:val="32"/>
          <w:szCs w:val="32"/>
        </w:rPr>
        <w:t xml:space="preserve">The Aftermath of the </w:t>
      </w:r>
      <w:r w:rsidRPr="00A312F0">
        <w:rPr>
          <w:rFonts w:eastAsia="Abril Fatface" w:cs="Abril Fatface"/>
          <w:b/>
          <w:color w:val="000000"/>
          <w:sz w:val="32"/>
          <w:szCs w:val="32"/>
        </w:rPr>
        <w:t>Texas Revolution:</w:t>
      </w:r>
    </w:p>
    <w:p w14:paraId="0E130469" w14:textId="77777777" w:rsidR="00A312F0" w:rsidRPr="00A312F0" w:rsidRDefault="00A312F0" w:rsidP="00A312F0">
      <w:pPr>
        <w:spacing w:line="240" w:lineRule="auto"/>
        <w:jc w:val="center"/>
        <w:rPr>
          <w:rFonts w:eastAsia="Times New Roman" w:cs="Times New Roman"/>
          <w:sz w:val="28"/>
          <w:szCs w:val="28"/>
        </w:rPr>
      </w:pPr>
      <w:r w:rsidRPr="00A312F0">
        <w:rPr>
          <w:rFonts w:eastAsia="Times New Roman" w:cs="Times New Roman"/>
          <w:sz w:val="28"/>
          <w:szCs w:val="28"/>
        </w:rPr>
        <w:t>Cotton and Slavery</w:t>
      </w:r>
    </w:p>
    <w:p w14:paraId="0A9CF1B6" w14:textId="77777777" w:rsidR="00143B76" w:rsidRDefault="00143B76" w:rsidP="007B2543">
      <w:pPr>
        <w:rPr>
          <w:rFonts w:eastAsia="Times New Roman" w:cs="Times New Roman"/>
          <w:b/>
          <w:sz w:val="24"/>
          <w:szCs w:val="24"/>
        </w:rPr>
      </w:pPr>
    </w:p>
    <w:p w14:paraId="41F1841F" w14:textId="77777777" w:rsidR="00A139FB" w:rsidRPr="00143B76" w:rsidRDefault="00BF2C9B" w:rsidP="007B2543">
      <w:pPr>
        <w:rPr>
          <w:rFonts w:eastAsia="Times New Roman" w:cs="Times New Roman"/>
          <w:i/>
          <w:sz w:val="24"/>
          <w:szCs w:val="24"/>
        </w:rPr>
      </w:pPr>
      <w:r w:rsidRPr="00890080">
        <w:rPr>
          <w:rFonts w:eastAsia="Times New Roman" w:cs="Times New Roman"/>
          <w:b/>
          <w:i/>
          <w:sz w:val="24"/>
          <w:szCs w:val="24"/>
        </w:rPr>
        <w:t>Instructions</w:t>
      </w:r>
      <w:r w:rsidRPr="00143B76">
        <w:rPr>
          <w:rFonts w:eastAsia="Times New Roman" w:cs="Times New Roman"/>
          <w:b/>
          <w:sz w:val="24"/>
          <w:szCs w:val="24"/>
        </w:rPr>
        <w:t>:</w:t>
      </w:r>
      <w:r w:rsidRPr="00143B76">
        <w:rPr>
          <w:rFonts w:eastAsia="Times New Roman" w:cs="Times New Roman"/>
          <w:sz w:val="24"/>
          <w:szCs w:val="24"/>
        </w:rPr>
        <w:t xml:space="preserve"> </w:t>
      </w:r>
      <w:r w:rsidR="00A312F0" w:rsidRPr="00A312F0">
        <w:rPr>
          <w:rFonts w:eastAsia="Times New Roman" w:cs="Times New Roman"/>
          <w:sz w:val="24"/>
          <w:szCs w:val="24"/>
        </w:rPr>
        <w:t>Analyze the primary source documents</w:t>
      </w:r>
      <w:r w:rsidR="008C61ED">
        <w:rPr>
          <w:rFonts w:eastAsia="Times New Roman" w:cs="Times New Roman"/>
          <w:sz w:val="24"/>
          <w:szCs w:val="24"/>
        </w:rPr>
        <w:t xml:space="preserve"> and charts</w:t>
      </w:r>
      <w:r w:rsidR="00A312F0" w:rsidRPr="00A312F0">
        <w:rPr>
          <w:rFonts w:eastAsia="Times New Roman" w:cs="Times New Roman"/>
          <w:sz w:val="24"/>
          <w:szCs w:val="24"/>
        </w:rPr>
        <w:t xml:space="preserve"> </w:t>
      </w:r>
      <w:r w:rsidR="009234BB">
        <w:rPr>
          <w:rFonts w:eastAsia="Times New Roman" w:cs="Times New Roman"/>
          <w:sz w:val="24"/>
          <w:szCs w:val="24"/>
        </w:rPr>
        <w:t>to</w:t>
      </w:r>
      <w:r w:rsidR="00A312F0" w:rsidRPr="00A312F0">
        <w:rPr>
          <w:rFonts w:eastAsia="Times New Roman" w:cs="Times New Roman"/>
          <w:sz w:val="24"/>
          <w:szCs w:val="24"/>
        </w:rPr>
        <w:t xml:space="preserve"> answer the document analysis questions using supporting evidence.</w:t>
      </w:r>
    </w:p>
    <w:p w14:paraId="69666B28" w14:textId="77777777" w:rsidR="007B2543" w:rsidRPr="00890080" w:rsidRDefault="00BF2C9B" w:rsidP="00796A49">
      <w:pPr>
        <w:pStyle w:val="Heading2"/>
        <w:rPr>
          <w:sz w:val="24"/>
          <w:szCs w:val="24"/>
        </w:rPr>
      </w:pPr>
      <w:r w:rsidRPr="00890080">
        <w:rPr>
          <w:b/>
          <w:sz w:val="24"/>
          <w:szCs w:val="24"/>
        </w:rPr>
        <w:t>Document</w:t>
      </w:r>
      <w:r w:rsidR="00890080" w:rsidRPr="00890080">
        <w:rPr>
          <w:b/>
          <w:sz w:val="24"/>
          <w:szCs w:val="24"/>
        </w:rPr>
        <w:t xml:space="preserve"> A</w:t>
      </w:r>
      <w:r w:rsidR="00890080">
        <w:rPr>
          <w:sz w:val="24"/>
          <w:szCs w:val="24"/>
        </w:rPr>
        <w:t>,</w:t>
      </w:r>
      <w:r w:rsidRPr="00890080">
        <w:rPr>
          <w:sz w:val="24"/>
          <w:szCs w:val="24"/>
        </w:rPr>
        <w:t xml:space="preserve"> </w:t>
      </w:r>
      <w:r w:rsidR="00A312F0" w:rsidRPr="00A312F0">
        <w:rPr>
          <w:sz w:val="24"/>
          <w:szCs w:val="24"/>
        </w:rPr>
        <w:t>Constitution of the Republic of Texas 1836, General Provisions</w:t>
      </w:r>
    </w:p>
    <w:tbl>
      <w:tblPr>
        <w:tblStyle w:val="TableGrid"/>
        <w:tblW w:w="5096"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530"/>
      </w:tblGrid>
      <w:tr w:rsidR="00A312F0" w:rsidRPr="00143B76" w14:paraId="737D45E0" w14:textId="77777777" w:rsidTr="00A312F0">
        <w:trPr>
          <w:cantSplit/>
          <w:trHeight w:val="440"/>
        </w:trPr>
        <w:tc>
          <w:tcPr>
            <w:tcW w:w="5000" w:type="pct"/>
            <w:tcBorders>
              <w:top w:val="single" w:sz="4" w:space="0" w:color="auto"/>
              <w:left w:val="single" w:sz="4" w:space="0" w:color="auto"/>
              <w:bottom w:val="single" w:sz="4" w:space="0" w:color="auto"/>
              <w:right w:val="single" w:sz="4" w:space="0" w:color="auto"/>
            </w:tcBorders>
            <w:vAlign w:val="center"/>
            <w:hideMark/>
          </w:tcPr>
          <w:p w14:paraId="1929CBD4" w14:textId="505FF765" w:rsidR="00A312F0" w:rsidRPr="00890080" w:rsidRDefault="00A312F0" w:rsidP="005C7B8E">
            <w:pPr>
              <w:shd w:val="clear" w:color="auto" w:fill="FFFFFF"/>
              <w:spacing w:after="160"/>
              <w:rPr>
                <w:rFonts w:eastAsia="Times New Roman" w:cs="Times New Roman"/>
                <w:i w:val="0"/>
                <w:color w:val="auto"/>
                <w:sz w:val="24"/>
                <w:szCs w:val="24"/>
              </w:rPr>
            </w:pPr>
            <w:bookmarkStart w:id="0" w:name="_Hlk80261311"/>
            <w:r w:rsidRPr="00A312F0">
              <w:rPr>
                <w:rFonts w:eastAsia="Times New Roman" w:cs="Times New Roman"/>
                <w:i w:val="0"/>
                <w:color w:val="auto"/>
                <w:sz w:val="24"/>
                <w:szCs w:val="24"/>
              </w:rPr>
              <w:t xml:space="preserve">SEC 9.   All persons of color who were slaves for life, previous to their emigration to Texas, and who are now held as bonded servants or otherwise, shall remain in the like state of servitude in which they would have been held in the country from which they came; provided the person or slave be the bona fide property of the person holding the same, either by purchase or otherwise. Congress shall pass no law to prohibit emigrants from the United States of America, from bringing their slaves with them, and holding them on the same terms and by the same tenure as they were held in the country from which they were brought. Congress shall have no power to pass laws for the emancipation </w:t>
            </w:r>
            <w:r w:rsidR="00C40C99">
              <w:rPr>
                <w:rFonts w:eastAsia="Times New Roman" w:cs="Times New Roman"/>
                <w:i w:val="0"/>
                <w:color w:val="auto"/>
                <w:sz w:val="24"/>
                <w:szCs w:val="24"/>
              </w:rPr>
              <w:t>[</w:t>
            </w:r>
            <w:r w:rsidRPr="00A312F0">
              <w:rPr>
                <w:rFonts w:eastAsia="Times New Roman" w:cs="Times New Roman"/>
                <w:i w:val="0"/>
                <w:color w:val="auto"/>
                <w:sz w:val="24"/>
                <w:szCs w:val="24"/>
              </w:rPr>
              <w:t>free</w:t>
            </w:r>
            <w:r w:rsidR="00C40C99">
              <w:rPr>
                <w:rFonts w:eastAsia="Times New Roman" w:cs="Times New Roman"/>
                <w:i w:val="0"/>
                <w:color w:val="auto"/>
                <w:sz w:val="24"/>
                <w:szCs w:val="24"/>
              </w:rPr>
              <w:t>ing]</w:t>
            </w:r>
            <w:r w:rsidRPr="00A312F0">
              <w:rPr>
                <w:rFonts w:eastAsia="Times New Roman" w:cs="Times New Roman"/>
                <w:i w:val="0"/>
                <w:color w:val="auto"/>
                <w:sz w:val="24"/>
                <w:szCs w:val="24"/>
              </w:rPr>
              <w:t xml:space="preserve"> of slaves; nor shall any person holding slaves be permitted to emancipate them unless he removes them beyond the limits of this republic; unless, in case of meritorious conduct of the part of the slave, and by the consent of the legislature first had and obtained.  </w:t>
            </w:r>
          </w:p>
        </w:tc>
      </w:tr>
    </w:tbl>
    <w:bookmarkEnd w:id="0"/>
    <w:p w14:paraId="27EE959E" w14:textId="77777777" w:rsidR="00AD3E29" w:rsidRDefault="00AD3E29" w:rsidP="00AD3E29">
      <w:pPr>
        <w:ind w:left="720" w:hanging="720"/>
        <w:rPr>
          <w:rFonts w:eastAsia="Times New Roman" w:cs="Times New Roman"/>
          <w:color w:val="000000" w:themeColor="text1"/>
          <w:highlight w:val="white"/>
        </w:rPr>
      </w:pPr>
      <w:r>
        <w:rPr>
          <w:rFonts w:eastAsia="Times New Roman" w:cs="Times New Roman"/>
          <w:color w:val="000000" w:themeColor="text1"/>
          <w:highlight w:val="white"/>
        </w:rPr>
        <w:t xml:space="preserve">Kimble, H. S. “Copy of the Constitution of the Republic of Texas, March 17, 1836.” The Portal to Texas History. University of North Texas Libraries. </w:t>
      </w:r>
      <w:hyperlink r:id="rId7" w:history="1">
        <w:r w:rsidRPr="004B2E83">
          <w:rPr>
            <w:rStyle w:val="Hyperlink"/>
            <w:rFonts w:eastAsia="Times New Roman" w:cs="Times New Roman"/>
            <w:highlight w:val="white"/>
          </w:rPr>
          <w:t>https://texashistory.unt.edu</w:t>
        </w:r>
      </w:hyperlink>
      <w:r>
        <w:rPr>
          <w:rFonts w:eastAsia="Times New Roman" w:cs="Times New Roman"/>
          <w:color w:val="000000" w:themeColor="text1"/>
          <w:highlight w:val="white"/>
        </w:rPr>
        <w:t xml:space="preserve">; crediting The Dolph Briscoe Center for American History. Accessed July 19, 2021. </w:t>
      </w:r>
      <w:hyperlink r:id="rId8" w:history="1">
        <w:r w:rsidRPr="004B2E83">
          <w:rPr>
            <w:rStyle w:val="Hyperlink"/>
            <w:rFonts w:eastAsia="Times New Roman" w:cs="Times New Roman"/>
            <w:highlight w:val="white"/>
          </w:rPr>
          <w:t>https://texashistory.unt.edu/ark:/67531/metapth6708/</w:t>
        </w:r>
      </w:hyperlink>
    </w:p>
    <w:p w14:paraId="06EE8FF7" w14:textId="77777777" w:rsidR="00AD3E29" w:rsidRPr="00A312F0" w:rsidRDefault="00AD3E29" w:rsidP="00AD3E29">
      <w:pPr>
        <w:ind w:left="720" w:hanging="720"/>
        <w:rPr>
          <w:rFonts w:eastAsia="Times New Roman" w:cs="Times New Roman"/>
          <w:color w:val="000000" w:themeColor="text1"/>
          <w:highlight w:val="white"/>
        </w:rPr>
      </w:pPr>
    </w:p>
    <w:p w14:paraId="0915A7BD" w14:textId="77777777" w:rsidR="00AD3E29" w:rsidRPr="00890080" w:rsidRDefault="00AD3E29" w:rsidP="00AD3E29">
      <w:pPr>
        <w:spacing w:after="240"/>
        <w:rPr>
          <w:rFonts w:eastAsia="Times New Roman" w:cs="Times New Roman"/>
          <w:b/>
          <w:sz w:val="24"/>
          <w:szCs w:val="24"/>
        </w:rPr>
      </w:pPr>
      <w:r w:rsidRPr="00890080">
        <w:rPr>
          <w:rFonts w:eastAsia="Times New Roman" w:cs="Times New Roman"/>
          <w:b/>
          <w:sz w:val="24"/>
          <w:szCs w:val="24"/>
        </w:rPr>
        <w:t>Analysis Questions:</w:t>
      </w:r>
    </w:p>
    <w:p w14:paraId="1ED0A932" w14:textId="77777777" w:rsidR="00AD3E29" w:rsidRPr="00AD3E29" w:rsidRDefault="00AD3E29" w:rsidP="00AD3E29">
      <w:pPr>
        <w:pStyle w:val="ListParagraph"/>
        <w:numPr>
          <w:ilvl w:val="0"/>
          <w:numId w:val="1"/>
        </w:numPr>
        <w:rPr>
          <w:rFonts w:eastAsia="Times New Roman" w:cs="Times New Roman"/>
          <w:sz w:val="24"/>
          <w:szCs w:val="24"/>
        </w:rPr>
      </w:pPr>
      <w:r w:rsidRPr="00AD3E29">
        <w:rPr>
          <w:rFonts w:eastAsia="Times New Roman" w:cs="Times New Roman"/>
          <w:sz w:val="24"/>
          <w:szCs w:val="24"/>
        </w:rPr>
        <w:t>After careful consideration, what has the Republic of Texas done with Section 9 of the Constitution?</w:t>
      </w:r>
      <w:r w:rsidRPr="00890080">
        <w:rPr>
          <w:noProof/>
        </w:rPr>
        <mc:AlternateContent>
          <mc:Choice Requires="wps">
            <w:drawing>
              <wp:inline distT="0" distB="0" distL="0" distR="0" wp14:anchorId="01E5A158" wp14:editId="616B6996">
                <wp:extent cx="6391275" cy="1047750"/>
                <wp:effectExtent l="0" t="0" r="9525" b="0"/>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47750"/>
                        </a:xfrm>
                        <a:prstGeom prst="rect">
                          <a:avLst/>
                        </a:prstGeom>
                        <a:solidFill>
                          <a:srgbClr val="FFFFFF"/>
                        </a:solidFill>
                        <a:ln w="9525">
                          <a:noFill/>
                          <a:miter lim="800000"/>
                          <a:headEnd/>
                          <a:tailEnd/>
                        </a:ln>
                      </wps:spPr>
                      <wps:txbx>
                        <w:txbxContent>
                          <w:p w14:paraId="6BCC853D" w14:textId="77777777" w:rsidR="00AD3E29" w:rsidRDefault="00AD3E29" w:rsidP="00AD3E29"/>
                        </w:txbxContent>
                      </wps:txbx>
                      <wps:bodyPr rot="0" vert="horz" wrap="square" lIns="91440" tIns="45720" rIns="91440" bIns="45720" anchor="t" anchorCtr="0">
                        <a:noAutofit/>
                      </wps:bodyPr>
                    </wps:wsp>
                  </a:graphicData>
                </a:graphic>
              </wp:inline>
            </w:drawing>
          </mc:Choice>
          <mc:Fallback>
            <w:pict>
              <v:shapetype w14:anchorId="01E5A158" id="_x0000_t202" coordsize="21600,21600" o:spt="202" path="m,l,21600r21600,l21600,xe">
                <v:stroke joinstyle="miter"/>
                <v:path gradientshapeok="t" o:connecttype="rect"/>
              </v:shapetype>
              <v:shape id="Text Box 9" o:spid="_x0000_s1026" type="#_x0000_t202" alt="&quot;&quot;" style="width:503.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EaDwIAAPcDAAAOAAAAZHJzL2Uyb0RvYy54bWysU9tu2zAMfR+wfxD0vtjJkqYx4hRdugwD&#10;ugvQ7QNkWY6FyaJGKbG7ry8lp2nQvQ3Tg0CK1BF5eLS+GTrDjgq9Blvy6STnTFkJtbb7kv/8sXt3&#10;zZkPwtbCgFUlf1Se32zevln3rlAzaMHUChmBWF/0ruRtCK7IMi9b1Qk/AacsBRvATgRycZ/VKHpC&#10;70w2y/OrrAesHYJU3tPp3Rjkm4TfNEqGb03jVWCm5FRbSDumvYp7tlmLYo/CtVqeyhD/UEUntKVH&#10;z1B3Igh2QP0XVKclgocmTCR0GTSNlir1QN1M81fdPLTCqdQLkePdmSb//2Dl1+OD+44sDB9goAGm&#10;Jry7B/nLMwvbVti9ukWEvlWipoenkbKsd744XY1U+8JHkKr/AjUNWRwCJKChwS6yQn0yQqcBPJ5J&#10;V0Ngkg6v3q+ms+WCM0mxaT5fLhdpLJkonq879OGTgo5Fo+RIU03w4njvQyxHFM8p8TUPRtc7bUxy&#10;cF9tDbKjIAXs0kodvEozlvUlXy1mi4RsId5P4uh0IIUa3ZX8Oo9r1Eyk46OtU0oQ2ow2VWLsiZ9I&#10;yUhOGKqBEiNPFdSPxBTCqET6OWS0gH8460mFJfe/DwIVZ+azJbZX0/k8yjY588VyRg5eRqrLiLCS&#10;oEoeOBvNbUhSjzxYuKWpNDrx9VLJqVZSV6Lx9BOifC/9lPXyXzdPAAAA//8DAFBLAwQUAAYACAAA&#10;ACEApUngN9oAAAAGAQAADwAAAGRycy9kb3ducmV2LnhtbEyPwU7DQAxE70j8w8pIXBDdgEhK02wq&#10;QAJxbekHOFk3ich6o+y2Sf8elwtcLFtjzbwpNrPr1YnG0Hk28LBIQBHX3nbcGNh/vd8/gwoR2WLv&#10;mQycKcCmvL4qMLd+4i2ddrFRYsIhRwNtjEOudahbchgWfiAW7eBHh1HOsdF2xEnMXa8fkyTTDjuW&#10;hBYHemup/t4dnYHD53SXrqbqI+6X26fsFbtl5c/G3N7ML2tQkeb49wwXfEGHUpgqf2QbVG9AisTf&#10;edEkKQVVyZalCeiy0P/xyx8AAAD//wMAUEsBAi0AFAAGAAgAAAAhALaDOJL+AAAA4QEAABMAAAAA&#10;AAAAAAAAAAAAAAAAAFtDb250ZW50X1R5cGVzXS54bWxQSwECLQAUAAYACAAAACEAOP0h/9YAAACU&#10;AQAACwAAAAAAAAAAAAAAAAAvAQAAX3JlbHMvLnJlbHNQSwECLQAUAAYACAAAACEAGmTxGg8CAAD3&#10;AwAADgAAAAAAAAAAAAAAAAAuAgAAZHJzL2Uyb0RvYy54bWxQSwECLQAUAAYACAAAACEApUngN9oA&#10;AAAGAQAADwAAAAAAAAAAAAAAAABpBAAAZHJzL2Rvd25yZXYueG1sUEsFBgAAAAAEAAQA8wAAAHAF&#10;AAAAAA==&#10;" stroked="f">
                <v:textbox>
                  <w:txbxContent>
                    <w:p w14:paraId="6BCC853D" w14:textId="77777777" w:rsidR="00AD3E29" w:rsidRDefault="00AD3E29" w:rsidP="00AD3E29"/>
                  </w:txbxContent>
                </v:textbox>
                <w10:anchorlock/>
              </v:shape>
            </w:pict>
          </mc:Fallback>
        </mc:AlternateConten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AD3E29" w:rsidRPr="00DF46FF" w14:paraId="7F40D428" w14:textId="77777777" w:rsidTr="0066295C">
        <w:trPr>
          <w:cantSplit/>
          <w:trHeight w:val="630"/>
          <w:tblHeader/>
        </w:trPr>
        <w:tc>
          <w:tcPr>
            <w:tcW w:w="2755" w:type="pct"/>
            <w:hideMark/>
          </w:tcPr>
          <w:p w14:paraId="45F7AB18" w14:textId="77777777" w:rsidR="00AD3E29" w:rsidRPr="00AD3E29" w:rsidRDefault="00AD3E29" w:rsidP="0066295C">
            <w:pPr>
              <w:rPr>
                <w:b/>
                <w:i w:val="0"/>
                <w:color w:val="auto"/>
                <w:sz w:val="24"/>
                <w:szCs w:val="24"/>
              </w:rPr>
            </w:pPr>
            <w:r w:rsidRPr="00AD3E29">
              <w:rPr>
                <w:b/>
                <w:i w:val="0"/>
                <w:color w:val="auto"/>
                <w:sz w:val="24"/>
                <w:szCs w:val="24"/>
              </w:rPr>
              <w:lastRenderedPageBreak/>
              <w:t>Name:</w:t>
            </w:r>
          </w:p>
        </w:tc>
        <w:tc>
          <w:tcPr>
            <w:tcW w:w="1391" w:type="pct"/>
            <w:hideMark/>
          </w:tcPr>
          <w:p w14:paraId="496B9FF2" w14:textId="77777777" w:rsidR="00AD3E29" w:rsidRPr="00AD3E29" w:rsidRDefault="00AD3E29" w:rsidP="0066295C">
            <w:pPr>
              <w:rPr>
                <w:b/>
                <w:i w:val="0"/>
                <w:color w:val="auto"/>
                <w:sz w:val="24"/>
                <w:szCs w:val="24"/>
              </w:rPr>
            </w:pPr>
            <w:r w:rsidRPr="00AD3E29">
              <w:rPr>
                <w:b/>
                <w:i w:val="0"/>
                <w:color w:val="auto"/>
                <w:sz w:val="24"/>
                <w:szCs w:val="24"/>
              </w:rPr>
              <w:t>Date:</w:t>
            </w:r>
          </w:p>
        </w:tc>
        <w:tc>
          <w:tcPr>
            <w:tcW w:w="854" w:type="pct"/>
            <w:hideMark/>
          </w:tcPr>
          <w:p w14:paraId="40E3D3CA" w14:textId="77777777" w:rsidR="00AD3E29" w:rsidRPr="00AD3E29" w:rsidRDefault="00AD3E29" w:rsidP="0066295C">
            <w:pPr>
              <w:rPr>
                <w:b/>
                <w:i w:val="0"/>
                <w:color w:val="auto"/>
                <w:sz w:val="24"/>
                <w:szCs w:val="24"/>
              </w:rPr>
            </w:pPr>
            <w:r w:rsidRPr="00AD3E29">
              <w:rPr>
                <w:b/>
                <w:i w:val="0"/>
                <w:color w:val="auto"/>
                <w:sz w:val="24"/>
                <w:szCs w:val="24"/>
              </w:rPr>
              <w:t>Class/Period:</w:t>
            </w:r>
          </w:p>
        </w:tc>
      </w:tr>
    </w:tbl>
    <w:p w14:paraId="7517F252" w14:textId="77777777" w:rsidR="00AD3E29" w:rsidRPr="00143B76" w:rsidRDefault="00AD3E29" w:rsidP="00AD3E29">
      <w:pPr>
        <w:numPr>
          <w:ilvl w:val="0"/>
          <w:numId w:val="1"/>
        </w:numPr>
        <w:spacing w:before="240" w:after="240"/>
        <w:rPr>
          <w:rFonts w:eastAsia="Times New Roman" w:cs="Times New Roman"/>
          <w:i/>
          <w:sz w:val="22"/>
          <w:szCs w:val="22"/>
        </w:rPr>
      </w:pPr>
      <w:r w:rsidRPr="00AD3E29">
        <w:rPr>
          <w:rFonts w:eastAsia="Times New Roman" w:cs="Times New Roman"/>
          <w:sz w:val="24"/>
          <w:szCs w:val="24"/>
        </w:rPr>
        <w:t>Does Section 9 promote slavery in Texas?  Who would come to Texas as a result of Section 9?</w:t>
      </w:r>
      <w:r w:rsidRPr="00143B76">
        <w:rPr>
          <w:rFonts w:eastAsia="Times New Roman" w:cs="Times New Roman"/>
          <w:noProof/>
          <w:sz w:val="22"/>
          <w:szCs w:val="22"/>
        </w:rPr>
        <mc:AlternateContent>
          <mc:Choice Requires="wps">
            <w:drawing>
              <wp:inline distT="0" distB="0" distL="0" distR="0" wp14:anchorId="70BE774F" wp14:editId="55F3FE0B">
                <wp:extent cx="6391275" cy="838200"/>
                <wp:effectExtent l="0" t="0" r="9525"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13D0F5BF" w14:textId="77777777" w:rsidR="00AD3E29" w:rsidRDefault="00AD3E29" w:rsidP="00AD3E29"/>
                        </w:txbxContent>
                      </wps:txbx>
                      <wps:bodyPr rot="0" vert="horz" wrap="square" lIns="91440" tIns="45720" rIns="91440" bIns="45720" anchor="t" anchorCtr="0">
                        <a:noAutofit/>
                      </wps:bodyPr>
                    </wps:wsp>
                  </a:graphicData>
                </a:graphic>
              </wp:inline>
            </w:drawing>
          </mc:Choice>
          <mc:Fallback>
            <w:pict>
              <v:shape w14:anchorId="70BE774F" id="Text Box 11" o:spid="_x0000_s1027"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D7EAIAAP0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6vr9az+c2SM0m+1dWKpppSiPz5tUMf3itoWTwUHGmoCV2cHnyI1Yj8OSQm82B0tdfGJAMP&#10;5c4gOwkSwD6tEf23MGNZV/D1cr5MyBbi+6SNVgcSqNEtFTeNa5BMZOOdrVJIENoMZ6rE2JGeyMjA&#10;TejLnulq5C6yVUL1RHwhDHqk/0OHBvAnZx1pseD+x1Gg4sx8sMT5erZYRPEmY7G8mZOBl57y0iOs&#10;JKiCB86G4y4kwUc6LNzRbGqdaHupZCyZNJbYHP9DFPGlnaJefu32FwAAAP//AwBQSwMEFAAGAAgA&#10;AAAhABNoh1vaAAAABgEAAA8AAABkcnMvZG93bnJldi54bWxMj0FPwkAQhe8m/IfNkHgxsgUFtHZL&#10;0ETjFeQHTLtD29idbboLLf/ewYteJjN5k/e+l21G16oz9aHxbGA+S0ARl942XBk4fL3fP4EKEdli&#10;65kMXCjAJp/cZJhaP/COzvtYKTHhkKKBOsYu1TqUNTkMM98Ri3b0vcMoZ19p2+Mg5q7ViyRZaYcN&#10;S0KNHb3VVH7vT87A8XO4Wz4PxUc8rHePq1ds1oW/GHM7HbcvoCKN8e8ZrviCDrkwFf7ENqjWgBSJ&#10;v/OqSdISVCHbwyIBnWf6P37+AwAA//8DAFBLAQItABQABgAIAAAAIQC2gziS/gAAAOEBAAATAAAA&#10;AAAAAAAAAAAAAAAAAABbQ29udGVudF9UeXBlc10ueG1sUEsBAi0AFAAGAAgAAAAhADj9If/WAAAA&#10;lAEAAAsAAAAAAAAAAAAAAAAALwEAAF9yZWxzLy5yZWxzUEsBAi0AFAAGAAgAAAAhAMw2APsQAgAA&#10;/QMAAA4AAAAAAAAAAAAAAAAALgIAAGRycy9lMm9Eb2MueG1sUEsBAi0AFAAGAAgAAAAhABNoh1va&#10;AAAABgEAAA8AAAAAAAAAAAAAAAAAagQAAGRycy9kb3ducmV2LnhtbFBLBQYAAAAABAAEAPMAAABx&#10;BQAAAAA=&#10;" stroked="f">
                <v:textbox>
                  <w:txbxContent>
                    <w:p w14:paraId="13D0F5BF" w14:textId="77777777" w:rsidR="00AD3E29" w:rsidRDefault="00AD3E29" w:rsidP="00AD3E29"/>
                  </w:txbxContent>
                </v:textbox>
                <w10:anchorlock/>
              </v:shape>
            </w:pict>
          </mc:Fallback>
        </mc:AlternateContent>
      </w:r>
    </w:p>
    <w:p w14:paraId="32B8344B" w14:textId="77A94648" w:rsidR="00AD3E29" w:rsidRPr="00AD3E29" w:rsidRDefault="00AD3E29" w:rsidP="00AD3E29">
      <w:pPr>
        <w:pStyle w:val="ListParagraph"/>
        <w:numPr>
          <w:ilvl w:val="0"/>
          <w:numId w:val="1"/>
        </w:numPr>
        <w:rPr>
          <w:rFonts w:eastAsia="Times New Roman" w:cs="Times New Roman"/>
          <w:sz w:val="24"/>
          <w:szCs w:val="24"/>
        </w:rPr>
      </w:pPr>
      <w:r w:rsidRPr="00AD3E29">
        <w:rPr>
          <w:rFonts w:eastAsia="Times New Roman" w:cs="Times New Roman"/>
          <w:sz w:val="24"/>
          <w:szCs w:val="24"/>
        </w:rPr>
        <w:t xml:space="preserve">Using this passage “Congress shall have no power to pass laws for the emancipation </w:t>
      </w:r>
      <w:r w:rsidR="00C40C99">
        <w:rPr>
          <w:rFonts w:eastAsia="Times New Roman" w:cs="Times New Roman"/>
          <w:sz w:val="24"/>
          <w:szCs w:val="24"/>
        </w:rPr>
        <w:t>[</w:t>
      </w:r>
      <w:r w:rsidRPr="00AD3E29">
        <w:rPr>
          <w:rFonts w:eastAsia="Times New Roman" w:cs="Times New Roman"/>
          <w:sz w:val="24"/>
          <w:szCs w:val="24"/>
        </w:rPr>
        <w:t>free</w:t>
      </w:r>
      <w:r w:rsidR="00C40C99">
        <w:rPr>
          <w:rFonts w:eastAsia="Times New Roman" w:cs="Times New Roman"/>
          <w:sz w:val="24"/>
          <w:szCs w:val="24"/>
        </w:rPr>
        <w:t>ing]</w:t>
      </w:r>
      <w:r w:rsidRPr="00AD3E29">
        <w:rPr>
          <w:rFonts w:eastAsia="Times New Roman" w:cs="Times New Roman"/>
          <w:sz w:val="24"/>
          <w:szCs w:val="24"/>
        </w:rPr>
        <w:t xml:space="preserve"> of slaves; nor shall any person holding slaves be permitted to emancipate them unless he removes them beyond the limits of this republic,</w:t>
      </w:r>
      <w:r>
        <w:rPr>
          <w:rFonts w:eastAsia="Times New Roman" w:cs="Times New Roman"/>
          <w:sz w:val="24"/>
          <w:szCs w:val="24"/>
        </w:rPr>
        <w:t>”</w:t>
      </w:r>
      <w:r w:rsidRPr="00AD3E29">
        <w:rPr>
          <w:rFonts w:eastAsia="Times New Roman" w:cs="Times New Roman"/>
          <w:sz w:val="24"/>
          <w:szCs w:val="24"/>
        </w:rPr>
        <w:t xml:space="preserve"> describe in your own words what does the future of the Republic of Texas look like.  </w:t>
      </w:r>
      <w:r w:rsidRPr="004421F1">
        <w:rPr>
          <w:noProof/>
        </w:rPr>
        <mc:AlternateContent>
          <mc:Choice Requires="wps">
            <w:drawing>
              <wp:inline distT="0" distB="0" distL="0" distR="0" wp14:anchorId="0C65DF04" wp14:editId="3B2948F6">
                <wp:extent cx="6391275" cy="838200"/>
                <wp:effectExtent l="0" t="0" r="9525"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3E618803" w14:textId="77777777" w:rsidR="00AD3E29" w:rsidRDefault="00AD3E29" w:rsidP="00AD3E29"/>
                        </w:txbxContent>
                      </wps:txbx>
                      <wps:bodyPr rot="0" vert="horz" wrap="square" lIns="91440" tIns="45720" rIns="91440" bIns="45720" anchor="t" anchorCtr="0">
                        <a:noAutofit/>
                      </wps:bodyPr>
                    </wps:wsp>
                  </a:graphicData>
                </a:graphic>
              </wp:inline>
            </w:drawing>
          </mc:Choice>
          <mc:Fallback>
            <w:pict>
              <v:shape w14:anchorId="0C65DF04" id="Text Box 12" o:spid="_x0000_s1028"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I6EgIAAP0DAAAOAAAAZHJzL2Uyb0RvYy54bWysU9tu2zAMfR+wfxD0vjhxkzYx4hRdugwD&#10;ugvQ7QNkWY6FyaJGKbG7rx+luGm2vQ3Tg0CK1BF5eLS+HTrDjgq9Blvy2WTKmbISam33Jf/2dfdm&#10;yZkPwtbCgFUlf1Ke325ev1r3rlA5tGBqhYxArC96V/I2BFdkmZet6oSfgFOWgg1gJwK5uM9qFD2h&#10;dybLp9PrrAesHYJU3tPp/SnINwm/aZQMn5vGq8BMyam2kHZMexX3bLMWxR6Fa7UcyxD/UEUntKVH&#10;z1D3Igh2QP0XVKclgocmTCR0GTSNlir1QN3Mpn9089gKp1IvRI53Z5r8/4OVn46P7guyMLyFgQaY&#10;mvDuAeR3zyxsW2H36g4R+laJmh6eRcqy3vlivBqp9oWPIFX/EWoasjgESEBDg11khfpkhE4DeDqT&#10;robAJB1eX61m+c2CM0mx5dWSppqeEMXzbYc+vFfQsWiUHGmoCV0cH3yI1YjiOSU+5sHoeqeNSQ7u&#10;q61BdhQkgF1aI/pvacayvuSrRb5IyBbi/aSNTgcSqNEdFTeN6ySZyMY7W6eUILQ52VSJsSM9kZET&#10;N2GoBqbrkufxbmSrgvqJ+EI46ZH+Dxkt4E/OetJiyf2Pg0DFmflgifPVbD6P4k3OfHGTk4OXkeoy&#10;IqwkqJIHzk7mNiTBRzos3NFsGp1oe6lkLJk0ltgc/0MU8aWfsl5+7eYXAAAA//8DAFBLAwQUAAYA&#10;CAAAACEAE2iHW9oAAAAGAQAADwAAAGRycy9kb3ducmV2LnhtbEyPQU/CQBCF7yb8h82QeDGyBQW0&#10;dkvQROMV5AdMu0Pb2J1tugst/97Bi14mM3mT976XbUbXqjP1ofFsYD5LQBGX3jZcGTh8vd8/gQoR&#10;2WLrmQxcKMAmn9xkmFo/8I7O+1gpMeGQooE6xi7VOpQ1OQwz3xGLdvS9wyhnX2nb4yDmrtWLJFlp&#10;hw1LQo0dvdVUfu9PzsDxc7hbPg/FRzysd4+rV2zWhb8Yczsdty+gIo3x7xmu+IIOuTAV/sQ2qNaA&#10;FIm/86pJ0hJUIdvDIgGdZ/o/fv4DAAD//wMAUEsBAi0AFAAGAAgAAAAhALaDOJL+AAAA4QEAABMA&#10;AAAAAAAAAAAAAAAAAAAAAFtDb250ZW50X1R5cGVzXS54bWxQSwECLQAUAAYACAAAACEAOP0h/9YA&#10;AACUAQAACwAAAAAAAAAAAAAAAAAvAQAAX3JlbHMvLnJlbHNQSwECLQAUAAYACAAAACEA++jCOhIC&#10;AAD9AwAADgAAAAAAAAAAAAAAAAAuAgAAZHJzL2Uyb0RvYy54bWxQSwECLQAUAAYACAAAACEAE2iH&#10;W9oAAAAGAQAADwAAAAAAAAAAAAAAAABsBAAAZHJzL2Rvd25yZXYueG1sUEsFBgAAAAAEAAQA8wAA&#10;AHMFAAAAAA==&#10;" stroked="f">
                <v:textbox>
                  <w:txbxContent>
                    <w:p w14:paraId="3E618803" w14:textId="77777777" w:rsidR="00AD3E29" w:rsidRDefault="00AD3E29" w:rsidP="00AD3E29"/>
                  </w:txbxContent>
                </v:textbox>
                <w10:anchorlock/>
              </v:shape>
            </w:pict>
          </mc:Fallback>
        </mc:AlternateContent>
      </w:r>
    </w:p>
    <w:p w14:paraId="5FBAE880" w14:textId="77777777" w:rsidR="00A17337" w:rsidRDefault="00AD3E29" w:rsidP="00A17337">
      <w:pPr>
        <w:rPr>
          <w:rFonts w:eastAsia="Times New Roman" w:cs="Times New Roman"/>
          <w:b/>
          <w:sz w:val="24"/>
          <w:szCs w:val="24"/>
        </w:rPr>
      </w:pPr>
      <w:r w:rsidRPr="000D0423">
        <w:rPr>
          <w:rFonts w:eastAsia="Times New Roman" w:cs="Times New Roman"/>
          <w:b/>
          <w:sz w:val="24"/>
          <w:szCs w:val="24"/>
        </w:rPr>
        <w:t>Background Information:</w:t>
      </w:r>
    </w:p>
    <w:p w14:paraId="20766CBD" w14:textId="77777777" w:rsidR="000D0423" w:rsidRPr="000D0423" w:rsidRDefault="000D0423" w:rsidP="00A17337">
      <w:pPr>
        <w:rPr>
          <w:rFonts w:eastAsia="Times New Roman" w:cs="Times New Roman"/>
          <w:b/>
          <w:sz w:val="24"/>
          <w:szCs w:val="24"/>
        </w:rPr>
      </w:pPr>
      <w:r w:rsidRPr="000D0423">
        <w:rPr>
          <w:rFonts w:eastAsia="Times New Roman" w:cs="Times New Roman"/>
          <w:sz w:val="24"/>
          <w:szCs w:val="24"/>
        </w:rPr>
        <w:t xml:space="preserve">The account of Dilue Rose </w:t>
      </w:r>
      <w:r w:rsidR="00A17337">
        <w:rPr>
          <w:rFonts w:eastAsia="Times New Roman" w:cs="Times New Roman"/>
          <w:sz w:val="24"/>
          <w:szCs w:val="24"/>
        </w:rPr>
        <w:t xml:space="preserve">is </w:t>
      </w:r>
      <w:r w:rsidRPr="000D0423">
        <w:rPr>
          <w:rFonts w:eastAsia="Times New Roman" w:cs="Times New Roman"/>
          <w:sz w:val="24"/>
          <w:szCs w:val="24"/>
        </w:rPr>
        <w:t xml:space="preserve">just months after the Battle of San Jacinto regarding the transportation of cotton to a port location to sell. Her father and Uncle Ned (the slave of Mr. Stafford, a local plantation owner) transported bales of cotton from their colony (Harrisburg) to an unknown port many miles away. They return home more than a month later to do it all over again. </w:t>
      </w:r>
    </w:p>
    <w:p w14:paraId="7A365A42" w14:textId="77777777" w:rsidR="00890080" w:rsidRPr="00890080" w:rsidRDefault="00BF2C9B" w:rsidP="00890080">
      <w:pPr>
        <w:pStyle w:val="Heading2"/>
      </w:pPr>
      <w:r w:rsidRPr="00890080">
        <w:rPr>
          <w:b/>
          <w:sz w:val="24"/>
          <w:szCs w:val="24"/>
        </w:rPr>
        <w:t>Document B</w:t>
      </w:r>
      <w:r w:rsidR="00890080">
        <w:rPr>
          <w:sz w:val="24"/>
          <w:szCs w:val="24"/>
        </w:rPr>
        <w:t xml:space="preserve">, </w:t>
      </w:r>
      <w:r w:rsidR="000D0423" w:rsidRPr="000D0423">
        <w:rPr>
          <w:sz w:val="24"/>
          <w:szCs w:val="24"/>
        </w:rPr>
        <w:t>July 4, 1836 - Shipping Cotton on a Flatboat.</w:t>
      </w:r>
    </w:p>
    <w:tbl>
      <w:tblPr>
        <w:tblStyle w:val="TableGrid"/>
        <w:tblW w:w="5096"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530"/>
      </w:tblGrid>
      <w:tr w:rsidR="000D0423" w:rsidRPr="00143B76" w14:paraId="69BDBF93" w14:textId="77777777" w:rsidTr="00ED4FF9">
        <w:trPr>
          <w:cantSplit/>
          <w:trHeight w:val="2015"/>
        </w:trPr>
        <w:tc>
          <w:tcPr>
            <w:tcW w:w="5000" w:type="pct"/>
            <w:tcBorders>
              <w:top w:val="single" w:sz="4" w:space="0" w:color="auto"/>
              <w:left w:val="single" w:sz="4" w:space="0" w:color="auto"/>
              <w:bottom w:val="single" w:sz="4" w:space="0" w:color="auto"/>
              <w:right w:val="single" w:sz="4" w:space="0" w:color="auto"/>
            </w:tcBorders>
            <w:vAlign w:val="center"/>
            <w:hideMark/>
          </w:tcPr>
          <w:p w14:paraId="1231A0BF" w14:textId="77777777" w:rsidR="000D0423" w:rsidRPr="000D0423" w:rsidRDefault="000D0423" w:rsidP="000D0423">
            <w:pPr>
              <w:shd w:val="clear" w:color="auto" w:fill="FFFFFF"/>
              <w:spacing w:after="160"/>
              <w:rPr>
                <w:rFonts w:eastAsia="Times New Roman" w:cs="Times New Roman"/>
                <w:i w:val="0"/>
                <w:color w:val="auto"/>
                <w:sz w:val="24"/>
                <w:szCs w:val="24"/>
              </w:rPr>
            </w:pPr>
            <w:r w:rsidRPr="000D0423">
              <w:rPr>
                <w:rFonts w:eastAsia="Times New Roman" w:cs="Times New Roman"/>
                <w:i w:val="0"/>
                <w:color w:val="auto"/>
                <w:sz w:val="24"/>
                <w:szCs w:val="24"/>
              </w:rPr>
              <w:t>“The first of June the men sent word that they had the cotton on a boat ready to start, and that Uncle Ned should be sent with the Stafford's wagon to bring home family supplies. It was more than fifty miles by land, but a long and dangerous route by water.”</w:t>
            </w:r>
          </w:p>
          <w:p w14:paraId="14F08227" w14:textId="77777777" w:rsidR="000D0423" w:rsidRPr="00890080" w:rsidRDefault="000D0423" w:rsidP="000D0423">
            <w:pPr>
              <w:shd w:val="clear" w:color="auto" w:fill="FFFFFF"/>
              <w:spacing w:after="160"/>
              <w:rPr>
                <w:rFonts w:eastAsia="Times New Roman" w:cs="Times New Roman"/>
                <w:i w:val="0"/>
                <w:color w:val="auto"/>
                <w:sz w:val="24"/>
                <w:szCs w:val="24"/>
              </w:rPr>
            </w:pPr>
            <w:r w:rsidRPr="000D0423">
              <w:rPr>
                <w:rFonts w:eastAsia="Times New Roman" w:cs="Times New Roman"/>
                <w:i w:val="0"/>
                <w:color w:val="auto"/>
                <w:sz w:val="24"/>
                <w:szCs w:val="24"/>
              </w:rPr>
              <w:t>“Father and the men arrived home the last of June. It was three weeks from the time they left Mr. William Little's before they landed at Brazoria. They sold their cotton for a good price and bought family supplies. Father did not forget his promise, but got sister and me nice bonnets.”</w:t>
            </w:r>
          </w:p>
        </w:tc>
      </w:tr>
    </w:tbl>
    <w:p w14:paraId="2F6B4717" w14:textId="77777777" w:rsidR="00ED4FF9" w:rsidRDefault="000D0423" w:rsidP="00ED4FF9">
      <w:pPr>
        <w:ind w:left="720" w:hanging="720"/>
        <w:rPr>
          <w:rFonts w:eastAsia="Times New Roman" w:cs="Times New Roman"/>
        </w:rPr>
      </w:pPr>
      <w:r>
        <w:rPr>
          <w:rFonts w:eastAsia="Times New Roman" w:cs="Times New Roman"/>
        </w:rPr>
        <w:t xml:space="preserve">Texas State Historical Association. “The Quarterly of the Texas State Historical Association, Volume 4, </w:t>
      </w:r>
      <w:r w:rsidR="00435D9E">
        <w:rPr>
          <w:rFonts w:eastAsia="Times New Roman" w:cs="Times New Roman"/>
        </w:rPr>
        <w:t>July, 1900-April, 1901</w:t>
      </w:r>
      <w:r>
        <w:rPr>
          <w:rFonts w:eastAsia="Times New Roman" w:cs="Times New Roman"/>
        </w:rPr>
        <w:t xml:space="preserve">” pp. 155-189. The Portal to Texas History. University of North Texas Libraries. </w:t>
      </w:r>
      <w:hyperlink r:id="rId9" w:history="1">
        <w:r w:rsidRPr="004B2E83">
          <w:rPr>
            <w:rStyle w:val="Hyperlink"/>
            <w:rFonts w:eastAsia="Times New Roman" w:cs="Times New Roman"/>
          </w:rPr>
          <w:t>https://texashistory.unt.edu</w:t>
        </w:r>
      </w:hyperlink>
      <w:r>
        <w:rPr>
          <w:rFonts w:eastAsia="Times New Roman" w:cs="Times New Roman"/>
        </w:rPr>
        <w:t xml:space="preserve">; crediting Texas State Historical Association. Accessed August 19, 2021. </w:t>
      </w:r>
      <w:r w:rsidR="0038241D" w:rsidRPr="0038241D">
        <w:rPr>
          <w:rFonts w:eastAsia="Times New Roman" w:cs="Times New Roman"/>
        </w:rPr>
        <w:t>https://texashistory.unt.edu/ark:/67531/metapth101018/</w:t>
      </w:r>
      <w:r w:rsidR="00ED4FF9">
        <w:rPr>
          <w:rFonts w:eastAsia="Times New Roman" w:cs="Times New Roman"/>
        </w:rPr>
        <w:br w:type="page"/>
      </w:r>
    </w:p>
    <w:p w14:paraId="41930B48" w14:textId="77777777" w:rsidR="00A139FB" w:rsidRPr="00ED4FF9" w:rsidRDefault="00A139FB" w:rsidP="00ED4FF9">
      <w:pPr>
        <w:rPr>
          <w:rFonts w:eastAsia="Times New Roman" w:cs="Times New Roman"/>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ED4FF9" w:rsidRPr="00AD3E29" w14:paraId="691998D8" w14:textId="77777777" w:rsidTr="0066295C">
        <w:trPr>
          <w:cantSplit/>
          <w:trHeight w:val="630"/>
          <w:tblHeader/>
        </w:trPr>
        <w:tc>
          <w:tcPr>
            <w:tcW w:w="2755" w:type="pct"/>
            <w:hideMark/>
          </w:tcPr>
          <w:p w14:paraId="41249F66" w14:textId="77777777" w:rsidR="00ED4FF9" w:rsidRPr="00AD3E29" w:rsidRDefault="00ED4FF9" w:rsidP="0066295C">
            <w:pPr>
              <w:rPr>
                <w:b/>
                <w:i w:val="0"/>
                <w:color w:val="auto"/>
                <w:sz w:val="24"/>
                <w:szCs w:val="24"/>
              </w:rPr>
            </w:pPr>
            <w:r w:rsidRPr="00AD3E29">
              <w:rPr>
                <w:b/>
                <w:i w:val="0"/>
                <w:color w:val="auto"/>
                <w:sz w:val="24"/>
                <w:szCs w:val="24"/>
              </w:rPr>
              <w:t>Name:</w:t>
            </w:r>
          </w:p>
        </w:tc>
        <w:tc>
          <w:tcPr>
            <w:tcW w:w="1391" w:type="pct"/>
            <w:hideMark/>
          </w:tcPr>
          <w:p w14:paraId="3503E884" w14:textId="77777777" w:rsidR="00ED4FF9" w:rsidRPr="00AD3E29" w:rsidRDefault="00ED4FF9" w:rsidP="0066295C">
            <w:pPr>
              <w:rPr>
                <w:b/>
                <w:i w:val="0"/>
                <w:color w:val="auto"/>
                <w:sz w:val="24"/>
                <w:szCs w:val="24"/>
              </w:rPr>
            </w:pPr>
            <w:r w:rsidRPr="00AD3E29">
              <w:rPr>
                <w:b/>
                <w:i w:val="0"/>
                <w:color w:val="auto"/>
                <w:sz w:val="24"/>
                <w:szCs w:val="24"/>
              </w:rPr>
              <w:t>Date:</w:t>
            </w:r>
          </w:p>
        </w:tc>
        <w:tc>
          <w:tcPr>
            <w:tcW w:w="854" w:type="pct"/>
            <w:hideMark/>
          </w:tcPr>
          <w:p w14:paraId="71FBEF56" w14:textId="77777777" w:rsidR="00ED4FF9" w:rsidRPr="00AD3E29" w:rsidRDefault="00ED4FF9" w:rsidP="0066295C">
            <w:pPr>
              <w:rPr>
                <w:b/>
                <w:i w:val="0"/>
                <w:color w:val="auto"/>
                <w:sz w:val="24"/>
                <w:szCs w:val="24"/>
              </w:rPr>
            </w:pPr>
            <w:r w:rsidRPr="00AD3E29">
              <w:rPr>
                <w:b/>
                <w:i w:val="0"/>
                <w:color w:val="auto"/>
                <w:sz w:val="24"/>
                <w:szCs w:val="24"/>
              </w:rPr>
              <w:t>Class/Period:</w:t>
            </w:r>
          </w:p>
        </w:tc>
      </w:tr>
    </w:tbl>
    <w:p w14:paraId="1609982C" w14:textId="77777777" w:rsidR="00ED4FF9" w:rsidRPr="00ED4FF9" w:rsidRDefault="00BF2C9B" w:rsidP="00ED4FF9">
      <w:pPr>
        <w:spacing w:after="240"/>
        <w:rPr>
          <w:rFonts w:eastAsia="Times New Roman" w:cs="Times New Roman"/>
          <w:b/>
          <w:sz w:val="24"/>
          <w:szCs w:val="24"/>
        </w:rPr>
      </w:pPr>
      <w:r w:rsidRPr="00890080">
        <w:rPr>
          <w:rFonts w:eastAsia="Times New Roman" w:cs="Times New Roman"/>
          <w:b/>
          <w:sz w:val="24"/>
          <w:szCs w:val="24"/>
        </w:rPr>
        <w:t>Analysis Questions:</w:t>
      </w:r>
    </w:p>
    <w:p w14:paraId="091F9393" w14:textId="77777777" w:rsidR="00A139FB" w:rsidRPr="00ED4FF9" w:rsidRDefault="00ED4FF9" w:rsidP="00ED4FF9">
      <w:pPr>
        <w:pStyle w:val="ListParagraph"/>
        <w:numPr>
          <w:ilvl w:val="0"/>
          <w:numId w:val="4"/>
        </w:numPr>
        <w:rPr>
          <w:rFonts w:eastAsia="Times New Roman" w:cs="Times New Roman"/>
          <w:sz w:val="24"/>
          <w:szCs w:val="24"/>
        </w:rPr>
      </w:pPr>
      <w:r w:rsidRPr="00ED4FF9">
        <w:rPr>
          <w:rFonts w:eastAsia="Times New Roman" w:cs="Times New Roman"/>
          <w:sz w:val="24"/>
          <w:szCs w:val="24"/>
        </w:rPr>
        <w:t xml:space="preserve">Based on </w:t>
      </w:r>
      <w:proofErr w:type="spellStart"/>
      <w:r w:rsidRPr="00ED4FF9">
        <w:rPr>
          <w:rFonts w:eastAsia="Times New Roman" w:cs="Times New Roman"/>
          <w:sz w:val="24"/>
          <w:szCs w:val="24"/>
        </w:rPr>
        <w:t>Dilue’s</w:t>
      </w:r>
      <w:proofErr w:type="spellEnd"/>
      <w:r w:rsidRPr="00ED4FF9">
        <w:rPr>
          <w:rFonts w:eastAsia="Times New Roman" w:cs="Times New Roman"/>
          <w:sz w:val="24"/>
          <w:szCs w:val="24"/>
        </w:rPr>
        <w:t xml:space="preserve"> account in Document B, why would her father and Uncle Ned make such a long trip to load cotton onto a “flatboat?”</w:t>
      </w:r>
      <w:r w:rsidR="0026127E" w:rsidRPr="00890080">
        <w:rPr>
          <w:noProof/>
        </w:rPr>
        <mc:AlternateContent>
          <mc:Choice Requires="wps">
            <w:drawing>
              <wp:inline distT="0" distB="0" distL="0" distR="0" wp14:anchorId="39E0DB29" wp14:editId="02448CEA">
                <wp:extent cx="6391275" cy="838200"/>
                <wp:effectExtent l="0" t="0" r="9525"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5C404085" w14:textId="77777777" w:rsidR="0026127E" w:rsidRDefault="0026127E" w:rsidP="0026127E"/>
                        </w:txbxContent>
                      </wps:txbx>
                      <wps:bodyPr rot="0" vert="horz" wrap="square" lIns="91440" tIns="45720" rIns="91440" bIns="45720" anchor="t" anchorCtr="0">
                        <a:noAutofit/>
                      </wps:bodyPr>
                    </wps:wsp>
                  </a:graphicData>
                </a:graphic>
              </wp:inline>
            </w:drawing>
          </mc:Choice>
          <mc:Fallback>
            <w:pict>
              <v:shape w14:anchorId="39E0DB29" id="Text Box 3" o:spid="_x0000_s1029"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zMEQIAAP0DAAAOAAAAZHJzL2Uyb0RvYy54bWysU9tu2zAMfR+wfxD0vjjXNjHiFF26DAO6&#10;C9DtA2RZjoXJokYpsbOvH6W4aba9DdODQIrUEXl4tL7rW8OOCr0GW/DJaMyZshIqbfcF//Z192bJ&#10;mQ/CVsKAVQU/Kc/vNq9frTuXqyk0YCqFjECszztX8CYEl2eZl41qhR+BU5aCNWArArm4zyoUHaG3&#10;JpuOxzdZB1g5BKm8p9OHc5BvEn5dKxk+17VXgZmCU20h7Zj2Mu7ZZi3yPQrXaDmUIf6hilZoS49e&#10;oB5EEOyA+i+oVksED3UYSWgzqGstVeqBupmM/+jmqRFOpV6IHO8uNPn/Bys/HZ/cF2Shfws9DTA1&#10;4d0jyO+eWdg2wu7VPSJ0jRIVPTyJlGWd8/lwNVLtcx9Byu4jVDRkcQiQgPoa28gK9ckInQZwupCu&#10;+sAkHd7MVpPp7YIzSbHlbElTTU+I/Pm2Qx/eK2hZNAqONNSELo6PPsRqRP6cEh/zYHS108YkB/fl&#10;1iA7ChLALq0B/bc0Y1lX8NViukjIFuL9pI1WBxKo0S0VN47rLJnIxjtbpZQgtDnbVImxAz2RkTM3&#10;oS97pquCz+LdyFYJ1Yn4Qjjrkf4PGQ3gT8460mLB/Y+DQMWZ+WCJ89VkPo/iTc58cTslB68j5XVE&#10;WElQBQ+cnc1tSIKPdFi4p9nUOtH2UslQMmkssTn8hyjiaz9lvfzazS8AAAD//wMAUEsDBBQABgAI&#10;AAAAIQATaIdb2gAAAAYBAAAPAAAAZHJzL2Rvd25yZXYueG1sTI9BT8JAEIXvJvyHzZB4MbIFBbR2&#10;S9BE4xXkB0y7Q9vYnW26Cy3/3sGLXiYzeZP3vpdtRteqM/Wh8WxgPktAEZfeNlwZOHy93z+BChHZ&#10;YuuZDFwowCaf3GSYWj/wjs77WCkx4ZCigTrGLtU6lDU5DDPfEYt29L3DKGdfadvjIOau1YskWWmH&#10;DUtCjR291VR+70/OwPFzuFs+D8VHPKx3j6tXbNaFvxhzOx23L6AijfHvGa74gg65MBX+xDao1oAU&#10;ib/zqknSElQh28MiAZ1n+j9+/gMAAP//AwBQSwECLQAUAAYACAAAACEAtoM4kv4AAADhAQAAEwAA&#10;AAAAAAAAAAAAAAAAAAAAW0NvbnRlbnRfVHlwZXNdLnhtbFBLAQItABQABgAIAAAAIQA4/SH/1gAA&#10;AJQBAAALAAAAAAAAAAAAAAAAAC8BAABfcmVscy8ucmVsc1BLAQItABQABgAIAAAAIQApX6zMEQIA&#10;AP0DAAAOAAAAAAAAAAAAAAAAAC4CAABkcnMvZTJvRG9jLnhtbFBLAQItABQABgAIAAAAIQATaIdb&#10;2gAAAAYBAAAPAAAAAAAAAAAAAAAAAGsEAABkcnMvZG93bnJldi54bWxQSwUGAAAAAAQABADzAAAA&#10;cgUAAAAA&#10;" stroked="f">
                <v:textbox>
                  <w:txbxContent>
                    <w:p w14:paraId="5C404085" w14:textId="77777777" w:rsidR="0026127E" w:rsidRDefault="0026127E" w:rsidP="0026127E"/>
                  </w:txbxContent>
                </v:textbox>
                <w10:anchorlock/>
              </v:shape>
            </w:pict>
          </mc:Fallback>
        </mc:AlternateContent>
      </w:r>
    </w:p>
    <w:p w14:paraId="1B6D1BBD" w14:textId="77777777" w:rsidR="00ED4FF9" w:rsidRDefault="00ED4FF9" w:rsidP="00ED4FF9">
      <w:pPr>
        <w:numPr>
          <w:ilvl w:val="0"/>
          <w:numId w:val="4"/>
        </w:numPr>
        <w:spacing w:before="240" w:after="240"/>
        <w:rPr>
          <w:rFonts w:eastAsia="Times New Roman" w:cs="Times New Roman"/>
          <w:sz w:val="24"/>
          <w:szCs w:val="24"/>
        </w:rPr>
      </w:pPr>
      <w:r w:rsidRPr="00ED4FF9">
        <w:rPr>
          <w:rFonts w:eastAsia="Times New Roman" w:cs="Times New Roman"/>
          <w:sz w:val="24"/>
          <w:szCs w:val="24"/>
        </w:rPr>
        <w:t>Refer to the chart in Document E</w:t>
      </w:r>
      <w:r w:rsidR="00A17337">
        <w:rPr>
          <w:rFonts w:eastAsia="Times New Roman" w:cs="Times New Roman"/>
          <w:sz w:val="24"/>
          <w:szCs w:val="24"/>
        </w:rPr>
        <w:t xml:space="preserve"> (below)</w:t>
      </w:r>
      <w:r w:rsidRPr="00ED4FF9">
        <w:rPr>
          <w:rFonts w:eastAsia="Times New Roman" w:cs="Times New Roman"/>
          <w:sz w:val="24"/>
          <w:szCs w:val="24"/>
        </w:rPr>
        <w:t xml:space="preserve"> to answer the following question:</w:t>
      </w:r>
    </w:p>
    <w:p w14:paraId="43CDD104" w14:textId="77777777" w:rsidR="00EE765E" w:rsidRPr="00EE765E" w:rsidRDefault="00ED4FF9" w:rsidP="00ED4FF9">
      <w:pPr>
        <w:numPr>
          <w:ilvl w:val="1"/>
          <w:numId w:val="4"/>
        </w:numPr>
        <w:spacing w:before="240" w:after="240"/>
        <w:rPr>
          <w:rFonts w:eastAsia="Times New Roman" w:cs="Times New Roman"/>
          <w:sz w:val="24"/>
          <w:szCs w:val="24"/>
        </w:rPr>
      </w:pPr>
      <w:r w:rsidRPr="00ED4FF9">
        <w:rPr>
          <w:rFonts w:eastAsia="Times New Roman" w:cs="Times New Roman"/>
          <w:sz w:val="24"/>
          <w:szCs w:val="24"/>
        </w:rPr>
        <w:t xml:space="preserve">If </w:t>
      </w:r>
      <w:proofErr w:type="spellStart"/>
      <w:r w:rsidRPr="00ED4FF9">
        <w:rPr>
          <w:rFonts w:eastAsia="Times New Roman" w:cs="Times New Roman"/>
          <w:sz w:val="24"/>
          <w:szCs w:val="24"/>
        </w:rPr>
        <w:t>Dilue’s</w:t>
      </w:r>
      <w:proofErr w:type="spellEnd"/>
      <w:r w:rsidRPr="00ED4FF9">
        <w:rPr>
          <w:rFonts w:eastAsia="Times New Roman" w:cs="Times New Roman"/>
          <w:sz w:val="24"/>
          <w:szCs w:val="24"/>
        </w:rPr>
        <w:t xml:space="preserve"> father and Uncle Ned sold 200 lbs. of cotton at the port in New Orleans, how much money would they have made?</w:t>
      </w:r>
      <w:r w:rsidRPr="00ED4FF9">
        <w:rPr>
          <w:rFonts w:eastAsia="Times New Roman" w:cs="Times New Roman"/>
          <w:noProof/>
          <w:sz w:val="22"/>
          <w:szCs w:val="22"/>
        </w:rPr>
        <w:t xml:space="preserve"> </w:t>
      </w:r>
      <w:r w:rsidR="00EE765E" w:rsidRPr="00890080">
        <w:rPr>
          <w:noProof/>
        </w:rPr>
        <mc:AlternateContent>
          <mc:Choice Requires="wps">
            <w:drawing>
              <wp:inline distT="0" distB="0" distL="0" distR="0" wp14:anchorId="1ADE9865" wp14:editId="688914B0">
                <wp:extent cx="5943600" cy="779489"/>
                <wp:effectExtent l="0" t="0" r="0" b="1905"/>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w="9525">
                          <a:noFill/>
                          <a:miter lim="800000"/>
                          <a:headEnd/>
                          <a:tailEnd/>
                        </a:ln>
                      </wps:spPr>
                      <wps:txbx>
                        <w:txbxContent>
                          <w:p w14:paraId="7326C3A3" w14:textId="77777777" w:rsidR="00EE765E" w:rsidRDefault="00EE765E" w:rsidP="00EE765E"/>
                        </w:txbxContent>
                      </wps:txbx>
                      <wps:bodyPr rot="0" vert="horz" wrap="square" lIns="91440" tIns="45720" rIns="91440" bIns="45720" anchor="t" anchorCtr="0">
                        <a:noAutofit/>
                      </wps:bodyPr>
                    </wps:wsp>
                  </a:graphicData>
                </a:graphic>
              </wp:inline>
            </w:drawing>
          </mc:Choice>
          <mc:Fallback>
            <w:pict>
              <v:shape w14:anchorId="1ADE9865" id="Text Box 16" o:spid="_x0000_s1030" type="#_x0000_t202" alt="&quot;&quot;"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vfEgIAAP0DAAAOAAAAZHJzL2Uyb0RvYy54bWysU9uO2yAQfa/Uf0C8N3ZSZxNbcVbbbFNV&#10;2l6kbT8AYxyjYoYCiZ1+/Q7Ym03bt6o8oBlmOMycOWxuh06Rk7BOgi7pfJZSIjSHWupDSb9/279Z&#10;U+I80zVToEVJz8LR2+3rV5veFGIBLahaWIIg2hW9KWnrvSmSxPFWdMzNwAiNwQZsxzy69pDUlvWI&#10;3qlkkaY3SQ+2Nha4cA5P78cg3Ub8phHcf2kaJzxRJcXafNxt3KuwJ9sNKw6WmVbyqQz2D1V0TGp8&#10;9AJ1zzwjRyv/guokt+Cg8TMOXQJNI7mIPWA38/SPbh5bZkTsBclx5kKT+3+w/PPp0Xy1xA/vYMAB&#10;xiaceQD+wxENu5bpg7izFvpWsBofngfKkt64YroaqHaFCyBV/wlqHDI7eohAQ2O7wAr2SRAdB3C+&#10;kC4GTzgeLvPs7U2KIY6x1SrP1nl8ghXPt411/oOAjgSjpBaHGtHZ6cH5UA0rnlPCYw6UrPdSqejY&#10;Q7VTlpwYCmAf14T+W5rSpC9pvlwsI7KGcD9qo5MeBapkV9J1GtYomcDGe13HFM+kGm2sROmJnsDI&#10;yI0fqoHIuqRZuBvYqqA+I18WRj3i/0GjBfuLkh61WFL388isoER91Mh5Ps+yIN7oZMvVAh17Hamu&#10;I0xzhCqpp2Q0dz4KPtCh4Q5n08hI20slU8moscjm9B+CiK/9mPXya7dPAAAA//8DAFBLAwQUAAYA&#10;CAAAACEAYsujmtoAAAAFAQAADwAAAGRycy9kb3ducmV2LnhtbEyPwU7DMBBE70j8g7VIXBB1CJC2&#10;IU4FSCCuLf2ATbxNIuJ1FLtN+vcsXOCy0mhGs2+Kzex6daIxdJ4N3C0SUMS1tx03Bvafb7crUCEi&#10;W+w9k4EzBdiUlxcF5tZPvKXTLjZKSjjkaKCNcci1DnVLDsPCD8TiHfzoMIocG21HnKTc9TpNkkw7&#10;7Fg+tDjQa0v11+7oDBw+ppvH9VS9x/1y+5C9YLes/NmY66v5+QlUpDn+heEHX9ChFKbKH9kG1RuQ&#10;IfH3ire+z0RWEkrTFeiy0P/py28AAAD//wMAUEsBAi0AFAAGAAgAAAAhALaDOJL+AAAA4QEAABMA&#10;AAAAAAAAAAAAAAAAAAAAAFtDb250ZW50X1R5cGVzXS54bWxQSwECLQAUAAYACAAAACEAOP0h/9YA&#10;AACUAQAACwAAAAAAAAAAAAAAAAAvAQAAX3JlbHMvLnJlbHNQSwECLQAUAAYACAAAACEAFq6b3xIC&#10;AAD9AwAADgAAAAAAAAAAAAAAAAAuAgAAZHJzL2Uyb0RvYy54bWxQSwECLQAUAAYACAAAACEAYsuj&#10;mtoAAAAFAQAADwAAAAAAAAAAAAAAAABsBAAAZHJzL2Rvd25yZXYueG1sUEsFBgAAAAAEAAQA8wAA&#10;AHMFAAAAAA==&#10;" stroked="f">
                <v:textbox>
                  <w:txbxContent>
                    <w:p w14:paraId="7326C3A3" w14:textId="77777777" w:rsidR="00EE765E" w:rsidRDefault="00EE765E" w:rsidP="00EE765E"/>
                  </w:txbxContent>
                </v:textbox>
                <w10:anchorlock/>
              </v:shape>
            </w:pict>
          </mc:Fallback>
        </mc:AlternateContent>
      </w:r>
    </w:p>
    <w:p w14:paraId="49D85880" w14:textId="77777777" w:rsidR="00ED4FF9" w:rsidRDefault="00ED4FF9" w:rsidP="00EE765E">
      <w:pPr>
        <w:spacing w:before="240" w:after="240"/>
        <w:rPr>
          <w:b/>
          <w:sz w:val="24"/>
          <w:szCs w:val="24"/>
        </w:rPr>
      </w:pPr>
      <w:r w:rsidRPr="00EE765E">
        <w:rPr>
          <w:b/>
          <w:sz w:val="24"/>
          <w:szCs w:val="24"/>
        </w:rPr>
        <w:t>Document C</w:t>
      </w:r>
      <w:r w:rsidR="00EE765E">
        <w:rPr>
          <w:noProof/>
        </w:rPr>
        <w:drawing>
          <wp:inline distT="0" distB="0" distL="0" distR="0" wp14:anchorId="6DEB850B" wp14:editId="7F5BE06B">
            <wp:extent cx="5418642" cy="3867150"/>
            <wp:effectExtent l="0" t="0" r="0" b="4445"/>
            <wp:docPr id="2" name="image2.png" descr="Graph of Imports of Raw Cotton by Great Britain, 1815-1846"/>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a:srcRect/>
                    <a:stretch>
                      <a:fillRect/>
                    </a:stretch>
                  </pic:blipFill>
                  <pic:spPr>
                    <a:xfrm>
                      <a:off x="0" y="0"/>
                      <a:ext cx="5418642" cy="3867150"/>
                    </a:xfrm>
                    <a:prstGeom prst="rect">
                      <a:avLst/>
                    </a:prstGeom>
                    <a:ln/>
                  </pic:spPr>
                </pic:pic>
              </a:graphicData>
            </a:graphic>
          </wp:inline>
        </w:drawing>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196"/>
        <w:gridCol w:w="1979"/>
      </w:tblGrid>
      <w:tr w:rsidR="002775D2" w:rsidRPr="00143B76" w14:paraId="7E419A8D" w14:textId="77777777" w:rsidTr="00346BAF">
        <w:trPr>
          <w:cantSplit/>
          <w:trHeight w:val="630"/>
          <w:tblHeader/>
        </w:trPr>
        <w:tc>
          <w:tcPr>
            <w:tcW w:w="2770" w:type="pct"/>
          </w:tcPr>
          <w:p w14:paraId="0BC7FC5F" w14:textId="77777777" w:rsidR="002775D2" w:rsidRPr="00143B76" w:rsidRDefault="002775D2" w:rsidP="00346BAF">
            <w:pPr>
              <w:rPr>
                <w:b/>
                <w:i w:val="0"/>
                <w:color w:val="auto"/>
                <w:sz w:val="24"/>
                <w:szCs w:val="24"/>
              </w:rPr>
            </w:pPr>
            <w:r>
              <w:rPr>
                <w:b/>
                <w:i w:val="0"/>
                <w:color w:val="auto"/>
                <w:sz w:val="24"/>
                <w:szCs w:val="24"/>
              </w:rPr>
              <w:lastRenderedPageBreak/>
              <w:t>Name</w:t>
            </w:r>
            <w:r w:rsidRPr="00143B76">
              <w:rPr>
                <w:b/>
                <w:i w:val="0"/>
                <w:color w:val="auto"/>
                <w:sz w:val="24"/>
                <w:szCs w:val="24"/>
              </w:rPr>
              <w:t>:</w:t>
            </w:r>
          </w:p>
        </w:tc>
        <w:tc>
          <w:tcPr>
            <w:tcW w:w="1173" w:type="pct"/>
          </w:tcPr>
          <w:p w14:paraId="12298222" w14:textId="77777777" w:rsidR="002775D2" w:rsidRPr="00143B76" w:rsidRDefault="002775D2" w:rsidP="00346BAF">
            <w:pPr>
              <w:rPr>
                <w:b/>
                <w:i w:val="0"/>
                <w:sz w:val="24"/>
                <w:szCs w:val="24"/>
              </w:rPr>
            </w:pPr>
            <w:r w:rsidRPr="00143B76">
              <w:rPr>
                <w:b/>
                <w:i w:val="0"/>
                <w:color w:val="auto"/>
                <w:sz w:val="24"/>
                <w:szCs w:val="24"/>
              </w:rPr>
              <w:t>Date:</w:t>
            </w:r>
          </w:p>
        </w:tc>
        <w:tc>
          <w:tcPr>
            <w:tcW w:w="1058" w:type="pct"/>
          </w:tcPr>
          <w:p w14:paraId="5D721FFA" w14:textId="77777777" w:rsidR="002775D2" w:rsidRPr="00143B76" w:rsidRDefault="002775D2" w:rsidP="00346BAF">
            <w:pPr>
              <w:rPr>
                <w:b/>
                <w:i w:val="0"/>
                <w:sz w:val="24"/>
                <w:szCs w:val="24"/>
              </w:rPr>
            </w:pPr>
            <w:r w:rsidRPr="00143B76">
              <w:rPr>
                <w:b/>
                <w:i w:val="0"/>
                <w:color w:val="auto"/>
                <w:sz w:val="24"/>
                <w:szCs w:val="24"/>
              </w:rPr>
              <w:t>Class/Period:</w:t>
            </w:r>
          </w:p>
        </w:tc>
      </w:tr>
    </w:tbl>
    <w:p w14:paraId="35D3002B" w14:textId="77777777" w:rsidR="00DE390A" w:rsidRDefault="00DE390A" w:rsidP="00DE390A">
      <w:pPr>
        <w:pStyle w:val="Heading1"/>
        <w:spacing w:before="240"/>
        <w:ind w:left="720" w:hanging="720"/>
        <w:rPr>
          <w:rFonts w:eastAsia="Times New Roman" w:cs="Times New Roman"/>
          <w:b w:val="0"/>
          <w:i w:val="0"/>
          <w:sz w:val="20"/>
          <w:szCs w:val="20"/>
        </w:rPr>
      </w:pPr>
      <w:r w:rsidRPr="00A310CB">
        <w:rPr>
          <w:rFonts w:eastAsia="Times New Roman" w:cs="Times New Roman"/>
          <w:b w:val="0"/>
          <w:i w:val="0"/>
          <w:sz w:val="20"/>
          <w:szCs w:val="20"/>
        </w:rPr>
        <w:t>T</w:t>
      </w:r>
      <w:r>
        <w:rPr>
          <w:rFonts w:eastAsia="Times New Roman" w:cs="Times New Roman"/>
          <w:b w:val="0"/>
          <w:i w:val="0"/>
          <w:sz w:val="20"/>
          <w:szCs w:val="20"/>
        </w:rPr>
        <w:t>orget</w:t>
      </w:r>
      <w:r w:rsidRPr="00A310CB">
        <w:rPr>
          <w:rFonts w:eastAsia="Times New Roman" w:cs="Times New Roman"/>
          <w:b w:val="0"/>
          <w:i w:val="0"/>
          <w:sz w:val="20"/>
          <w:szCs w:val="20"/>
        </w:rPr>
        <w:t>, A</w:t>
      </w:r>
      <w:r>
        <w:rPr>
          <w:rFonts w:eastAsia="Times New Roman" w:cs="Times New Roman"/>
          <w:b w:val="0"/>
          <w:i w:val="0"/>
          <w:sz w:val="20"/>
          <w:szCs w:val="20"/>
        </w:rPr>
        <w:t>ndrew</w:t>
      </w:r>
      <w:r w:rsidRPr="00A310CB">
        <w:rPr>
          <w:rFonts w:eastAsia="Times New Roman" w:cs="Times New Roman"/>
          <w:b w:val="0"/>
          <w:i w:val="0"/>
          <w:sz w:val="20"/>
          <w:szCs w:val="20"/>
        </w:rPr>
        <w:t xml:space="preserve"> J. </w:t>
      </w:r>
      <w:r w:rsidRPr="00FE7848">
        <w:rPr>
          <w:rFonts w:eastAsia="Times New Roman" w:cs="Times New Roman"/>
          <w:b w:val="0"/>
          <w:sz w:val="20"/>
          <w:szCs w:val="20"/>
        </w:rPr>
        <w:t>Seeds of Empire: Cotton, Slavery, and the Transformation of the Texas Borderlands, 1800-1850</w:t>
      </w:r>
      <w:r w:rsidRPr="00A310CB">
        <w:rPr>
          <w:rFonts w:eastAsia="Times New Roman" w:cs="Times New Roman"/>
          <w:b w:val="0"/>
          <w:i w:val="0"/>
          <w:sz w:val="20"/>
          <w:szCs w:val="20"/>
        </w:rPr>
        <w:t xml:space="preserve">. </w:t>
      </w:r>
      <w:r>
        <w:rPr>
          <w:rFonts w:eastAsia="Times New Roman" w:cs="Times New Roman"/>
          <w:b w:val="0"/>
          <w:i w:val="0"/>
          <w:sz w:val="20"/>
          <w:szCs w:val="20"/>
        </w:rPr>
        <w:t xml:space="preserve">Pp. 274. </w:t>
      </w:r>
      <w:r w:rsidRPr="00A310CB">
        <w:rPr>
          <w:rFonts w:eastAsia="Times New Roman" w:cs="Times New Roman"/>
          <w:b w:val="0"/>
          <w:i w:val="0"/>
          <w:sz w:val="20"/>
          <w:szCs w:val="20"/>
        </w:rPr>
        <w:t>U</w:t>
      </w:r>
      <w:r>
        <w:rPr>
          <w:rFonts w:eastAsia="Times New Roman" w:cs="Times New Roman"/>
          <w:b w:val="0"/>
          <w:i w:val="0"/>
          <w:sz w:val="20"/>
          <w:szCs w:val="20"/>
        </w:rPr>
        <w:t>niversity</w:t>
      </w:r>
      <w:r w:rsidRPr="00A310CB">
        <w:rPr>
          <w:rFonts w:eastAsia="Times New Roman" w:cs="Times New Roman"/>
          <w:b w:val="0"/>
          <w:i w:val="0"/>
          <w:sz w:val="20"/>
          <w:szCs w:val="20"/>
        </w:rPr>
        <w:t xml:space="preserve"> </w:t>
      </w:r>
      <w:r>
        <w:rPr>
          <w:rFonts w:eastAsia="Times New Roman" w:cs="Times New Roman"/>
          <w:b w:val="0"/>
          <w:i w:val="0"/>
          <w:sz w:val="20"/>
          <w:szCs w:val="20"/>
        </w:rPr>
        <w:t>of</w:t>
      </w:r>
      <w:r w:rsidRPr="00A310CB">
        <w:rPr>
          <w:rFonts w:eastAsia="Times New Roman" w:cs="Times New Roman"/>
          <w:b w:val="0"/>
          <w:i w:val="0"/>
          <w:sz w:val="20"/>
          <w:szCs w:val="20"/>
        </w:rPr>
        <w:t xml:space="preserve"> </w:t>
      </w:r>
      <w:r>
        <w:rPr>
          <w:rFonts w:eastAsia="Times New Roman" w:cs="Times New Roman"/>
          <w:b w:val="0"/>
          <w:i w:val="0"/>
          <w:sz w:val="20"/>
          <w:szCs w:val="20"/>
        </w:rPr>
        <w:t>North Carolina Press</w:t>
      </w:r>
      <w:r w:rsidRPr="00A310CB">
        <w:rPr>
          <w:rFonts w:eastAsia="Times New Roman" w:cs="Times New Roman"/>
          <w:b w:val="0"/>
          <w:i w:val="0"/>
          <w:sz w:val="20"/>
          <w:szCs w:val="20"/>
        </w:rPr>
        <w:t>, 2018</w:t>
      </w:r>
      <w:r>
        <w:rPr>
          <w:rFonts w:eastAsia="Times New Roman" w:cs="Times New Roman"/>
          <w:b w:val="0"/>
          <w:i w:val="0"/>
          <w:sz w:val="20"/>
          <w:szCs w:val="20"/>
        </w:rPr>
        <w:t>.</w:t>
      </w:r>
    </w:p>
    <w:p w14:paraId="7ABA4FA7" w14:textId="77777777" w:rsidR="00DE390A" w:rsidRPr="00DE390A" w:rsidRDefault="00DE390A" w:rsidP="00DE390A"/>
    <w:p w14:paraId="588EB84C" w14:textId="77777777" w:rsidR="00EE765E" w:rsidRPr="00890080" w:rsidRDefault="00EE765E" w:rsidP="00EE765E">
      <w:pPr>
        <w:spacing w:after="240"/>
        <w:rPr>
          <w:rFonts w:eastAsia="Times New Roman" w:cs="Times New Roman"/>
          <w:b/>
          <w:sz w:val="24"/>
          <w:szCs w:val="24"/>
        </w:rPr>
      </w:pPr>
      <w:r w:rsidRPr="00890080">
        <w:rPr>
          <w:rFonts w:eastAsia="Times New Roman" w:cs="Times New Roman"/>
          <w:b/>
          <w:sz w:val="24"/>
          <w:szCs w:val="24"/>
        </w:rPr>
        <w:t>Analysis Questions:</w:t>
      </w:r>
    </w:p>
    <w:p w14:paraId="7641148C" w14:textId="77777777" w:rsidR="00EE765E" w:rsidRDefault="00EE765E" w:rsidP="00EE765E">
      <w:pPr>
        <w:numPr>
          <w:ilvl w:val="0"/>
          <w:numId w:val="6"/>
        </w:numPr>
        <w:spacing w:after="160" w:line="256" w:lineRule="auto"/>
        <w:rPr>
          <w:rFonts w:eastAsia="Times New Roman" w:cs="Times New Roman"/>
          <w:color w:val="222222"/>
          <w:sz w:val="24"/>
          <w:szCs w:val="24"/>
        </w:rPr>
      </w:pPr>
      <w:r w:rsidRPr="00EE765E">
        <w:rPr>
          <w:rFonts w:eastAsia="Times New Roman" w:cs="Times New Roman"/>
          <w:color w:val="222222"/>
          <w:sz w:val="24"/>
          <w:szCs w:val="24"/>
        </w:rPr>
        <w:t>Using the graph title</w:t>
      </w:r>
      <w:r w:rsidR="00F52D87">
        <w:rPr>
          <w:rFonts w:eastAsia="Times New Roman" w:cs="Times New Roman"/>
          <w:color w:val="222222"/>
          <w:sz w:val="24"/>
          <w:szCs w:val="24"/>
        </w:rPr>
        <w:t>d</w:t>
      </w:r>
      <w:r w:rsidRPr="00EE765E">
        <w:rPr>
          <w:rFonts w:eastAsia="Times New Roman" w:cs="Times New Roman"/>
          <w:color w:val="222222"/>
          <w:sz w:val="24"/>
          <w:szCs w:val="24"/>
        </w:rPr>
        <w:t xml:space="preserve"> “Imports of Raw Cotton by Great Britain, 1815-1846” explain how this document demonstrates the growth of slavery in Texas. </w:t>
      </w:r>
      <w:r w:rsidRPr="00890080">
        <w:rPr>
          <w:noProof/>
        </w:rPr>
        <mc:AlternateContent>
          <mc:Choice Requires="wps">
            <w:drawing>
              <wp:inline distT="0" distB="0" distL="0" distR="0" wp14:anchorId="02BD5898" wp14:editId="34FC6C1A">
                <wp:extent cx="5943600" cy="1432560"/>
                <wp:effectExtent l="0" t="0" r="0" b="0"/>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2560"/>
                        </a:xfrm>
                        <a:prstGeom prst="rect">
                          <a:avLst/>
                        </a:prstGeom>
                        <a:solidFill>
                          <a:srgbClr val="FFFFFF"/>
                        </a:solidFill>
                        <a:ln w="9525">
                          <a:noFill/>
                          <a:miter lim="800000"/>
                          <a:headEnd/>
                          <a:tailEnd/>
                        </a:ln>
                      </wps:spPr>
                      <wps:txbx>
                        <w:txbxContent>
                          <w:p w14:paraId="09C274A0" w14:textId="77777777" w:rsidR="00EE765E" w:rsidRDefault="00EE765E" w:rsidP="00EE765E"/>
                        </w:txbxContent>
                      </wps:txbx>
                      <wps:bodyPr rot="0" vert="horz" wrap="square" lIns="91440" tIns="45720" rIns="91440" bIns="45720" anchor="t" anchorCtr="0">
                        <a:noAutofit/>
                      </wps:bodyPr>
                    </wps:wsp>
                  </a:graphicData>
                </a:graphic>
              </wp:inline>
            </w:drawing>
          </mc:Choice>
          <mc:Fallback>
            <w:pict>
              <v:shape w14:anchorId="02BD5898" id="Text Box 18" o:spid="_x0000_s1031" type="#_x0000_t202" alt="&quot;&quot;" style="width:468pt;height:1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R3EgIAAP4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Fan61zMklyTedX80WyzSWTBTP6Q59+KSgY/FQcqSpJnhxvPchliOK55D4mgej6502Jhm4&#10;r7YG2VGQAnZppQ5ehRnL+pKvFrNFQrYQ85M4Oh1IoUZ3Jb/O4xo1E+n4aOsUEoQ245kqMfbET6Rk&#10;JCcM1cB0Tb3G3EhXBfUjEYYwCpI+EB1awD+c9STGkvvfB4GKM/PZEumr6Xwe1ZuM+eL9jAy89FSX&#10;HmElQZU8cDYetyEpPtJh4ZaG0+hE20slp5JJZInN04eIKr60U9TLt908AQAA//8DAFBLAwQUAAYA&#10;CAAAACEAJ9bi1toAAAAFAQAADwAAAGRycy9kb3ducmV2LnhtbEyPwU7DMBBE70j8g7VIXBB1CDSl&#10;IU4FSCCuLf2ATbxNIuJ1FLtN+vcsXOAy0mhWM2+Lzex6daIxdJ4N3C0SUMS1tx03Bvafb7ePoEJE&#10;tth7JgNnCrApLy8KzK2feEunXWyUlHDI0UAb45BrHeqWHIaFH4glO/jRYRQ7NtqOOEm563WaJJl2&#10;2LEstDjQa0v11+7oDBw+ppvleqre4361fchesFtV/mzM9dX8/AQq0hz/juEHX9ChFKbKH9kG1RuQ&#10;R+KvSra+z8RWBtJ0mYEuC/2fvvwGAAD//wMAUEsBAi0AFAAGAAgAAAAhALaDOJL+AAAA4QEAABMA&#10;AAAAAAAAAAAAAAAAAAAAAFtDb250ZW50X1R5cGVzXS54bWxQSwECLQAUAAYACAAAACEAOP0h/9YA&#10;AACUAQAACwAAAAAAAAAAAAAAAAAvAQAAX3JlbHMvLnJlbHNQSwECLQAUAAYACAAAACEAo9oUdxIC&#10;AAD+AwAADgAAAAAAAAAAAAAAAAAuAgAAZHJzL2Uyb0RvYy54bWxQSwECLQAUAAYACAAAACEAJ9bi&#10;1toAAAAFAQAADwAAAAAAAAAAAAAAAABsBAAAZHJzL2Rvd25yZXYueG1sUEsFBgAAAAAEAAQA8wAA&#10;AHMFAAAAAA==&#10;" stroked="f">
                <v:textbox>
                  <w:txbxContent>
                    <w:p w14:paraId="09C274A0" w14:textId="77777777" w:rsidR="00EE765E" w:rsidRDefault="00EE765E" w:rsidP="00EE765E"/>
                  </w:txbxContent>
                </v:textbox>
                <w10:anchorlock/>
              </v:shape>
            </w:pict>
          </mc:Fallback>
        </mc:AlternateContent>
      </w:r>
    </w:p>
    <w:p w14:paraId="39BE3000" w14:textId="77777777" w:rsidR="00EE765E" w:rsidRDefault="00EE765E" w:rsidP="00EE765E">
      <w:pPr>
        <w:spacing w:after="160" w:line="256" w:lineRule="auto"/>
        <w:rPr>
          <w:b/>
          <w:sz w:val="24"/>
          <w:szCs w:val="24"/>
        </w:rPr>
      </w:pPr>
      <w:r w:rsidRPr="00EE765E">
        <w:rPr>
          <w:b/>
          <w:sz w:val="24"/>
          <w:szCs w:val="24"/>
        </w:rPr>
        <w:t xml:space="preserve">Document </w:t>
      </w:r>
      <w:r>
        <w:rPr>
          <w:b/>
          <w:sz w:val="24"/>
          <w:szCs w:val="24"/>
        </w:rPr>
        <w:t>D</w:t>
      </w:r>
      <w:r>
        <w:rPr>
          <w:noProof/>
        </w:rPr>
        <w:drawing>
          <wp:inline distT="0" distB="0" distL="0" distR="0" wp14:anchorId="52CBF3B8" wp14:editId="7551B541">
            <wp:extent cx="5943600" cy="3873500"/>
            <wp:effectExtent l="0" t="0" r="0" b="0"/>
            <wp:docPr id="1" name="image1.png" descr="Graph of Enslaved and Slaveholder Population Increases, Republic of Texas, 1837-1845"/>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a:srcRect/>
                    <a:stretch>
                      <a:fillRect/>
                    </a:stretch>
                  </pic:blipFill>
                  <pic:spPr>
                    <a:xfrm>
                      <a:off x="0" y="0"/>
                      <a:ext cx="5943600" cy="3873500"/>
                    </a:xfrm>
                    <a:prstGeom prst="rect">
                      <a:avLst/>
                    </a:prstGeom>
                    <a:ln/>
                  </pic:spPr>
                </pic:pic>
              </a:graphicData>
            </a:graphic>
          </wp:inline>
        </w:drawing>
      </w:r>
    </w:p>
    <w:p w14:paraId="504454A1" w14:textId="77777777" w:rsidR="00DE390A" w:rsidRDefault="00DE390A" w:rsidP="00DE390A">
      <w:pPr>
        <w:pStyle w:val="Heading1"/>
        <w:spacing w:before="240"/>
        <w:ind w:left="720" w:hanging="720"/>
        <w:rPr>
          <w:rFonts w:eastAsia="Times New Roman" w:cs="Times New Roman"/>
          <w:b w:val="0"/>
          <w:i w:val="0"/>
          <w:sz w:val="20"/>
          <w:szCs w:val="20"/>
        </w:rPr>
      </w:pPr>
      <w:r w:rsidRPr="00A310CB">
        <w:rPr>
          <w:rFonts w:eastAsia="Times New Roman" w:cs="Times New Roman"/>
          <w:b w:val="0"/>
          <w:i w:val="0"/>
          <w:sz w:val="20"/>
          <w:szCs w:val="20"/>
        </w:rPr>
        <w:t>T</w:t>
      </w:r>
      <w:r>
        <w:rPr>
          <w:rFonts w:eastAsia="Times New Roman" w:cs="Times New Roman"/>
          <w:b w:val="0"/>
          <w:i w:val="0"/>
          <w:sz w:val="20"/>
          <w:szCs w:val="20"/>
        </w:rPr>
        <w:t>orget</w:t>
      </w:r>
      <w:r w:rsidRPr="00A310CB">
        <w:rPr>
          <w:rFonts w:eastAsia="Times New Roman" w:cs="Times New Roman"/>
          <w:b w:val="0"/>
          <w:i w:val="0"/>
          <w:sz w:val="20"/>
          <w:szCs w:val="20"/>
        </w:rPr>
        <w:t>, A</w:t>
      </w:r>
      <w:r>
        <w:rPr>
          <w:rFonts w:eastAsia="Times New Roman" w:cs="Times New Roman"/>
          <w:b w:val="0"/>
          <w:i w:val="0"/>
          <w:sz w:val="20"/>
          <w:szCs w:val="20"/>
        </w:rPr>
        <w:t>ndrew</w:t>
      </w:r>
      <w:r w:rsidRPr="00A310CB">
        <w:rPr>
          <w:rFonts w:eastAsia="Times New Roman" w:cs="Times New Roman"/>
          <w:b w:val="0"/>
          <w:i w:val="0"/>
          <w:sz w:val="20"/>
          <w:szCs w:val="20"/>
        </w:rPr>
        <w:t xml:space="preserve"> J. </w:t>
      </w:r>
      <w:r w:rsidRPr="00FE7848">
        <w:rPr>
          <w:rFonts w:eastAsia="Times New Roman" w:cs="Times New Roman"/>
          <w:b w:val="0"/>
          <w:sz w:val="20"/>
          <w:szCs w:val="20"/>
        </w:rPr>
        <w:t>Seeds of Empire: Cotton, Slavery, and the Transformation of the Texas Borderlands, 1800-1850</w:t>
      </w:r>
      <w:r w:rsidRPr="00A310CB">
        <w:rPr>
          <w:rFonts w:eastAsia="Times New Roman" w:cs="Times New Roman"/>
          <w:b w:val="0"/>
          <w:i w:val="0"/>
          <w:sz w:val="20"/>
          <w:szCs w:val="20"/>
        </w:rPr>
        <w:t xml:space="preserve">. </w:t>
      </w:r>
      <w:r>
        <w:rPr>
          <w:rFonts w:eastAsia="Times New Roman" w:cs="Times New Roman"/>
          <w:b w:val="0"/>
          <w:i w:val="0"/>
          <w:sz w:val="20"/>
          <w:szCs w:val="20"/>
        </w:rPr>
        <w:t xml:space="preserve">Pp. 271. </w:t>
      </w:r>
      <w:r w:rsidRPr="00A310CB">
        <w:rPr>
          <w:rFonts w:eastAsia="Times New Roman" w:cs="Times New Roman"/>
          <w:b w:val="0"/>
          <w:i w:val="0"/>
          <w:sz w:val="20"/>
          <w:szCs w:val="20"/>
        </w:rPr>
        <w:t>U</w:t>
      </w:r>
      <w:r>
        <w:rPr>
          <w:rFonts w:eastAsia="Times New Roman" w:cs="Times New Roman"/>
          <w:b w:val="0"/>
          <w:i w:val="0"/>
          <w:sz w:val="20"/>
          <w:szCs w:val="20"/>
        </w:rPr>
        <w:t>niversity</w:t>
      </w:r>
      <w:r w:rsidRPr="00A310CB">
        <w:rPr>
          <w:rFonts w:eastAsia="Times New Roman" w:cs="Times New Roman"/>
          <w:b w:val="0"/>
          <w:i w:val="0"/>
          <w:sz w:val="20"/>
          <w:szCs w:val="20"/>
        </w:rPr>
        <w:t xml:space="preserve"> </w:t>
      </w:r>
      <w:r>
        <w:rPr>
          <w:rFonts w:eastAsia="Times New Roman" w:cs="Times New Roman"/>
          <w:b w:val="0"/>
          <w:i w:val="0"/>
          <w:sz w:val="20"/>
          <w:szCs w:val="20"/>
        </w:rPr>
        <w:t>of</w:t>
      </w:r>
      <w:r w:rsidRPr="00A310CB">
        <w:rPr>
          <w:rFonts w:eastAsia="Times New Roman" w:cs="Times New Roman"/>
          <w:b w:val="0"/>
          <w:i w:val="0"/>
          <w:sz w:val="20"/>
          <w:szCs w:val="20"/>
        </w:rPr>
        <w:t xml:space="preserve"> </w:t>
      </w:r>
      <w:r>
        <w:rPr>
          <w:rFonts w:eastAsia="Times New Roman" w:cs="Times New Roman"/>
          <w:b w:val="0"/>
          <w:i w:val="0"/>
          <w:sz w:val="20"/>
          <w:szCs w:val="20"/>
        </w:rPr>
        <w:t>North Carolina Press</w:t>
      </w:r>
      <w:r w:rsidRPr="00A310CB">
        <w:rPr>
          <w:rFonts w:eastAsia="Times New Roman" w:cs="Times New Roman"/>
          <w:b w:val="0"/>
          <w:i w:val="0"/>
          <w:sz w:val="20"/>
          <w:szCs w:val="20"/>
        </w:rPr>
        <w:t>, 2018</w:t>
      </w:r>
      <w:r>
        <w:rPr>
          <w:rFonts w:eastAsia="Times New Roman" w:cs="Times New Roman"/>
          <w:b w:val="0"/>
          <w:i w:val="0"/>
          <w:sz w:val="20"/>
          <w:szCs w:val="20"/>
        </w:rPr>
        <w:t>.</w:t>
      </w:r>
    </w:p>
    <w:p w14:paraId="686F7C27" w14:textId="77777777" w:rsidR="00DE390A" w:rsidRPr="00DE390A" w:rsidRDefault="00DE390A" w:rsidP="00DE390A"/>
    <w:p w14:paraId="17FAD1F1" w14:textId="77777777" w:rsidR="00EE765E" w:rsidRPr="00890080" w:rsidRDefault="00EE765E" w:rsidP="00EE765E">
      <w:pPr>
        <w:spacing w:after="240"/>
        <w:rPr>
          <w:rFonts w:eastAsia="Times New Roman" w:cs="Times New Roman"/>
          <w:b/>
          <w:sz w:val="24"/>
          <w:szCs w:val="24"/>
        </w:rPr>
      </w:pPr>
      <w:r w:rsidRPr="00890080">
        <w:rPr>
          <w:rFonts w:eastAsia="Times New Roman" w:cs="Times New Roman"/>
          <w:b/>
          <w:sz w:val="24"/>
          <w:szCs w:val="24"/>
        </w:rPr>
        <w:lastRenderedPageBreak/>
        <w:t>Analysis Questions: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196"/>
        <w:gridCol w:w="1979"/>
      </w:tblGrid>
      <w:tr w:rsidR="002775D2" w:rsidRPr="00143B76" w14:paraId="6ADC047B" w14:textId="77777777" w:rsidTr="00346BAF">
        <w:trPr>
          <w:cantSplit/>
          <w:trHeight w:val="630"/>
          <w:tblHeader/>
        </w:trPr>
        <w:tc>
          <w:tcPr>
            <w:tcW w:w="2770" w:type="pct"/>
          </w:tcPr>
          <w:p w14:paraId="0C54C200" w14:textId="77777777" w:rsidR="002775D2" w:rsidRPr="00143B76" w:rsidRDefault="002775D2" w:rsidP="00346BAF">
            <w:pPr>
              <w:rPr>
                <w:b/>
                <w:i w:val="0"/>
                <w:color w:val="auto"/>
                <w:sz w:val="24"/>
                <w:szCs w:val="24"/>
              </w:rPr>
            </w:pPr>
            <w:r>
              <w:rPr>
                <w:b/>
                <w:i w:val="0"/>
                <w:color w:val="auto"/>
                <w:sz w:val="24"/>
                <w:szCs w:val="24"/>
              </w:rPr>
              <w:t>Name</w:t>
            </w:r>
            <w:r w:rsidRPr="00143B76">
              <w:rPr>
                <w:b/>
                <w:i w:val="0"/>
                <w:color w:val="auto"/>
                <w:sz w:val="24"/>
                <w:szCs w:val="24"/>
              </w:rPr>
              <w:t>:</w:t>
            </w:r>
          </w:p>
        </w:tc>
        <w:tc>
          <w:tcPr>
            <w:tcW w:w="1173" w:type="pct"/>
          </w:tcPr>
          <w:p w14:paraId="2AA33D5D" w14:textId="77777777" w:rsidR="002775D2" w:rsidRPr="00143B76" w:rsidRDefault="002775D2" w:rsidP="00346BAF">
            <w:pPr>
              <w:rPr>
                <w:b/>
                <w:i w:val="0"/>
                <w:sz w:val="24"/>
                <w:szCs w:val="24"/>
              </w:rPr>
            </w:pPr>
            <w:r w:rsidRPr="00143B76">
              <w:rPr>
                <w:b/>
                <w:i w:val="0"/>
                <w:color w:val="auto"/>
                <w:sz w:val="24"/>
                <w:szCs w:val="24"/>
              </w:rPr>
              <w:t>Date:</w:t>
            </w:r>
          </w:p>
        </w:tc>
        <w:tc>
          <w:tcPr>
            <w:tcW w:w="1058" w:type="pct"/>
          </w:tcPr>
          <w:p w14:paraId="5375D793" w14:textId="77777777" w:rsidR="002775D2" w:rsidRPr="00143B76" w:rsidRDefault="002775D2" w:rsidP="00346BAF">
            <w:pPr>
              <w:rPr>
                <w:b/>
                <w:i w:val="0"/>
                <w:sz w:val="24"/>
                <w:szCs w:val="24"/>
              </w:rPr>
            </w:pPr>
            <w:r w:rsidRPr="00143B76">
              <w:rPr>
                <w:b/>
                <w:i w:val="0"/>
                <w:color w:val="auto"/>
                <w:sz w:val="24"/>
                <w:szCs w:val="24"/>
              </w:rPr>
              <w:t>Class/Period:</w:t>
            </w:r>
          </w:p>
        </w:tc>
      </w:tr>
    </w:tbl>
    <w:p w14:paraId="15A4D9F9" w14:textId="77777777" w:rsidR="002775D2" w:rsidRPr="002775D2" w:rsidRDefault="002775D2" w:rsidP="002775D2">
      <w:pPr>
        <w:rPr>
          <w:rFonts w:eastAsia="Times New Roman" w:cs="Times New Roman"/>
          <w:sz w:val="24"/>
          <w:szCs w:val="24"/>
        </w:rPr>
      </w:pPr>
    </w:p>
    <w:p w14:paraId="704ADF86" w14:textId="543FC5A9" w:rsidR="009F350B" w:rsidRPr="009F350B" w:rsidRDefault="00C27ED5" w:rsidP="009F350B">
      <w:pPr>
        <w:pStyle w:val="ListParagraph"/>
        <w:numPr>
          <w:ilvl w:val="0"/>
          <w:numId w:val="7"/>
        </w:numPr>
        <w:rPr>
          <w:rFonts w:eastAsia="Times New Roman" w:cs="Times New Roman"/>
          <w:sz w:val="24"/>
          <w:szCs w:val="24"/>
        </w:rPr>
      </w:pPr>
      <w:r w:rsidRPr="00C27ED5">
        <w:rPr>
          <w:rFonts w:eastAsia="Times New Roman" w:cs="Times New Roman"/>
          <w:sz w:val="24"/>
          <w:szCs w:val="24"/>
        </w:rPr>
        <w:t>What conclusions can you draw from the graph above?</w:t>
      </w:r>
      <w:r w:rsidR="00EE765E" w:rsidRPr="00EE765E">
        <w:rPr>
          <w:rFonts w:eastAsia="Times New Roman" w:cs="Times New Roman"/>
          <w:sz w:val="24"/>
          <w:szCs w:val="24"/>
        </w:rPr>
        <w:t xml:space="preserve">  Please cite textual evidence to support your response.</w:t>
      </w:r>
      <w:r w:rsidR="009F350B" w:rsidRPr="009F350B">
        <w:rPr>
          <w:noProof/>
        </w:rPr>
        <w:t xml:space="preserve"> </w:t>
      </w:r>
      <w:r w:rsidR="009F350B" w:rsidRPr="00890080">
        <w:rPr>
          <w:noProof/>
        </w:rPr>
        <mc:AlternateContent>
          <mc:Choice Requires="wps">
            <w:drawing>
              <wp:inline distT="0" distB="0" distL="0" distR="0" wp14:anchorId="5AA36F87" wp14:editId="4AFA840E">
                <wp:extent cx="5943600" cy="779145"/>
                <wp:effectExtent l="0" t="0" r="0" b="1905"/>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145"/>
                        </a:xfrm>
                        <a:prstGeom prst="rect">
                          <a:avLst/>
                        </a:prstGeom>
                        <a:solidFill>
                          <a:srgbClr val="FFFFFF"/>
                        </a:solidFill>
                        <a:ln w="9525">
                          <a:noFill/>
                          <a:miter lim="800000"/>
                          <a:headEnd/>
                          <a:tailEnd/>
                        </a:ln>
                      </wps:spPr>
                      <wps:txbx>
                        <w:txbxContent>
                          <w:p w14:paraId="2EAC7029" w14:textId="77777777" w:rsidR="009F350B" w:rsidRDefault="009F350B" w:rsidP="009F350B"/>
                        </w:txbxContent>
                      </wps:txbx>
                      <wps:bodyPr rot="0" vert="horz" wrap="square" lIns="91440" tIns="45720" rIns="91440" bIns="45720" anchor="t" anchorCtr="0">
                        <a:noAutofit/>
                      </wps:bodyPr>
                    </wps:wsp>
                  </a:graphicData>
                </a:graphic>
              </wp:inline>
            </w:drawing>
          </mc:Choice>
          <mc:Fallback>
            <w:pict>
              <v:shape w14:anchorId="5AA36F87" id="Text Box 20" o:spid="_x0000_s1032" type="#_x0000_t202" alt="&quot;&quot;" style="width:468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TvEQIAAP0DAAAOAAAAZHJzL2Uyb0RvYy54bWysU9uO2yAQfa/Uf0C8N3bSXDZWyGqbbapK&#10;24u07QdgjGNUzFAgsdOv3wF7s2n7VpUHNMMMh5kzh81t32pyks4rMIxOJzkl0giolDkw+v3b/s0N&#10;JT5wU3ENRjJ6lp7ebl+/2nS2kDNoQFfSEQQxvugso00ItsgyLxrZcj8BKw0Ga3AtD+i6Q1Y53iF6&#10;q7NZni+zDlxlHQjpPZ7eD0G6Tfh1LUX4UtdeBqIZxdpC2l3ay7hn2w0vDo7bRomxDP4PVbRcGXz0&#10;AnXPAydHp/6CapVw4KEOEwFtBnWthEw9YDfT/I9uHhtuZeoFyfH2QpP/f7Di8+nRfnUk9O+gxwGm&#10;Jrx9APHDEwO7hpuDvHMOukbyCh+eRsqyzvpivBqp9oWPIGX3CSocMj8GSEB97drICvZJEB0HcL6Q&#10;LvtABB4u1vO3yxxDAmOr1Xo6X6QnePF82zofPkhoSTQYdTjUhM5PDz7EanjxnBIf86BVtVdaJ8cd&#10;yp125MRRAPu0RvTf0rQhHaPrxWyRkA3E+0kbrQooUK1aRm/yuAbJRDbemyqlBK70YGMl2oz0REYG&#10;bkJf9kRVjC7j3chWCdUZ+XIw6BH/DxoNuF+UdKhFRv3PI3eSEv3RIOfIyTyKNznzxWqGjruOlNcR&#10;bgRCMRooGcxdSIKPdBi4w9nUKtH2UslYMmossTn+hyjiaz9lvfza7RMAAAD//wMAUEsDBBQABgAI&#10;AAAAIQCsXTzZ2gAAAAUBAAAPAAAAZHJzL2Rvd25yZXYueG1sTI9BT4NAEIXvJv6HzZh4MXYRFSxl&#10;adRE02trf8AAUyBlZwm7LfTfO3rRyyQv7+XN9/L1bHt1ptF3jg08LCJQxJWrO24M7L8+7l9A+YBc&#10;Y++YDFzIw7q4vsoxq93EWzrvQqOkhH2GBtoQhkxrX7Vk0S/cQCzewY0Wg8ix0fWIk5TbXsdRlGiL&#10;HcuHFgd6b6k67k7WwGEz3T0vp/Iz7NPtU/KGXVq6izG3N/PrClSgOfyF4Qdf0KEQptKduPaqNyBD&#10;wu8Vb/mYiCwlFMcp6CLX/+mLbwAAAP//AwBQSwECLQAUAAYACAAAACEAtoM4kv4AAADhAQAAEwAA&#10;AAAAAAAAAAAAAAAAAAAAW0NvbnRlbnRfVHlwZXNdLnhtbFBLAQItABQABgAIAAAAIQA4/SH/1gAA&#10;AJQBAAALAAAAAAAAAAAAAAAAAC8BAABfcmVscy8ucmVsc1BLAQItABQABgAIAAAAIQCVr8TvEQIA&#10;AP0DAAAOAAAAAAAAAAAAAAAAAC4CAABkcnMvZTJvRG9jLnhtbFBLAQItABQABgAIAAAAIQCsXTzZ&#10;2gAAAAUBAAAPAAAAAAAAAAAAAAAAAGsEAABkcnMvZG93bnJldi54bWxQSwUGAAAAAAQABADzAAAA&#10;cgUAAAAA&#10;" stroked="f">
                <v:textbox>
                  <w:txbxContent>
                    <w:p w14:paraId="2EAC7029" w14:textId="77777777" w:rsidR="009F350B" w:rsidRDefault="009F350B" w:rsidP="009F350B"/>
                  </w:txbxContent>
                </v:textbox>
                <w10:anchorlock/>
              </v:shape>
            </w:pict>
          </mc:Fallback>
        </mc:AlternateContent>
      </w:r>
    </w:p>
    <w:p w14:paraId="036E0F1F" w14:textId="29076B1C" w:rsidR="009F350B" w:rsidRPr="009F350B" w:rsidRDefault="009F350B" w:rsidP="009F350B">
      <w:pPr>
        <w:pStyle w:val="ListParagraph"/>
        <w:numPr>
          <w:ilvl w:val="0"/>
          <w:numId w:val="7"/>
        </w:numPr>
        <w:rPr>
          <w:rFonts w:eastAsia="Times New Roman" w:cs="Times New Roman"/>
          <w:sz w:val="24"/>
          <w:szCs w:val="24"/>
        </w:rPr>
      </w:pPr>
      <w:r w:rsidRPr="00EE765E">
        <w:rPr>
          <w:rFonts w:eastAsia="Times New Roman" w:cs="Times New Roman"/>
          <w:sz w:val="24"/>
          <w:szCs w:val="24"/>
        </w:rPr>
        <w:t>Compar</w:t>
      </w:r>
      <w:r w:rsidR="00C27ED5">
        <w:rPr>
          <w:rFonts w:eastAsia="Times New Roman" w:cs="Times New Roman"/>
          <w:sz w:val="24"/>
          <w:szCs w:val="24"/>
        </w:rPr>
        <w:t>ing</w:t>
      </w:r>
      <w:r w:rsidRPr="00EE765E">
        <w:rPr>
          <w:rFonts w:eastAsia="Times New Roman" w:cs="Times New Roman"/>
          <w:sz w:val="24"/>
          <w:szCs w:val="24"/>
        </w:rPr>
        <w:t xml:space="preserve"> the information from Document “A” to Document “D”, explain how Section 9 contributes to the growth of slavery in Texas</w:t>
      </w:r>
      <w:r w:rsidR="00C27ED5">
        <w:rPr>
          <w:rFonts w:eastAsia="Times New Roman" w:cs="Times New Roman"/>
          <w:sz w:val="24"/>
          <w:szCs w:val="24"/>
        </w:rPr>
        <w:t>.</w:t>
      </w:r>
      <w:r w:rsidRPr="00EE765E">
        <w:rPr>
          <w:rFonts w:eastAsia="Times New Roman" w:cs="Times New Roman"/>
          <w:sz w:val="24"/>
          <w:szCs w:val="24"/>
        </w:rPr>
        <w:t xml:space="preserve">  Please reference each of the documents in your response.</w:t>
      </w:r>
    </w:p>
    <w:p w14:paraId="3046BA0E" w14:textId="77777777" w:rsidR="00A139FB" w:rsidRPr="009F350B" w:rsidRDefault="009F350B" w:rsidP="009F350B">
      <w:pPr>
        <w:rPr>
          <w:rFonts w:eastAsia="Times New Roman" w:cs="Times New Roman"/>
          <w:sz w:val="24"/>
          <w:szCs w:val="24"/>
        </w:rPr>
      </w:pPr>
      <w:r w:rsidRPr="00890080">
        <w:rPr>
          <w:noProof/>
        </w:rPr>
        <mc:AlternateContent>
          <mc:Choice Requires="wps">
            <w:drawing>
              <wp:inline distT="0" distB="0" distL="0" distR="0" wp14:anchorId="07A8EA27" wp14:editId="762B7E35">
                <wp:extent cx="5943600" cy="1508760"/>
                <wp:effectExtent l="0" t="0" r="0" b="0"/>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8760"/>
                        </a:xfrm>
                        <a:prstGeom prst="rect">
                          <a:avLst/>
                        </a:prstGeom>
                        <a:solidFill>
                          <a:srgbClr val="FFFFFF"/>
                        </a:solidFill>
                        <a:ln w="9525">
                          <a:noFill/>
                          <a:miter lim="800000"/>
                          <a:headEnd/>
                          <a:tailEnd/>
                        </a:ln>
                      </wps:spPr>
                      <wps:txbx>
                        <w:txbxContent>
                          <w:p w14:paraId="46899776" w14:textId="77777777" w:rsidR="009F350B" w:rsidRDefault="009F350B" w:rsidP="009F350B"/>
                        </w:txbxContent>
                      </wps:txbx>
                      <wps:bodyPr rot="0" vert="horz" wrap="square" lIns="91440" tIns="45720" rIns="91440" bIns="45720" anchor="t" anchorCtr="0">
                        <a:noAutofit/>
                      </wps:bodyPr>
                    </wps:wsp>
                  </a:graphicData>
                </a:graphic>
              </wp:inline>
            </w:drawing>
          </mc:Choice>
          <mc:Fallback>
            <w:pict>
              <v:shape w14:anchorId="07A8EA27" id="Text Box 21" o:spid="_x0000_s1033" type="#_x0000_t202" alt="&quot;&quot;" style="width:468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RqEwIAAP4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VsOX0/z8klyTee5YubeRpLJorndIc+fFLQsngoOdJUE7w4PvgQyxHFc0h8zYPR1VYbkwzc&#10;7zYG2VGQArZppQ5ehRnLupIvZ5NZQrYQ85M4Wh1IoUa3JV/kcQ2aiXR8tFUKCUKb4UyVGHvmJ1Iy&#10;kBP6Xc90VfKbmBvp2kF1IsIQBkHSB6JDA/iHs47EWHL/+yBQcWY+WyJ9OZ5Oo3qTMZ3dTMjAa8/u&#10;2iOsJKiSB86G4yYkxUc6LNzRcGqdaHup5FwyiSyxef4QUcXXdop6+bbrJwAAAP//AwBQSwMEFAAG&#10;AAgAAAAhADUj9oPaAAAABQEAAA8AAABkcnMvZG93bnJldi54bWxMj8FOwzAQRO9I/IO1SFwQdWgh&#10;oSFOBUggri39gE28TSLidRS7Tfr3LFzgMtJoVjNvi83senWiMXSeDdwtElDEtbcdNwb2n2+3j6BC&#10;RLbYeyYDZwqwKS8vCsytn3hLp11slJRwyNFAG+OQax3qlhyGhR+IJTv40WEUOzbajjhJuev1MklS&#10;7bBjWWhxoNeW6q/d0Rk4fEw3D+upeo/7bHufvmCXVf5szPXV/PwEKtIc/47hB1/QoRSmyh/ZBtUb&#10;kEfir0q2XqViKwPLVZaCLgv9n778BgAA//8DAFBLAQItABQABgAIAAAAIQC2gziS/gAAAOEBAAAT&#10;AAAAAAAAAAAAAAAAAAAAAABbQ29udGVudF9UeXBlc10ueG1sUEsBAi0AFAAGAAgAAAAhADj9If/W&#10;AAAAlAEAAAsAAAAAAAAAAAAAAAAALwEAAF9yZWxzLy5yZWxzUEsBAi0AFAAGAAgAAAAhAH0oFGoT&#10;AgAA/gMAAA4AAAAAAAAAAAAAAAAALgIAAGRycy9lMm9Eb2MueG1sUEsBAi0AFAAGAAgAAAAhADUj&#10;9oPaAAAABQEAAA8AAAAAAAAAAAAAAAAAbQQAAGRycy9kb3ducmV2LnhtbFBLBQYAAAAABAAEAPMA&#10;AAB0BQAAAAA=&#10;" stroked="f">
                <v:textbox>
                  <w:txbxContent>
                    <w:p w14:paraId="46899776" w14:textId="77777777" w:rsidR="009F350B" w:rsidRDefault="009F350B" w:rsidP="009F350B"/>
                  </w:txbxContent>
                </v:textbox>
                <w10:anchorlock/>
              </v:shape>
            </w:pict>
          </mc:Fallback>
        </mc:AlternateContent>
      </w:r>
    </w:p>
    <w:p w14:paraId="245C81DB" w14:textId="77777777" w:rsidR="009F350B" w:rsidRDefault="009F350B" w:rsidP="009F350B">
      <w:pPr>
        <w:rPr>
          <w:rFonts w:ascii="Times New Roman" w:eastAsia="Times New Roman" w:hAnsi="Times New Roman" w:cs="Times New Roman"/>
          <w:b/>
          <w:color w:val="222222"/>
          <w:sz w:val="24"/>
          <w:szCs w:val="24"/>
        </w:rPr>
      </w:pPr>
      <w:r w:rsidRPr="00EE765E">
        <w:rPr>
          <w:b/>
          <w:sz w:val="24"/>
          <w:szCs w:val="24"/>
        </w:rPr>
        <w:t xml:space="preserve">Document </w:t>
      </w:r>
      <w:r>
        <w:rPr>
          <w:b/>
          <w:sz w:val="24"/>
          <w:szCs w:val="24"/>
        </w:rPr>
        <w:t>E</w:t>
      </w:r>
    </w:p>
    <w:p w14:paraId="0BEE6F13" w14:textId="77777777" w:rsidR="009F350B" w:rsidRDefault="009F350B" w:rsidP="009F350B">
      <w:pPr>
        <w:rPr>
          <w:rFonts w:eastAsia="Times New Roman" w:cs="Times New Roman"/>
          <w:b/>
          <w:color w:val="222222"/>
          <w:sz w:val="24"/>
          <w:szCs w:val="24"/>
        </w:rPr>
      </w:pPr>
      <w:r w:rsidRPr="009F350B">
        <w:rPr>
          <w:rFonts w:eastAsia="Times New Roman" w:cs="Times New Roman"/>
          <w:b/>
          <w:color w:val="222222"/>
          <w:sz w:val="24"/>
          <w:szCs w:val="24"/>
        </w:rPr>
        <w:t>Average Annual Price of Cotton, 1845-1846 (Cents or Pence/Pound)</w:t>
      </w:r>
    </w:p>
    <w:tbl>
      <w:tblPr>
        <w:tblStyle w:val="TableGrid"/>
        <w:tblW w:w="5099" w:type="pct"/>
        <w:tblInd w:w="0" w:type="dxa"/>
        <w:tblLook w:val="0620" w:firstRow="1" w:lastRow="0" w:firstColumn="0" w:lastColumn="0" w:noHBand="1" w:noVBand="1"/>
      </w:tblPr>
      <w:tblGrid>
        <w:gridCol w:w="1795"/>
        <w:gridCol w:w="2580"/>
        <w:gridCol w:w="2580"/>
        <w:gridCol w:w="2580"/>
      </w:tblGrid>
      <w:tr w:rsidR="00E434FE" w:rsidRPr="00BE1A72" w14:paraId="19B08CCD" w14:textId="77777777" w:rsidTr="00E434FE">
        <w:trPr>
          <w:cantSplit/>
          <w:trHeight w:val="440"/>
        </w:trPr>
        <w:tc>
          <w:tcPr>
            <w:tcW w:w="941" w:type="pct"/>
          </w:tcPr>
          <w:p w14:paraId="5527EE70" w14:textId="77777777" w:rsidR="00E434FE" w:rsidRPr="00E434FE" w:rsidRDefault="00E434FE" w:rsidP="00E434FE">
            <w:pPr>
              <w:jc w:val="center"/>
              <w:rPr>
                <w:i w:val="0"/>
              </w:rPr>
            </w:pPr>
            <w:r w:rsidRPr="00E434FE">
              <w:rPr>
                <w:rFonts w:eastAsia="Times New Roman" w:cs="Times New Roman"/>
                <w:b/>
                <w:i w:val="0"/>
                <w:color w:val="222222"/>
                <w:sz w:val="24"/>
                <w:szCs w:val="24"/>
              </w:rPr>
              <w:t>YEAR</w:t>
            </w:r>
          </w:p>
        </w:tc>
        <w:tc>
          <w:tcPr>
            <w:tcW w:w="1353" w:type="pct"/>
          </w:tcPr>
          <w:p w14:paraId="77F323EA" w14:textId="77777777" w:rsidR="00E434FE" w:rsidRDefault="00E434FE" w:rsidP="00E434FE">
            <w:pPr>
              <w:jc w:val="center"/>
            </w:pPr>
            <w:r>
              <w:rPr>
                <w:rFonts w:eastAsia="Times New Roman" w:cs="Times New Roman"/>
                <w:b/>
                <w:i w:val="0"/>
                <w:color w:val="222222"/>
                <w:sz w:val="24"/>
                <w:szCs w:val="24"/>
              </w:rPr>
              <w:t>NEW ORLEANS (cents)</w:t>
            </w:r>
          </w:p>
        </w:tc>
        <w:tc>
          <w:tcPr>
            <w:tcW w:w="1353" w:type="pct"/>
          </w:tcPr>
          <w:p w14:paraId="45B5B10F" w14:textId="77777777" w:rsidR="00E434FE" w:rsidRDefault="00E434FE" w:rsidP="00E434FE">
            <w:pPr>
              <w:jc w:val="right"/>
            </w:pPr>
            <w:r>
              <w:rPr>
                <w:rFonts w:eastAsia="Times New Roman" w:cs="Times New Roman"/>
                <w:b/>
                <w:i w:val="0"/>
                <w:color w:val="222222"/>
                <w:sz w:val="24"/>
                <w:szCs w:val="24"/>
              </w:rPr>
              <w:t>NEW YORK (cents)</w:t>
            </w:r>
          </w:p>
        </w:tc>
        <w:tc>
          <w:tcPr>
            <w:tcW w:w="1353" w:type="pct"/>
          </w:tcPr>
          <w:p w14:paraId="66565966" w14:textId="77777777" w:rsidR="00E434FE" w:rsidRDefault="00E434FE" w:rsidP="00E434FE">
            <w:pPr>
              <w:jc w:val="center"/>
            </w:pPr>
            <w:r>
              <w:rPr>
                <w:rFonts w:eastAsia="Times New Roman" w:cs="Times New Roman"/>
                <w:b/>
                <w:i w:val="0"/>
                <w:color w:val="222222"/>
                <w:sz w:val="24"/>
                <w:szCs w:val="24"/>
              </w:rPr>
              <w:t>LIVERPOOL (pence)</w:t>
            </w:r>
          </w:p>
        </w:tc>
      </w:tr>
      <w:tr w:rsidR="00E434FE" w:rsidRPr="00BE1A72" w14:paraId="47E00AE8" w14:textId="77777777" w:rsidTr="008529F1">
        <w:trPr>
          <w:cantSplit/>
          <w:trHeight w:val="440"/>
        </w:trPr>
        <w:tc>
          <w:tcPr>
            <w:tcW w:w="941" w:type="pct"/>
          </w:tcPr>
          <w:p w14:paraId="251659C9" w14:textId="77777777" w:rsidR="00E434FE" w:rsidRPr="00E434FE" w:rsidRDefault="00E434FE" w:rsidP="00E434FE">
            <w:pPr>
              <w:jc w:val="center"/>
              <w:rPr>
                <w:b/>
                <w:i w:val="0"/>
                <w:color w:val="auto"/>
                <w:sz w:val="24"/>
                <w:szCs w:val="24"/>
              </w:rPr>
            </w:pPr>
            <w:r w:rsidRPr="00E434FE">
              <w:rPr>
                <w:b/>
                <w:i w:val="0"/>
                <w:color w:val="auto"/>
                <w:sz w:val="24"/>
                <w:szCs w:val="24"/>
              </w:rPr>
              <w:t>1815</w:t>
            </w:r>
          </w:p>
        </w:tc>
        <w:tc>
          <w:tcPr>
            <w:tcW w:w="1353" w:type="pct"/>
            <w:vAlign w:val="center"/>
          </w:tcPr>
          <w:p w14:paraId="657F282B"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27.3</w:t>
            </w:r>
          </w:p>
        </w:tc>
        <w:tc>
          <w:tcPr>
            <w:tcW w:w="1353" w:type="pct"/>
            <w:vAlign w:val="center"/>
          </w:tcPr>
          <w:p w14:paraId="5A34E3A5"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21</w:t>
            </w:r>
          </w:p>
        </w:tc>
        <w:tc>
          <w:tcPr>
            <w:tcW w:w="1353" w:type="pct"/>
            <w:vAlign w:val="center"/>
          </w:tcPr>
          <w:p w14:paraId="3A0E0B9B"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20.7</w:t>
            </w:r>
          </w:p>
        </w:tc>
      </w:tr>
      <w:tr w:rsidR="00E434FE" w:rsidRPr="00BE1A72" w14:paraId="72074183" w14:textId="77777777" w:rsidTr="008529F1">
        <w:trPr>
          <w:cantSplit/>
          <w:trHeight w:val="440"/>
        </w:trPr>
        <w:tc>
          <w:tcPr>
            <w:tcW w:w="941" w:type="pct"/>
          </w:tcPr>
          <w:p w14:paraId="790F38B3" w14:textId="77777777" w:rsidR="00E434FE" w:rsidRPr="00E434FE" w:rsidRDefault="00E434FE" w:rsidP="00E434FE">
            <w:pPr>
              <w:jc w:val="center"/>
              <w:rPr>
                <w:b/>
                <w:i w:val="0"/>
                <w:color w:val="auto"/>
                <w:sz w:val="24"/>
                <w:szCs w:val="24"/>
              </w:rPr>
            </w:pPr>
            <w:r w:rsidRPr="00E434FE">
              <w:rPr>
                <w:b/>
                <w:i w:val="0"/>
                <w:color w:val="auto"/>
                <w:sz w:val="24"/>
                <w:szCs w:val="24"/>
              </w:rPr>
              <w:t>1820</w:t>
            </w:r>
          </w:p>
        </w:tc>
        <w:tc>
          <w:tcPr>
            <w:tcW w:w="1353" w:type="pct"/>
            <w:vAlign w:val="center"/>
          </w:tcPr>
          <w:p w14:paraId="57FF23BC"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15.2</w:t>
            </w:r>
          </w:p>
        </w:tc>
        <w:tc>
          <w:tcPr>
            <w:tcW w:w="1353" w:type="pct"/>
            <w:vAlign w:val="center"/>
          </w:tcPr>
          <w:p w14:paraId="720AD51C"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17</w:t>
            </w:r>
          </w:p>
        </w:tc>
        <w:tc>
          <w:tcPr>
            <w:tcW w:w="1353" w:type="pct"/>
            <w:vAlign w:val="center"/>
          </w:tcPr>
          <w:p w14:paraId="249E9001"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11.5</w:t>
            </w:r>
          </w:p>
        </w:tc>
      </w:tr>
      <w:tr w:rsidR="00E434FE" w:rsidRPr="00BE1A72" w14:paraId="1CACCBE4" w14:textId="77777777" w:rsidTr="008529F1">
        <w:trPr>
          <w:cantSplit/>
          <w:trHeight w:val="440"/>
        </w:trPr>
        <w:tc>
          <w:tcPr>
            <w:tcW w:w="941" w:type="pct"/>
          </w:tcPr>
          <w:p w14:paraId="1B6945EA" w14:textId="77777777" w:rsidR="00E434FE" w:rsidRPr="00E434FE" w:rsidRDefault="00E434FE" w:rsidP="00E434FE">
            <w:pPr>
              <w:jc w:val="center"/>
              <w:rPr>
                <w:b/>
                <w:i w:val="0"/>
                <w:color w:val="auto"/>
                <w:sz w:val="24"/>
                <w:szCs w:val="24"/>
              </w:rPr>
            </w:pPr>
            <w:r w:rsidRPr="00E434FE">
              <w:rPr>
                <w:b/>
                <w:i w:val="0"/>
                <w:color w:val="auto"/>
                <w:sz w:val="24"/>
                <w:szCs w:val="24"/>
              </w:rPr>
              <w:t>1825</w:t>
            </w:r>
          </w:p>
        </w:tc>
        <w:tc>
          <w:tcPr>
            <w:tcW w:w="1353" w:type="pct"/>
            <w:vAlign w:val="center"/>
          </w:tcPr>
          <w:p w14:paraId="30ABD748"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11.9</w:t>
            </w:r>
          </w:p>
        </w:tc>
        <w:tc>
          <w:tcPr>
            <w:tcW w:w="1353" w:type="pct"/>
            <w:vAlign w:val="center"/>
          </w:tcPr>
          <w:p w14:paraId="4B6EC49D"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18.59</w:t>
            </w:r>
          </w:p>
        </w:tc>
        <w:tc>
          <w:tcPr>
            <w:tcW w:w="1353" w:type="pct"/>
            <w:vAlign w:val="center"/>
          </w:tcPr>
          <w:p w14:paraId="7379A49B"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10.1</w:t>
            </w:r>
          </w:p>
        </w:tc>
      </w:tr>
      <w:tr w:rsidR="00E434FE" w:rsidRPr="00BE1A72" w14:paraId="0B11126E" w14:textId="77777777" w:rsidTr="008529F1">
        <w:trPr>
          <w:cantSplit/>
          <w:trHeight w:val="440"/>
        </w:trPr>
        <w:tc>
          <w:tcPr>
            <w:tcW w:w="941" w:type="pct"/>
          </w:tcPr>
          <w:p w14:paraId="2C16ADCA" w14:textId="77777777" w:rsidR="00E434FE" w:rsidRPr="00E434FE" w:rsidRDefault="00E434FE" w:rsidP="00E434FE">
            <w:pPr>
              <w:jc w:val="center"/>
              <w:rPr>
                <w:b/>
                <w:i w:val="0"/>
                <w:color w:val="auto"/>
                <w:sz w:val="24"/>
                <w:szCs w:val="24"/>
              </w:rPr>
            </w:pPr>
            <w:r w:rsidRPr="00E434FE">
              <w:rPr>
                <w:b/>
                <w:i w:val="0"/>
                <w:color w:val="auto"/>
                <w:sz w:val="24"/>
                <w:szCs w:val="24"/>
              </w:rPr>
              <w:t>1835</w:t>
            </w:r>
          </w:p>
        </w:tc>
        <w:tc>
          <w:tcPr>
            <w:tcW w:w="1353" w:type="pct"/>
            <w:vAlign w:val="center"/>
          </w:tcPr>
          <w:p w14:paraId="7D15EE8D"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8.4</w:t>
            </w:r>
          </w:p>
        </w:tc>
        <w:tc>
          <w:tcPr>
            <w:tcW w:w="1353" w:type="pct"/>
            <w:vAlign w:val="center"/>
          </w:tcPr>
          <w:p w14:paraId="4D6DA510"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10.04</w:t>
            </w:r>
          </w:p>
        </w:tc>
        <w:tc>
          <w:tcPr>
            <w:tcW w:w="1353" w:type="pct"/>
            <w:vAlign w:val="center"/>
          </w:tcPr>
          <w:p w14:paraId="02622AD0"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6.44</w:t>
            </w:r>
          </w:p>
        </w:tc>
      </w:tr>
      <w:tr w:rsidR="00E434FE" w:rsidRPr="00BE1A72" w14:paraId="3B455DF8" w14:textId="77777777" w:rsidTr="008529F1">
        <w:trPr>
          <w:cantSplit/>
          <w:trHeight w:val="440"/>
        </w:trPr>
        <w:tc>
          <w:tcPr>
            <w:tcW w:w="941" w:type="pct"/>
          </w:tcPr>
          <w:p w14:paraId="28FCC787" w14:textId="77777777" w:rsidR="00E434FE" w:rsidRPr="00E434FE" w:rsidRDefault="00E434FE" w:rsidP="00E434FE">
            <w:pPr>
              <w:jc w:val="center"/>
              <w:rPr>
                <w:b/>
                <w:i w:val="0"/>
                <w:color w:val="auto"/>
                <w:sz w:val="24"/>
                <w:szCs w:val="24"/>
              </w:rPr>
            </w:pPr>
            <w:r w:rsidRPr="00E434FE">
              <w:rPr>
                <w:b/>
                <w:i w:val="0"/>
                <w:color w:val="auto"/>
                <w:sz w:val="24"/>
                <w:szCs w:val="24"/>
              </w:rPr>
              <w:t>1836</w:t>
            </w:r>
          </w:p>
        </w:tc>
        <w:tc>
          <w:tcPr>
            <w:tcW w:w="1353" w:type="pct"/>
            <w:vAlign w:val="center"/>
          </w:tcPr>
          <w:p w14:paraId="047F4E0B"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15.2</w:t>
            </w:r>
          </w:p>
        </w:tc>
        <w:tc>
          <w:tcPr>
            <w:tcW w:w="1353" w:type="pct"/>
            <w:vAlign w:val="center"/>
          </w:tcPr>
          <w:p w14:paraId="22E1B595"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17.45</w:t>
            </w:r>
          </w:p>
        </w:tc>
        <w:tc>
          <w:tcPr>
            <w:tcW w:w="1353" w:type="pct"/>
            <w:vAlign w:val="center"/>
          </w:tcPr>
          <w:p w14:paraId="47FFCC17"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9.13</w:t>
            </w:r>
          </w:p>
        </w:tc>
      </w:tr>
      <w:tr w:rsidR="00E434FE" w:rsidRPr="00BE1A72" w14:paraId="102E4C25" w14:textId="77777777" w:rsidTr="008529F1">
        <w:trPr>
          <w:cantSplit/>
          <w:trHeight w:val="440"/>
        </w:trPr>
        <w:tc>
          <w:tcPr>
            <w:tcW w:w="941" w:type="pct"/>
          </w:tcPr>
          <w:p w14:paraId="6F32B986" w14:textId="77777777" w:rsidR="00E434FE" w:rsidRPr="00E434FE" w:rsidRDefault="00E434FE" w:rsidP="00E434FE">
            <w:pPr>
              <w:jc w:val="center"/>
              <w:rPr>
                <w:b/>
                <w:i w:val="0"/>
                <w:color w:val="auto"/>
                <w:sz w:val="24"/>
                <w:szCs w:val="24"/>
              </w:rPr>
            </w:pPr>
            <w:r w:rsidRPr="00E434FE">
              <w:rPr>
                <w:b/>
                <w:i w:val="0"/>
                <w:color w:val="auto"/>
                <w:sz w:val="24"/>
                <w:szCs w:val="24"/>
              </w:rPr>
              <w:t>1840</w:t>
            </w:r>
          </w:p>
        </w:tc>
        <w:tc>
          <w:tcPr>
            <w:tcW w:w="1353" w:type="pct"/>
            <w:vAlign w:val="center"/>
          </w:tcPr>
          <w:p w14:paraId="08043FFF"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 xml:space="preserve">  13.3</w:t>
            </w:r>
            <w:r w:rsidRPr="00E434FE">
              <w:rPr>
                <w:rFonts w:eastAsia="Times New Roman" w:cs="Times New Roman"/>
                <w:i w:val="0"/>
                <w:color w:val="auto"/>
                <w:sz w:val="26"/>
                <w:szCs w:val="26"/>
              </w:rPr>
              <w:tab/>
            </w:r>
          </w:p>
        </w:tc>
        <w:tc>
          <w:tcPr>
            <w:tcW w:w="1353" w:type="pct"/>
            <w:vAlign w:val="center"/>
          </w:tcPr>
          <w:p w14:paraId="2617C5EC"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 xml:space="preserve"> 16.5</w:t>
            </w:r>
            <w:r w:rsidRPr="00E434FE">
              <w:rPr>
                <w:rFonts w:eastAsia="Times New Roman" w:cs="Times New Roman"/>
                <w:i w:val="0"/>
                <w:color w:val="auto"/>
                <w:sz w:val="26"/>
                <w:szCs w:val="26"/>
              </w:rPr>
              <w:tab/>
            </w:r>
          </w:p>
        </w:tc>
        <w:tc>
          <w:tcPr>
            <w:tcW w:w="1353" w:type="pct"/>
            <w:vAlign w:val="center"/>
          </w:tcPr>
          <w:p w14:paraId="7910AF9E"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8.79</w:t>
            </w:r>
          </w:p>
        </w:tc>
      </w:tr>
      <w:tr w:rsidR="00E434FE" w:rsidRPr="00BE1A72" w14:paraId="666FF289" w14:textId="77777777" w:rsidTr="008529F1">
        <w:trPr>
          <w:cantSplit/>
          <w:trHeight w:val="440"/>
        </w:trPr>
        <w:tc>
          <w:tcPr>
            <w:tcW w:w="941" w:type="pct"/>
          </w:tcPr>
          <w:p w14:paraId="5B2BD1C6" w14:textId="77777777" w:rsidR="00E434FE" w:rsidRPr="00E434FE" w:rsidRDefault="00E434FE" w:rsidP="00E434FE">
            <w:pPr>
              <w:jc w:val="center"/>
              <w:rPr>
                <w:b/>
                <w:i w:val="0"/>
                <w:color w:val="auto"/>
                <w:sz w:val="24"/>
                <w:szCs w:val="24"/>
              </w:rPr>
            </w:pPr>
            <w:r w:rsidRPr="00E434FE">
              <w:rPr>
                <w:b/>
                <w:i w:val="0"/>
                <w:color w:val="auto"/>
                <w:sz w:val="24"/>
                <w:szCs w:val="24"/>
              </w:rPr>
              <w:t>1845</w:t>
            </w:r>
          </w:p>
        </w:tc>
        <w:tc>
          <w:tcPr>
            <w:tcW w:w="1353" w:type="pct"/>
            <w:vAlign w:val="center"/>
          </w:tcPr>
          <w:p w14:paraId="3B1B8AD2"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9.1</w:t>
            </w:r>
          </w:p>
        </w:tc>
        <w:tc>
          <w:tcPr>
            <w:tcW w:w="1353" w:type="pct"/>
            <w:vAlign w:val="center"/>
          </w:tcPr>
          <w:p w14:paraId="2AA977BA"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8.92</w:t>
            </w:r>
          </w:p>
        </w:tc>
        <w:tc>
          <w:tcPr>
            <w:tcW w:w="1353" w:type="pct"/>
            <w:vAlign w:val="center"/>
          </w:tcPr>
          <w:p w14:paraId="4262E174"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5.42</w:t>
            </w:r>
          </w:p>
        </w:tc>
      </w:tr>
      <w:tr w:rsidR="00E434FE" w:rsidRPr="00BE1A72" w14:paraId="7F63B94F" w14:textId="77777777" w:rsidTr="008529F1">
        <w:trPr>
          <w:cantSplit/>
          <w:trHeight w:val="440"/>
        </w:trPr>
        <w:tc>
          <w:tcPr>
            <w:tcW w:w="941" w:type="pct"/>
          </w:tcPr>
          <w:p w14:paraId="6FB851FA" w14:textId="77777777" w:rsidR="00E434FE" w:rsidRPr="00E434FE" w:rsidRDefault="00E434FE" w:rsidP="00E434FE">
            <w:pPr>
              <w:jc w:val="center"/>
              <w:rPr>
                <w:b/>
                <w:i w:val="0"/>
                <w:color w:val="auto"/>
                <w:sz w:val="24"/>
                <w:szCs w:val="24"/>
              </w:rPr>
            </w:pPr>
            <w:r w:rsidRPr="00E434FE">
              <w:rPr>
                <w:b/>
                <w:i w:val="0"/>
                <w:color w:val="auto"/>
                <w:sz w:val="24"/>
                <w:szCs w:val="24"/>
              </w:rPr>
              <w:t>1846</w:t>
            </w:r>
          </w:p>
        </w:tc>
        <w:tc>
          <w:tcPr>
            <w:tcW w:w="1353" w:type="pct"/>
            <w:vAlign w:val="center"/>
          </w:tcPr>
          <w:p w14:paraId="0D2DC65B"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6.8</w:t>
            </w:r>
          </w:p>
        </w:tc>
        <w:tc>
          <w:tcPr>
            <w:tcW w:w="1353" w:type="pct"/>
            <w:vAlign w:val="center"/>
          </w:tcPr>
          <w:p w14:paraId="301F3F24"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5.63</w:t>
            </w:r>
          </w:p>
        </w:tc>
        <w:tc>
          <w:tcPr>
            <w:tcW w:w="1353" w:type="pct"/>
            <w:vAlign w:val="center"/>
          </w:tcPr>
          <w:p w14:paraId="39C616C1"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3.92</w:t>
            </w:r>
          </w:p>
        </w:tc>
      </w:tr>
    </w:tbl>
    <w:p w14:paraId="2FC90BAE" w14:textId="77777777" w:rsidR="00DE390A" w:rsidRDefault="00DE390A" w:rsidP="00DE390A">
      <w:pPr>
        <w:pStyle w:val="Heading1"/>
        <w:spacing w:before="240"/>
        <w:ind w:left="720" w:hanging="720"/>
        <w:rPr>
          <w:rFonts w:eastAsia="Times New Roman" w:cs="Times New Roman"/>
          <w:b w:val="0"/>
          <w:i w:val="0"/>
          <w:sz w:val="20"/>
          <w:szCs w:val="20"/>
        </w:rPr>
      </w:pPr>
      <w:r w:rsidRPr="00A310CB">
        <w:rPr>
          <w:rFonts w:eastAsia="Times New Roman" w:cs="Times New Roman"/>
          <w:b w:val="0"/>
          <w:i w:val="0"/>
          <w:sz w:val="20"/>
          <w:szCs w:val="20"/>
        </w:rPr>
        <w:t>T</w:t>
      </w:r>
      <w:r>
        <w:rPr>
          <w:rFonts w:eastAsia="Times New Roman" w:cs="Times New Roman"/>
          <w:b w:val="0"/>
          <w:i w:val="0"/>
          <w:sz w:val="20"/>
          <w:szCs w:val="20"/>
        </w:rPr>
        <w:t>orget</w:t>
      </w:r>
      <w:r w:rsidRPr="00A310CB">
        <w:rPr>
          <w:rFonts w:eastAsia="Times New Roman" w:cs="Times New Roman"/>
          <w:b w:val="0"/>
          <w:i w:val="0"/>
          <w:sz w:val="20"/>
          <w:szCs w:val="20"/>
        </w:rPr>
        <w:t>, A</w:t>
      </w:r>
      <w:r>
        <w:rPr>
          <w:rFonts w:eastAsia="Times New Roman" w:cs="Times New Roman"/>
          <w:b w:val="0"/>
          <w:i w:val="0"/>
          <w:sz w:val="20"/>
          <w:szCs w:val="20"/>
        </w:rPr>
        <w:t>ndrew</w:t>
      </w:r>
      <w:r w:rsidRPr="00A310CB">
        <w:rPr>
          <w:rFonts w:eastAsia="Times New Roman" w:cs="Times New Roman"/>
          <w:b w:val="0"/>
          <w:i w:val="0"/>
          <w:sz w:val="20"/>
          <w:szCs w:val="20"/>
        </w:rPr>
        <w:t xml:space="preserve"> J. </w:t>
      </w:r>
      <w:r w:rsidRPr="00FE7848">
        <w:rPr>
          <w:rFonts w:eastAsia="Times New Roman" w:cs="Times New Roman"/>
          <w:b w:val="0"/>
          <w:sz w:val="20"/>
          <w:szCs w:val="20"/>
        </w:rPr>
        <w:t>Seeds of Empire: Cotton, Slavery, and the Transformation of the Texas Borderlands, 1800-1850</w:t>
      </w:r>
      <w:r w:rsidRPr="00A310CB">
        <w:rPr>
          <w:rFonts w:eastAsia="Times New Roman" w:cs="Times New Roman"/>
          <w:b w:val="0"/>
          <w:i w:val="0"/>
          <w:sz w:val="20"/>
          <w:szCs w:val="20"/>
        </w:rPr>
        <w:t xml:space="preserve">. </w:t>
      </w:r>
      <w:r>
        <w:rPr>
          <w:rFonts w:eastAsia="Times New Roman" w:cs="Times New Roman"/>
          <w:b w:val="0"/>
          <w:i w:val="0"/>
          <w:sz w:val="20"/>
          <w:szCs w:val="20"/>
        </w:rPr>
        <w:t xml:space="preserve">Pp. 273. </w:t>
      </w:r>
      <w:r w:rsidRPr="00A310CB">
        <w:rPr>
          <w:rFonts w:eastAsia="Times New Roman" w:cs="Times New Roman"/>
          <w:b w:val="0"/>
          <w:i w:val="0"/>
          <w:sz w:val="20"/>
          <w:szCs w:val="20"/>
        </w:rPr>
        <w:t>U</w:t>
      </w:r>
      <w:r>
        <w:rPr>
          <w:rFonts w:eastAsia="Times New Roman" w:cs="Times New Roman"/>
          <w:b w:val="0"/>
          <w:i w:val="0"/>
          <w:sz w:val="20"/>
          <w:szCs w:val="20"/>
        </w:rPr>
        <w:t>niversity</w:t>
      </w:r>
      <w:r w:rsidRPr="00A310CB">
        <w:rPr>
          <w:rFonts w:eastAsia="Times New Roman" w:cs="Times New Roman"/>
          <w:b w:val="0"/>
          <w:i w:val="0"/>
          <w:sz w:val="20"/>
          <w:szCs w:val="20"/>
        </w:rPr>
        <w:t xml:space="preserve"> </w:t>
      </w:r>
      <w:r>
        <w:rPr>
          <w:rFonts w:eastAsia="Times New Roman" w:cs="Times New Roman"/>
          <w:b w:val="0"/>
          <w:i w:val="0"/>
          <w:sz w:val="20"/>
          <w:szCs w:val="20"/>
        </w:rPr>
        <w:t>of</w:t>
      </w:r>
      <w:r w:rsidRPr="00A310CB">
        <w:rPr>
          <w:rFonts w:eastAsia="Times New Roman" w:cs="Times New Roman"/>
          <w:b w:val="0"/>
          <w:i w:val="0"/>
          <w:sz w:val="20"/>
          <w:szCs w:val="20"/>
        </w:rPr>
        <w:t xml:space="preserve"> </w:t>
      </w:r>
      <w:r>
        <w:rPr>
          <w:rFonts w:eastAsia="Times New Roman" w:cs="Times New Roman"/>
          <w:b w:val="0"/>
          <w:i w:val="0"/>
          <w:sz w:val="20"/>
          <w:szCs w:val="20"/>
        </w:rPr>
        <w:t>North Carolina Press</w:t>
      </w:r>
      <w:r w:rsidRPr="00A310CB">
        <w:rPr>
          <w:rFonts w:eastAsia="Times New Roman" w:cs="Times New Roman"/>
          <w:b w:val="0"/>
          <w:i w:val="0"/>
          <w:sz w:val="20"/>
          <w:szCs w:val="20"/>
        </w:rPr>
        <w:t>, 2018</w:t>
      </w:r>
      <w:r>
        <w:rPr>
          <w:rFonts w:eastAsia="Times New Roman" w:cs="Times New Roman"/>
          <w:b w:val="0"/>
          <w:i w:val="0"/>
          <w:sz w:val="20"/>
          <w:szCs w:val="20"/>
        </w:rPr>
        <w:t>.</w:t>
      </w:r>
    </w:p>
    <w:p w14:paraId="4ED1CEFA" w14:textId="77777777" w:rsidR="009F350B" w:rsidRPr="00DE390A" w:rsidRDefault="009F350B"/>
    <w:p w14:paraId="61FE3292" w14:textId="77777777" w:rsidR="009F350B" w:rsidRPr="00890080" w:rsidRDefault="009F350B" w:rsidP="009F350B">
      <w:pPr>
        <w:spacing w:after="240"/>
        <w:rPr>
          <w:rFonts w:eastAsia="Times New Roman" w:cs="Times New Roman"/>
          <w:b/>
          <w:sz w:val="24"/>
          <w:szCs w:val="24"/>
        </w:rPr>
      </w:pPr>
      <w:r w:rsidRPr="00890080">
        <w:rPr>
          <w:rFonts w:eastAsia="Times New Roman" w:cs="Times New Roman"/>
          <w:b/>
          <w:sz w:val="24"/>
          <w:szCs w:val="24"/>
        </w:rPr>
        <w:lastRenderedPageBreak/>
        <w:t>Analysis Questions:</w:t>
      </w:r>
    </w:p>
    <w:p w14:paraId="6FE6FE80" w14:textId="77777777" w:rsidR="009F350B" w:rsidRPr="009F350B" w:rsidRDefault="009F350B" w:rsidP="009F350B">
      <w:pPr>
        <w:numPr>
          <w:ilvl w:val="0"/>
          <w:numId w:val="9"/>
        </w:numPr>
        <w:spacing w:line="256" w:lineRule="auto"/>
        <w:rPr>
          <w:rFonts w:eastAsia="Times New Roman" w:cs="Times New Roman"/>
          <w:color w:val="222222"/>
          <w:sz w:val="24"/>
          <w:szCs w:val="24"/>
        </w:rPr>
      </w:pPr>
      <w:r w:rsidRPr="009F350B">
        <w:rPr>
          <w:rFonts w:eastAsia="Times New Roman" w:cs="Times New Roman"/>
          <w:color w:val="222222"/>
          <w:sz w:val="24"/>
          <w:szCs w:val="24"/>
        </w:rPr>
        <w:t>Using the information from the chart in Document “E,” answer the following questions:</w:t>
      </w:r>
    </w:p>
    <w:p w14:paraId="0BBE712F" w14:textId="77777777" w:rsidR="009F350B" w:rsidRPr="009F350B" w:rsidRDefault="009F350B" w:rsidP="009F350B">
      <w:pPr>
        <w:numPr>
          <w:ilvl w:val="1"/>
          <w:numId w:val="9"/>
        </w:numPr>
        <w:spacing w:line="256" w:lineRule="auto"/>
        <w:rPr>
          <w:rFonts w:eastAsia="Times New Roman" w:cs="Times New Roman"/>
          <w:color w:val="222222"/>
          <w:sz w:val="24"/>
          <w:szCs w:val="24"/>
        </w:rPr>
      </w:pPr>
      <w:r w:rsidRPr="009F350B">
        <w:rPr>
          <w:rFonts w:eastAsia="Times New Roman" w:cs="Times New Roman"/>
          <w:color w:val="222222"/>
          <w:sz w:val="24"/>
          <w:szCs w:val="24"/>
        </w:rPr>
        <w:t>How much did the price of cotton decrease in New Orleans from 1815 to 1846?</w:t>
      </w:r>
      <w:r w:rsidRPr="009F350B">
        <w:rPr>
          <w:noProof/>
        </w:rPr>
        <w:t xml:space="preserve"> </w:t>
      </w:r>
      <w:r w:rsidRPr="00890080">
        <w:rPr>
          <w:noProof/>
        </w:rPr>
        <mc:AlternateContent>
          <mc:Choice Requires="wps">
            <w:drawing>
              <wp:inline distT="0" distB="0" distL="0" distR="0" wp14:anchorId="7D959F40" wp14:editId="700B5EF2">
                <wp:extent cx="5943600" cy="779145"/>
                <wp:effectExtent l="0" t="0" r="0" b="1905"/>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145"/>
                        </a:xfrm>
                        <a:prstGeom prst="rect">
                          <a:avLst/>
                        </a:prstGeom>
                        <a:solidFill>
                          <a:srgbClr val="FFFFFF"/>
                        </a:solidFill>
                        <a:ln w="9525">
                          <a:noFill/>
                          <a:miter lim="800000"/>
                          <a:headEnd/>
                          <a:tailEnd/>
                        </a:ln>
                      </wps:spPr>
                      <wps:txbx>
                        <w:txbxContent>
                          <w:p w14:paraId="1C4E0FCD" w14:textId="77777777" w:rsidR="009F350B" w:rsidRDefault="009F350B" w:rsidP="009F350B"/>
                        </w:txbxContent>
                      </wps:txbx>
                      <wps:bodyPr rot="0" vert="horz" wrap="square" lIns="91440" tIns="45720" rIns="91440" bIns="45720" anchor="t" anchorCtr="0">
                        <a:noAutofit/>
                      </wps:bodyPr>
                    </wps:wsp>
                  </a:graphicData>
                </a:graphic>
              </wp:inline>
            </w:drawing>
          </mc:Choice>
          <mc:Fallback>
            <w:pict>
              <v:shape w14:anchorId="7D959F40" id="Text Box 23" o:spid="_x0000_s1034" type="#_x0000_t202" alt="&quot;&quot;" style="width:468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FpEAIAAP0DAAAOAAAAZHJzL2Uyb0RvYy54bWysU9tu2zAMfR+wfxD0vtjJkrYx4hRdugwD&#10;ugvQ7QMUWY6FyaJGKbGzry8lu2m2vQ3Tg0CK1BF5eLS67VvDjgq9Blvy6STnTFkJlbb7kn//tn1z&#10;w5kPwlbCgFUlPynPb9evX606V6gZNGAqhYxArC86V/ImBFdkmZeNaoWfgFOWgjVgKwK5uM8qFB2h&#10;tyab5flV1gFWDkEq7+n0fgjydcKvayXDl7r2KjBTcqotpB3Tvot7tl6JYo/CNVqOZYh/qKIV2tKj&#10;Z6h7EQQ7oP4LqtUSwUMdJhLaDOpaS5V6oG6m+R/dPDbCqdQLkePdmSb//2Dl5+Oj+4os9O+gpwGm&#10;Jrx7APnDMwubRti9ukOErlGiooenkbKsc74Yr0aqfeEjyK77BBUNWRwCJKC+xjayQn0yQqcBnM6k&#10;qz4wSYeL5fztVU4hSbHr6+V0vkhPiOL5tkMfPihoWTRKjjTUhC6ODz7EakTxnBIf82B0tdXGJAf3&#10;u41BdhQkgG1aI/pvacayruTLxWyRkC3E+0kbrQ4kUKPbkt/kcQ2SiWy8t1VKCUKbwaZKjB3piYwM&#10;3IR+1zNdEUC8G9naQXUivhAGPdL/IaMB/MVZR1osuf95EKg4Mx8tcU6czKN4kzNfXM/IwcvI7jIi&#10;rCSokgfOBnMTkuAjHRbuaDa1TrS9VDKWTBpLbI7/IYr40k9ZL792/QQAAP//AwBQSwMEFAAGAAgA&#10;AAAhAKxdPNnaAAAABQEAAA8AAABkcnMvZG93bnJldi54bWxMj0FPg0AQhe8m/ofNmHgxdhEVLGVp&#10;1ETTa2t/wABTIGVnCbst9N87etHLJC/v5c338vVse3Wm0XeODTwsIlDElas7bgzsvz7uX0D5gFxj&#10;75gMXMjDuri+yjGr3cRbOu9Co6SEfYYG2hCGTGtftWTRL9xALN7BjRaDyLHR9YiTlNtex1GUaIsd&#10;y4cWB3pvqTruTtbAYTPdPS+n8jPs0+1T8oZdWrqLMbc38+sKVKA5/IXhB1/QoRCm0p249qo3IEPC&#10;7xVv+ZiILCUUxynoItf/6YtvAAAA//8DAFBLAQItABQABgAIAAAAIQC2gziS/gAAAOEBAAATAAAA&#10;AAAAAAAAAAAAAAAAAABbQ29udGVudF9UeXBlc10ueG1sUEsBAi0AFAAGAAgAAAAhADj9If/WAAAA&#10;lAEAAAsAAAAAAAAAAAAAAAAALwEAAF9yZWxzLy5yZWxzUEsBAi0AFAAGAAgAAAAhAC6ygWkQAgAA&#10;/QMAAA4AAAAAAAAAAAAAAAAALgIAAGRycy9lMm9Eb2MueG1sUEsBAi0AFAAGAAgAAAAhAKxdPNna&#10;AAAABQEAAA8AAAAAAAAAAAAAAAAAagQAAGRycy9kb3ducmV2LnhtbFBLBQYAAAAABAAEAPMAAABx&#10;BQAAAAA=&#10;" stroked="f">
                <v:textbox>
                  <w:txbxContent>
                    <w:p w14:paraId="1C4E0FCD" w14:textId="77777777" w:rsidR="009F350B" w:rsidRDefault="009F350B" w:rsidP="009F350B"/>
                  </w:txbxContent>
                </v:textbox>
                <w10:anchorlock/>
              </v:shape>
            </w:pict>
          </mc:Fallback>
        </mc:AlternateContent>
      </w:r>
    </w:p>
    <w:p w14:paraId="2408D525" w14:textId="77777777" w:rsidR="009F350B" w:rsidRPr="009F350B" w:rsidRDefault="009F350B" w:rsidP="009F350B">
      <w:pPr>
        <w:numPr>
          <w:ilvl w:val="1"/>
          <w:numId w:val="9"/>
        </w:numPr>
        <w:spacing w:line="256" w:lineRule="auto"/>
        <w:rPr>
          <w:rFonts w:eastAsia="Times New Roman" w:cs="Times New Roman"/>
          <w:color w:val="222222"/>
          <w:sz w:val="24"/>
          <w:szCs w:val="24"/>
        </w:rPr>
      </w:pPr>
      <w:r w:rsidRPr="009F350B">
        <w:rPr>
          <w:rFonts w:eastAsia="Times New Roman" w:cs="Times New Roman"/>
          <w:color w:val="222222"/>
          <w:sz w:val="24"/>
          <w:szCs w:val="24"/>
        </w:rPr>
        <w:t>In your opinion, why did the price of cotton decrease instead of increase?</w:t>
      </w:r>
    </w:p>
    <w:sectPr w:rsidR="009F350B" w:rsidRPr="009F350B" w:rsidSect="00270FDB">
      <w:footerReference w:type="default" r:id="rId12"/>
      <w:headerReference w:type="first" r:id="rId13"/>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223E" w14:textId="77777777" w:rsidR="00BC4ECB" w:rsidRDefault="00BF2C9B">
      <w:pPr>
        <w:spacing w:line="240" w:lineRule="auto"/>
      </w:pPr>
      <w:r>
        <w:separator/>
      </w:r>
    </w:p>
  </w:endnote>
  <w:endnote w:type="continuationSeparator" w:id="0">
    <w:p w14:paraId="3B90C6BD" w14:textId="77777777" w:rsidR="00BC4ECB" w:rsidRDefault="00BF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7E96" w14:textId="77777777" w:rsidR="00A139FB" w:rsidRDefault="00BF2C9B">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5E20" w14:textId="77777777" w:rsidR="00BC4ECB" w:rsidRDefault="00BF2C9B">
      <w:pPr>
        <w:spacing w:line="240" w:lineRule="auto"/>
      </w:pPr>
      <w:r>
        <w:separator/>
      </w:r>
    </w:p>
  </w:footnote>
  <w:footnote w:type="continuationSeparator" w:id="0">
    <w:p w14:paraId="16D8B5DF" w14:textId="77777777" w:rsidR="00BC4ECB" w:rsidRDefault="00BF2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ACB6" w14:textId="77777777" w:rsidR="00BF2C9B" w:rsidRDefault="00BF2C9B">
    <w:pPr>
      <w:pStyle w:val="Header"/>
    </w:pPr>
    <w:r>
      <w:rPr>
        <w:noProof/>
      </w:rPr>
      <w:drawing>
        <wp:inline distT="0" distB="0" distL="0" distR="0" wp14:anchorId="50FEE01F" wp14:editId="5CE8D8A8">
          <wp:extent cx="1156335" cy="1156335"/>
          <wp:effectExtent l="0" t="0" r="0" b="0"/>
          <wp:docPr id="10" name="Picture 10" descr="logo for Texas History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156335" cy="1156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6D3C3A"/>
    <w:multiLevelType w:val="multilevel"/>
    <w:tmpl w:val="72FA4C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356761CC"/>
    <w:multiLevelType w:val="multilevel"/>
    <w:tmpl w:val="1F763B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40006E66"/>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3C4E8D"/>
    <w:multiLevelType w:val="multilevel"/>
    <w:tmpl w:val="72FA4C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634923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2F7859"/>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6"/>
  </w:num>
  <w:num w:numId="4">
    <w:abstractNumId w:val="3"/>
  </w:num>
  <w:num w:numId="5">
    <w:abstractNumId w:val="5"/>
  </w:num>
  <w:num w:numId="6">
    <w:abstractNumId w:val="4"/>
  </w:num>
  <w:num w:numId="7">
    <w:abstractNumId w:val="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7152F"/>
    <w:rsid w:val="000A109D"/>
    <w:rsid w:val="000D0423"/>
    <w:rsid w:val="00143B76"/>
    <w:rsid w:val="0021447D"/>
    <w:rsid w:val="002444B6"/>
    <w:rsid w:val="0026127E"/>
    <w:rsid w:val="00270FDB"/>
    <w:rsid w:val="002775D2"/>
    <w:rsid w:val="00326540"/>
    <w:rsid w:val="0038241D"/>
    <w:rsid w:val="003B3C18"/>
    <w:rsid w:val="004327A8"/>
    <w:rsid w:val="00435D9E"/>
    <w:rsid w:val="004421F1"/>
    <w:rsid w:val="005C7B8E"/>
    <w:rsid w:val="00642424"/>
    <w:rsid w:val="00796A49"/>
    <w:rsid w:val="007B2543"/>
    <w:rsid w:val="00890080"/>
    <w:rsid w:val="008C61ED"/>
    <w:rsid w:val="009234BB"/>
    <w:rsid w:val="009F350B"/>
    <w:rsid w:val="00A139FB"/>
    <w:rsid w:val="00A17337"/>
    <w:rsid w:val="00A312F0"/>
    <w:rsid w:val="00AD3E29"/>
    <w:rsid w:val="00BC4ECB"/>
    <w:rsid w:val="00BF2C9B"/>
    <w:rsid w:val="00C27ED5"/>
    <w:rsid w:val="00C40C99"/>
    <w:rsid w:val="00C976D3"/>
    <w:rsid w:val="00CD399D"/>
    <w:rsid w:val="00DE390A"/>
    <w:rsid w:val="00E36E96"/>
    <w:rsid w:val="00E434FE"/>
    <w:rsid w:val="00ED4FF9"/>
    <w:rsid w:val="00EE765E"/>
    <w:rsid w:val="00F01E3B"/>
    <w:rsid w:val="00F5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76929D9"/>
  <w15:docId w15:val="{B89C901F-7FE9-459C-8576-5ECE8F2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0D0423"/>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character" w:styleId="UnresolvedMention">
    <w:name w:val="Unresolved Mention"/>
    <w:basedOn w:val="DefaultParagraphFont"/>
    <w:uiPriority w:val="99"/>
    <w:semiHidden/>
    <w:unhideWhenUsed/>
    <w:rsid w:val="00CD399D"/>
    <w:rPr>
      <w:color w:val="605E5C"/>
      <w:shd w:val="clear" w:color="auto" w:fill="E1DFDD"/>
    </w:rPr>
  </w:style>
  <w:style w:type="character" w:styleId="FollowedHyperlink">
    <w:name w:val="FollowedHyperlink"/>
    <w:basedOn w:val="DefaultParagraphFont"/>
    <w:uiPriority w:val="99"/>
    <w:semiHidden/>
    <w:unhideWhenUsed/>
    <w:rsid w:val="00CD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610">
      <w:bodyDiv w:val="1"/>
      <w:marLeft w:val="0"/>
      <w:marRight w:val="0"/>
      <w:marTop w:val="0"/>
      <w:marBottom w:val="0"/>
      <w:divBdr>
        <w:top w:val="none" w:sz="0" w:space="0" w:color="auto"/>
        <w:left w:val="none" w:sz="0" w:space="0" w:color="auto"/>
        <w:bottom w:val="none" w:sz="0" w:space="0" w:color="auto"/>
        <w:right w:val="none" w:sz="0" w:space="0" w:color="auto"/>
      </w:divBdr>
    </w:div>
    <w:div w:id="146821660">
      <w:bodyDiv w:val="1"/>
      <w:marLeft w:val="0"/>
      <w:marRight w:val="0"/>
      <w:marTop w:val="0"/>
      <w:marBottom w:val="0"/>
      <w:divBdr>
        <w:top w:val="none" w:sz="0" w:space="0" w:color="auto"/>
        <w:left w:val="none" w:sz="0" w:space="0" w:color="auto"/>
        <w:bottom w:val="none" w:sz="0" w:space="0" w:color="auto"/>
        <w:right w:val="none" w:sz="0" w:space="0" w:color="auto"/>
      </w:divBdr>
    </w:div>
    <w:div w:id="169222110">
      <w:bodyDiv w:val="1"/>
      <w:marLeft w:val="0"/>
      <w:marRight w:val="0"/>
      <w:marTop w:val="0"/>
      <w:marBottom w:val="0"/>
      <w:divBdr>
        <w:top w:val="none" w:sz="0" w:space="0" w:color="auto"/>
        <w:left w:val="none" w:sz="0" w:space="0" w:color="auto"/>
        <w:bottom w:val="none" w:sz="0" w:space="0" w:color="auto"/>
        <w:right w:val="none" w:sz="0" w:space="0" w:color="auto"/>
      </w:divBdr>
    </w:div>
    <w:div w:id="175465655">
      <w:bodyDiv w:val="1"/>
      <w:marLeft w:val="0"/>
      <w:marRight w:val="0"/>
      <w:marTop w:val="0"/>
      <w:marBottom w:val="0"/>
      <w:divBdr>
        <w:top w:val="none" w:sz="0" w:space="0" w:color="auto"/>
        <w:left w:val="none" w:sz="0" w:space="0" w:color="auto"/>
        <w:bottom w:val="none" w:sz="0" w:space="0" w:color="auto"/>
        <w:right w:val="none" w:sz="0" w:space="0" w:color="auto"/>
      </w:divBdr>
    </w:div>
    <w:div w:id="219174083">
      <w:bodyDiv w:val="1"/>
      <w:marLeft w:val="0"/>
      <w:marRight w:val="0"/>
      <w:marTop w:val="0"/>
      <w:marBottom w:val="0"/>
      <w:divBdr>
        <w:top w:val="none" w:sz="0" w:space="0" w:color="auto"/>
        <w:left w:val="none" w:sz="0" w:space="0" w:color="auto"/>
        <w:bottom w:val="none" w:sz="0" w:space="0" w:color="auto"/>
        <w:right w:val="none" w:sz="0" w:space="0" w:color="auto"/>
      </w:divBdr>
    </w:div>
    <w:div w:id="319231804">
      <w:bodyDiv w:val="1"/>
      <w:marLeft w:val="0"/>
      <w:marRight w:val="0"/>
      <w:marTop w:val="0"/>
      <w:marBottom w:val="0"/>
      <w:divBdr>
        <w:top w:val="none" w:sz="0" w:space="0" w:color="auto"/>
        <w:left w:val="none" w:sz="0" w:space="0" w:color="auto"/>
        <w:bottom w:val="none" w:sz="0" w:space="0" w:color="auto"/>
        <w:right w:val="none" w:sz="0" w:space="0" w:color="auto"/>
      </w:divBdr>
    </w:div>
    <w:div w:id="451824903">
      <w:bodyDiv w:val="1"/>
      <w:marLeft w:val="0"/>
      <w:marRight w:val="0"/>
      <w:marTop w:val="0"/>
      <w:marBottom w:val="0"/>
      <w:divBdr>
        <w:top w:val="none" w:sz="0" w:space="0" w:color="auto"/>
        <w:left w:val="none" w:sz="0" w:space="0" w:color="auto"/>
        <w:bottom w:val="none" w:sz="0" w:space="0" w:color="auto"/>
        <w:right w:val="none" w:sz="0" w:space="0" w:color="auto"/>
      </w:divBdr>
    </w:div>
    <w:div w:id="532697542">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890656408">
      <w:bodyDiv w:val="1"/>
      <w:marLeft w:val="0"/>
      <w:marRight w:val="0"/>
      <w:marTop w:val="0"/>
      <w:marBottom w:val="0"/>
      <w:divBdr>
        <w:top w:val="none" w:sz="0" w:space="0" w:color="auto"/>
        <w:left w:val="none" w:sz="0" w:space="0" w:color="auto"/>
        <w:bottom w:val="none" w:sz="0" w:space="0" w:color="auto"/>
        <w:right w:val="none" w:sz="0" w:space="0" w:color="auto"/>
      </w:divBdr>
    </w:div>
    <w:div w:id="1073359086">
      <w:bodyDiv w:val="1"/>
      <w:marLeft w:val="0"/>
      <w:marRight w:val="0"/>
      <w:marTop w:val="0"/>
      <w:marBottom w:val="0"/>
      <w:divBdr>
        <w:top w:val="none" w:sz="0" w:space="0" w:color="auto"/>
        <w:left w:val="none" w:sz="0" w:space="0" w:color="auto"/>
        <w:bottom w:val="none" w:sz="0" w:space="0" w:color="auto"/>
        <w:right w:val="none" w:sz="0" w:space="0" w:color="auto"/>
      </w:divBdr>
    </w:div>
    <w:div w:id="1283922796">
      <w:bodyDiv w:val="1"/>
      <w:marLeft w:val="0"/>
      <w:marRight w:val="0"/>
      <w:marTop w:val="0"/>
      <w:marBottom w:val="0"/>
      <w:divBdr>
        <w:top w:val="none" w:sz="0" w:space="0" w:color="auto"/>
        <w:left w:val="none" w:sz="0" w:space="0" w:color="auto"/>
        <w:bottom w:val="none" w:sz="0" w:space="0" w:color="auto"/>
        <w:right w:val="none" w:sz="0" w:space="0" w:color="auto"/>
      </w:divBdr>
    </w:div>
    <w:div w:id="1373534650">
      <w:bodyDiv w:val="1"/>
      <w:marLeft w:val="0"/>
      <w:marRight w:val="0"/>
      <w:marTop w:val="0"/>
      <w:marBottom w:val="0"/>
      <w:divBdr>
        <w:top w:val="none" w:sz="0" w:space="0" w:color="auto"/>
        <w:left w:val="none" w:sz="0" w:space="0" w:color="auto"/>
        <w:bottom w:val="none" w:sz="0" w:space="0" w:color="auto"/>
        <w:right w:val="none" w:sz="0" w:space="0" w:color="auto"/>
      </w:divBdr>
    </w:div>
    <w:div w:id="1473988261">
      <w:bodyDiv w:val="1"/>
      <w:marLeft w:val="0"/>
      <w:marRight w:val="0"/>
      <w:marTop w:val="0"/>
      <w:marBottom w:val="0"/>
      <w:divBdr>
        <w:top w:val="none" w:sz="0" w:space="0" w:color="auto"/>
        <w:left w:val="none" w:sz="0" w:space="0" w:color="auto"/>
        <w:bottom w:val="none" w:sz="0" w:space="0" w:color="auto"/>
        <w:right w:val="none" w:sz="0" w:space="0" w:color="auto"/>
      </w:divBdr>
    </w:div>
    <w:div w:id="1603536222">
      <w:bodyDiv w:val="1"/>
      <w:marLeft w:val="0"/>
      <w:marRight w:val="0"/>
      <w:marTop w:val="0"/>
      <w:marBottom w:val="0"/>
      <w:divBdr>
        <w:top w:val="none" w:sz="0" w:space="0" w:color="auto"/>
        <w:left w:val="none" w:sz="0" w:space="0" w:color="auto"/>
        <w:bottom w:val="none" w:sz="0" w:space="0" w:color="auto"/>
        <w:right w:val="none" w:sz="0" w:space="0" w:color="auto"/>
      </w:divBdr>
    </w:div>
    <w:div w:id="1670133695">
      <w:bodyDiv w:val="1"/>
      <w:marLeft w:val="0"/>
      <w:marRight w:val="0"/>
      <w:marTop w:val="0"/>
      <w:marBottom w:val="0"/>
      <w:divBdr>
        <w:top w:val="none" w:sz="0" w:space="0" w:color="auto"/>
        <w:left w:val="none" w:sz="0" w:space="0" w:color="auto"/>
        <w:bottom w:val="none" w:sz="0" w:space="0" w:color="auto"/>
        <w:right w:val="none" w:sz="0" w:space="0" w:color="auto"/>
      </w:divBdr>
    </w:div>
    <w:div w:id="1738237940">
      <w:bodyDiv w:val="1"/>
      <w:marLeft w:val="0"/>
      <w:marRight w:val="0"/>
      <w:marTop w:val="0"/>
      <w:marBottom w:val="0"/>
      <w:divBdr>
        <w:top w:val="none" w:sz="0" w:space="0" w:color="auto"/>
        <w:left w:val="none" w:sz="0" w:space="0" w:color="auto"/>
        <w:bottom w:val="none" w:sz="0" w:space="0" w:color="auto"/>
        <w:right w:val="none" w:sz="0" w:space="0" w:color="auto"/>
      </w:divBdr>
    </w:div>
    <w:div w:id="208066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670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xashistory.un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exashistory.unt.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Belden, Dreanna</cp:lastModifiedBy>
  <cp:revision>14</cp:revision>
  <dcterms:created xsi:type="dcterms:W3CDTF">2021-08-18T20:41:00Z</dcterms:created>
  <dcterms:modified xsi:type="dcterms:W3CDTF">2022-02-25T15:54:00Z</dcterms:modified>
</cp:coreProperties>
</file>