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0733E" w14:textId="33A30049" w:rsidR="00AF7BB4" w:rsidRPr="002D4B12" w:rsidRDefault="00AF7BB4" w:rsidP="00AF7BB4">
      <w:pPr>
        <w:spacing w:after="0" w:line="240" w:lineRule="auto"/>
        <w:jc w:val="center"/>
        <w:rPr>
          <w:rStyle w:val="Strong"/>
          <w:rFonts w:ascii="Gotham Book" w:hAnsi="Gotham Book"/>
          <w:i/>
          <w:iCs/>
          <w:color w:val="747474" w:themeColor="background2" w:themeShade="80"/>
          <w:sz w:val="32"/>
          <w:szCs w:val="22"/>
        </w:rPr>
      </w:pPr>
      <w:bookmarkStart w:id="0" w:name="_Hlk185500731"/>
      <w:bookmarkStart w:id="1" w:name="_Hlk193188411"/>
      <w:r w:rsidRPr="002D4B12">
        <w:rPr>
          <w:rStyle w:val="Strong"/>
          <w:rFonts w:ascii="Gotham Book" w:hAnsi="Gotham Book"/>
          <w:b w:val="0"/>
          <w:bCs w:val="0"/>
          <w:color w:val="000000" w:themeColor="text1"/>
          <w:sz w:val="48"/>
          <w:szCs w:val="18"/>
        </w:rPr>
        <w:t xml:space="preserve">Nivel de Grado de la Declaración de Independencia de Texas </w:t>
      </w:r>
    </w:p>
    <w:p w14:paraId="3671FED8" w14:textId="77777777" w:rsidR="00AF7BB4" w:rsidRPr="002D4B12" w:rsidRDefault="00AF7BB4" w:rsidP="00AF7BB4">
      <w:pPr>
        <w:spacing w:after="0" w:line="240" w:lineRule="auto"/>
        <w:jc w:val="center"/>
        <w:rPr>
          <w:rFonts w:ascii="Gotham Book" w:hAnsi="Gotham Book"/>
          <w:color w:val="595959" w:themeColor="text1" w:themeTint="A6"/>
          <w:sz w:val="34"/>
          <w:szCs w:val="44"/>
        </w:rPr>
      </w:pPr>
      <w:r w:rsidRPr="002D4B12">
        <w:rPr>
          <w:rFonts w:ascii="Gotham Book" w:hAnsi="Gotham Book"/>
          <w:color w:val="595959" w:themeColor="text1" w:themeTint="A6"/>
          <w:sz w:val="34"/>
          <w:szCs w:val="44"/>
        </w:rPr>
        <w:t>Lección de extensión</w:t>
      </w:r>
    </w:p>
    <w:p w14:paraId="4E4A7ED5" w14:textId="77777777" w:rsidR="00AF7BB4" w:rsidRPr="008D7B34" w:rsidRDefault="00AF7BB4" w:rsidP="00AF7BB4">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 xml:space="preserve">Unidad 5: La Revolución de Texas </w:t>
      </w:r>
    </w:p>
    <w:p w14:paraId="1AF08D78" w14:textId="77777777" w:rsidR="00AF7BB4" w:rsidRPr="008D7B34" w:rsidRDefault="00AF7BB4" w:rsidP="00AF7BB4">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AF7BB4" w:rsidRPr="008D7B34" w14:paraId="311684D7" w14:textId="77777777" w:rsidTr="00BB63F8">
        <w:trPr>
          <w:trHeight w:val="511"/>
        </w:trPr>
        <w:tc>
          <w:tcPr>
            <w:tcW w:w="1023" w:type="dxa"/>
            <w:tcBorders>
              <w:top w:val="nil"/>
              <w:left w:val="nil"/>
              <w:bottom w:val="nil"/>
              <w:right w:val="single" w:sz="4" w:space="0" w:color="auto"/>
            </w:tcBorders>
            <w:vAlign w:val="bottom"/>
          </w:tcPr>
          <w:p w14:paraId="196FF123" w14:textId="77777777" w:rsidR="00AF7BB4" w:rsidRPr="008D7B34" w:rsidRDefault="00AF7BB4" w:rsidP="00BB63F8">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76829C8F" w14:textId="77777777" w:rsidR="00AF7BB4" w:rsidRPr="008D7B34" w:rsidRDefault="00AF7BB4" w:rsidP="00BB63F8">
            <w:pPr>
              <w:rPr>
                <w:rFonts w:ascii="Gotham Book" w:hAnsi="Gotham Book"/>
              </w:rPr>
            </w:pPr>
          </w:p>
        </w:tc>
        <w:tc>
          <w:tcPr>
            <w:tcW w:w="875" w:type="dxa"/>
            <w:tcBorders>
              <w:top w:val="nil"/>
              <w:left w:val="single" w:sz="4" w:space="0" w:color="auto"/>
              <w:bottom w:val="nil"/>
              <w:right w:val="single" w:sz="4" w:space="0" w:color="auto"/>
            </w:tcBorders>
            <w:vAlign w:val="bottom"/>
          </w:tcPr>
          <w:p w14:paraId="0BBD19C8" w14:textId="77777777" w:rsidR="00AF7BB4" w:rsidRPr="008D7B34" w:rsidRDefault="00AF7BB4" w:rsidP="00BB63F8">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7092BCA2" w14:textId="77777777" w:rsidR="00AF7BB4" w:rsidRPr="008D7B34" w:rsidRDefault="00AF7BB4" w:rsidP="00BB63F8">
            <w:pPr>
              <w:rPr>
                <w:rFonts w:ascii="Gotham Book" w:hAnsi="Gotham Book"/>
              </w:rPr>
            </w:pPr>
          </w:p>
        </w:tc>
        <w:tc>
          <w:tcPr>
            <w:tcW w:w="1071" w:type="dxa"/>
            <w:tcBorders>
              <w:top w:val="nil"/>
              <w:left w:val="single" w:sz="4" w:space="0" w:color="auto"/>
              <w:bottom w:val="nil"/>
              <w:right w:val="single" w:sz="4" w:space="0" w:color="auto"/>
            </w:tcBorders>
            <w:vAlign w:val="bottom"/>
          </w:tcPr>
          <w:p w14:paraId="485B8EC8" w14:textId="77777777" w:rsidR="00AF7BB4" w:rsidRPr="008D7B34" w:rsidRDefault="00AF7BB4" w:rsidP="00BB63F8">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7B817947" w14:textId="77777777" w:rsidR="00AF7BB4" w:rsidRPr="008D7B34" w:rsidRDefault="00AF7BB4" w:rsidP="00BB63F8">
            <w:pPr>
              <w:rPr>
                <w:rFonts w:ascii="Gotham Book" w:hAnsi="Gotham Book"/>
              </w:rPr>
            </w:pPr>
          </w:p>
        </w:tc>
      </w:tr>
    </w:tbl>
    <w:p w14:paraId="47F3033F" w14:textId="77777777" w:rsidR="00AF7BB4" w:rsidRPr="00F11B8E" w:rsidRDefault="00AF7BB4" w:rsidP="00AF7BB4">
      <w:pPr>
        <w:rPr>
          <w:sz w:val="4"/>
          <w:szCs w:val="4"/>
        </w:rPr>
      </w:pPr>
    </w:p>
    <w:bookmarkEnd w:id="0"/>
    <w:p w14:paraId="50D06B3E" w14:textId="77777777" w:rsidR="00AF7BB4" w:rsidRPr="002D4B12" w:rsidRDefault="00AF7BB4" w:rsidP="00AF7BB4">
      <w:pPr>
        <w:rPr>
          <w:rFonts w:ascii="Gotham Book" w:hAnsi="Gotham Book"/>
          <w:b/>
          <w:bCs/>
          <w:i/>
          <w:iCs/>
          <w:sz w:val="32"/>
          <w:szCs w:val="40"/>
        </w:rPr>
      </w:pPr>
      <w:r w:rsidRPr="00526662">
        <w:rPr>
          <w:rFonts w:ascii="Gotham Book" w:hAnsi="Gotham Book"/>
          <w:i/>
          <w:iCs/>
          <w:sz w:val="32"/>
          <w:szCs w:val="40"/>
        </w:rPr>
        <w:t>Parte I</w:t>
      </w:r>
      <w:r>
        <w:rPr>
          <w:rFonts w:ascii="Gotham Book" w:hAnsi="Gotham Book"/>
          <w:b/>
          <w:bCs/>
          <w:i/>
          <w:iCs/>
          <w:sz w:val="32"/>
          <w:szCs w:val="40"/>
        </w:rPr>
        <w:t>: Introducción</w:t>
      </w:r>
    </w:p>
    <w:p w14:paraId="245747FF" w14:textId="1DD6877A" w:rsidR="00AF7BB4" w:rsidRDefault="00AF7BB4" w:rsidP="00AF7BB4">
      <w:pPr>
        <w:rPr>
          <w:rFonts w:ascii="Gotham Book" w:hAnsi="Gotham Book"/>
        </w:rPr>
      </w:pPr>
      <w:r w:rsidRPr="002D4B12">
        <w:rPr>
          <w:rFonts w:ascii="Gotham Book" w:hAnsi="Gotham Book"/>
        </w:rPr>
        <w:t xml:space="preserve">La Declaración de Independencia de Texas fue firmada el 2 de marzo de 1836 en la Convención Constitucional de 1836 en Washington-on-the-Brazos. Estaba modelada según la Declaración de Independencia estadounidense del 4 de julio de 1776, que había sido escrita sesenta años antes. La Declaración de Texas utilizaba un lenguaje y una estructura similares a la Declaración estadounidense. En esta actividad responderás preguntas basadas en extractos tanto de la Declaración de Independencia de Texas como de la de Estados Unidos. </w:t>
      </w:r>
    </w:p>
    <w:tbl>
      <w:tblPr>
        <w:tblStyle w:val="TableGrid"/>
        <w:tblW w:w="0" w:type="auto"/>
        <w:tblLook w:val="04A0" w:firstRow="1" w:lastRow="0" w:firstColumn="1" w:lastColumn="0" w:noHBand="0" w:noVBand="1"/>
      </w:tblPr>
      <w:tblGrid>
        <w:gridCol w:w="4675"/>
        <w:gridCol w:w="4675"/>
      </w:tblGrid>
      <w:tr w:rsidR="00AF7BB4" w14:paraId="0AB5D71B" w14:textId="77777777" w:rsidTr="00AF7BB4">
        <w:tc>
          <w:tcPr>
            <w:tcW w:w="4675" w:type="dxa"/>
            <w:shd w:val="clear" w:color="auto" w:fill="F2F2F2" w:themeFill="background1" w:themeFillShade="F2"/>
          </w:tcPr>
          <w:p w14:paraId="5BBF0C4A" w14:textId="60E3CD37" w:rsidR="00AF7BB4" w:rsidRPr="00AF7BB4" w:rsidRDefault="00AF7BB4" w:rsidP="00AF7BB4">
            <w:pPr>
              <w:jc w:val="center"/>
              <w:rPr>
                <w:rFonts w:ascii="Gotham Book" w:hAnsi="Gotham Book"/>
                <w:b/>
                <w:bCs/>
                <w:sz w:val="28"/>
                <w:szCs w:val="32"/>
              </w:rPr>
            </w:pPr>
            <w:r w:rsidRPr="00AF7BB4">
              <w:rPr>
                <w:rFonts w:ascii="Gotham Book" w:hAnsi="Gotham Book"/>
                <w:b/>
                <w:bCs/>
                <w:sz w:val="28"/>
                <w:szCs w:val="32"/>
              </w:rPr>
              <w:t>Declaración de Independencia de Texas</w:t>
            </w:r>
          </w:p>
        </w:tc>
        <w:tc>
          <w:tcPr>
            <w:tcW w:w="4675" w:type="dxa"/>
            <w:shd w:val="clear" w:color="auto" w:fill="F2F2F2" w:themeFill="background1" w:themeFillShade="F2"/>
          </w:tcPr>
          <w:p w14:paraId="4B4755DD" w14:textId="5AB02DEA" w:rsidR="00AF7BB4" w:rsidRPr="00AF7BB4" w:rsidRDefault="00AF7BB4" w:rsidP="00AF7BB4">
            <w:pPr>
              <w:jc w:val="center"/>
              <w:rPr>
                <w:rFonts w:ascii="Gotham Book" w:hAnsi="Gotham Book"/>
                <w:b/>
                <w:bCs/>
                <w:sz w:val="28"/>
                <w:szCs w:val="32"/>
              </w:rPr>
            </w:pPr>
            <w:r w:rsidRPr="00AF7BB4">
              <w:rPr>
                <w:rFonts w:ascii="Gotham Book" w:hAnsi="Gotham Book"/>
                <w:b/>
                <w:bCs/>
                <w:sz w:val="28"/>
                <w:szCs w:val="32"/>
              </w:rPr>
              <w:t>Declaración de Independencia de Estados Unidos</w:t>
            </w:r>
          </w:p>
        </w:tc>
      </w:tr>
      <w:tr w:rsidR="00AF7BB4" w14:paraId="39AF03E7" w14:textId="77777777" w:rsidTr="00AF7BB4">
        <w:trPr>
          <w:trHeight w:val="1592"/>
        </w:trPr>
        <w:tc>
          <w:tcPr>
            <w:tcW w:w="4675" w:type="dxa"/>
            <w:vAlign w:val="center"/>
          </w:tcPr>
          <w:p w14:paraId="7D09D5C9" w14:textId="6B8AECBB" w:rsidR="00AF7BB4" w:rsidRDefault="00AF7BB4" w:rsidP="00AF7BB4">
            <w:pPr>
              <w:rPr>
                <w:rFonts w:ascii="Gotham Book" w:hAnsi="Gotham Book"/>
              </w:rPr>
            </w:pPr>
            <w:r>
              <w:rPr>
                <w:rFonts w:ascii="Gotham Book" w:hAnsi="Gotham Book"/>
              </w:rPr>
              <w:t>"Cuando un gobierno ha dejado de proteger las vidas, la libertad y la propiedad del pueblo, de quienes derivan sus poderes legítimos y para cuyo avance de felicidad fue instituido..."</w:t>
            </w:r>
          </w:p>
        </w:tc>
        <w:tc>
          <w:tcPr>
            <w:tcW w:w="4675" w:type="dxa"/>
            <w:vAlign w:val="center"/>
          </w:tcPr>
          <w:p w14:paraId="7D5B7BF3" w14:textId="34E26FBF" w:rsidR="00AF7BB4" w:rsidRDefault="00AF7BB4" w:rsidP="00AF7BB4">
            <w:pPr>
              <w:rPr>
                <w:rFonts w:ascii="Gotham Book" w:hAnsi="Gotham Book"/>
              </w:rPr>
            </w:pPr>
            <w:r>
              <w:rPr>
                <w:rFonts w:ascii="Gotham Book" w:hAnsi="Gotham Book"/>
              </w:rPr>
              <w:t>“… que entre estos [derechos] están la Vida, la Libertad y la búsqueda de la Felicidad. – Que para asegurar estos derechos, se instituyen gobiernos entre los Hombres, derivando sus justos poderes del consentimiento de los gobernados..."</w:t>
            </w:r>
          </w:p>
        </w:tc>
      </w:tr>
    </w:tbl>
    <w:p w14:paraId="4425D03C" w14:textId="77777777" w:rsidR="00AF7BB4" w:rsidRPr="00AF7BB4" w:rsidRDefault="00AF7BB4" w:rsidP="00AF7BB4">
      <w:pPr>
        <w:rPr>
          <w:rFonts w:ascii="Gotham Book" w:hAnsi="Gotham Book"/>
          <w:sz w:val="8"/>
          <w:szCs w:val="4"/>
        </w:rPr>
      </w:pPr>
    </w:p>
    <w:p w14:paraId="76AC4B38" w14:textId="63AA121F" w:rsidR="00AF7BB4" w:rsidRPr="005B0CEA" w:rsidRDefault="00AF7BB4" w:rsidP="00AF7BB4">
      <w:pPr>
        <w:pStyle w:val="ListParagraph"/>
        <w:numPr>
          <w:ilvl w:val="0"/>
          <w:numId w:val="1"/>
        </w:numPr>
        <w:rPr>
          <w:rFonts w:ascii="Gotham Book" w:hAnsi="Gotham Book"/>
        </w:rPr>
      </w:pPr>
      <w:r w:rsidRPr="00B616F6">
        <w:rPr>
          <w:rFonts w:ascii="Gotham Book" w:hAnsi="Gotham Book"/>
        </w:rPr>
        <w:t>¿Qué palabras, frases o ideas son similares en cada extracto?</w:t>
      </w:r>
    </w:p>
    <w:p w14:paraId="6F7306E0" w14:textId="77777777" w:rsidR="00AF7BB4" w:rsidRDefault="00AF7BB4" w:rsidP="00AF7BB4">
      <w:pPr>
        <w:rPr>
          <w:rFonts w:ascii="Gotham Book" w:hAnsi="Gotham Book"/>
        </w:rPr>
      </w:pPr>
    </w:p>
    <w:p w14:paraId="54EE14A4" w14:textId="77777777" w:rsidR="00B616F6" w:rsidRPr="00B616F6" w:rsidRDefault="00B616F6" w:rsidP="00AF7BB4">
      <w:pPr>
        <w:rPr>
          <w:rFonts w:ascii="Gotham Book" w:hAnsi="Gotham Book"/>
        </w:rPr>
      </w:pPr>
    </w:p>
    <w:p w14:paraId="3E2EF3E6" w14:textId="2426370F" w:rsidR="00AF7BB4" w:rsidRPr="00B616F6" w:rsidRDefault="00AF7BB4" w:rsidP="00AF7BB4">
      <w:pPr>
        <w:pStyle w:val="ListParagraph"/>
        <w:numPr>
          <w:ilvl w:val="0"/>
          <w:numId w:val="1"/>
        </w:numPr>
        <w:rPr>
          <w:rFonts w:ascii="Gotham Book" w:hAnsi="Gotham Book"/>
        </w:rPr>
      </w:pPr>
      <w:r w:rsidRPr="00B616F6">
        <w:rPr>
          <w:rFonts w:ascii="Gotham Book" w:hAnsi="Gotham Book"/>
        </w:rPr>
        <w:t>¿Notas alguna diferencia entre los dos extractos?</w:t>
      </w:r>
    </w:p>
    <w:p w14:paraId="772ABE4D" w14:textId="77777777" w:rsidR="00AF7BB4" w:rsidRDefault="00AF7BB4" w:rsidP="00AF7BB4">
      <w:pPr>
        <w:rPr>
          <w:rFonts w:ascii="Gotham Book" w:hAnsi="Gotham Book"/>
        </w:rPr>
      </w:pPr>
    </w:p>
    <w:p w14:paraId="248516FC" w14:textId="77777777" w:rsidR="00B616F6" w:rsidRPr="00B616F6" w:rsidRDefault="00B616F6" w:rsidP="00AF7BB4">
      <w:pPr>
        <w:rPr>
          <w:rFonts w:ascii="Gotham Book" w:hAnsi="Gotham Book"/>
          <w:sz w:val="16"/>
          <w:szCs w:val="16"/>
        </w:rPr>
      </w:pPr>
    </w:p>
    <w:p w14:paraId="28664C36" w14:textId="77777777" w:rsidR="00AF7BB4" w:rsidRPr="00B616F6" w:rsidRDefault="00AF7BB4" w:rsidP="00AF7BB4">
      <w:pPr>
        <w:rPr>
          <w:rFonts w:ascii="Gotham Book" w:hAnsi="Gotham Book"/>
        </w:rPr>
      </w:pPr>
    </w:p>
    <w:p w14:paraId="49269B8C" w14:textId="26173788" w:rsidR="00AF7BB4" w:rsidRPr="00B616F6" w:rsidRDefault="00AF7BB4" w:rsidP="00AF7BB4">
      <w:pPr>
        <w:pStyle w:val="ListParagraph"/>
        <w:numPr>
          <w:ilvl w:val="0"/>
          <w:numId w:val="1"/>
        </w:numPr>
        <w:rPr>
          <w:rFonts w:ascii="Gotham Book" w:hAnsi="Gotham Book"/>
        </w:rPr>
      </w:pPr>
      <w:r w:rsidRPr="00B616F6">
        <w:rPr>
          <w:rFonts w:ascii="Gotham Book" w:hAnsi="Gotham Book"/>
        </w:rPr>
        <w:t>¿De dónde obtienen los gobiernos su poder según AMBOS extractos?</w:t>
      </w:r>
    </w:p>
    <w:p w14:paraId="26AD0DA9" w14:textId="18E6F0E5" w:rsidR="00AF7BB4" w:rsidRPr="00B616F6" w:rsidRDefault="00AF7BB4" w:rsidP="00AF7BB4">
      <w:pPr>
        <w:pStyle w:val="ListParagraph"/>
        <w:numPr>
          <w:ilvl w:val="1"/>
          <w:numId w:val="1"/>
        </w:numPr>
        <w:rPr>
          <w:rFonts w:ascii="Gotham Book" w:hAnsi="Gotham Book"/>
        </w:rPr>
      </w:pPr>
      <w:r w:rsidRPr="00B616F6">
        <w:rPr>
          <w:rFonts w:ascii="Gotham Book" w:hAnsi="Gotham Book"/>
        </w:rPr>
        <w:t>De las vidas y poderes de sus líderes</w:t>
      </w:r>
    </w:p>
    <w:p w14:paraId="150736C2" w14:textId="32C78291" w:rsidR="00AF7BB4" w:rsidRPr="00B616F6" w:rsidRDefault="00AF7BB4" w:rsidP="00AF7BB4">
      <w:pPr>
        <w:pStyle w:val="ListParagraph"/>
        <w:numPr>
          <w:ilvl w:val="1"/>
          <w:numId w:val="1"/>
        </w:numPr>
        <w:rPr>
          <w:rFonts w:ascii="Gotham Book" w:hAnsi="Gotham Book"/>
        </w:rPr>
      </w:pPr>
      <w:r w:rsidRPr="00B616F6">
        <w:rPr>
          <w:rFonts w:ascii="Gotham Book" w:hAnsi="Gotham Book"/>
        </w:rPr>
        <w:t>De la gente del país</w:t>
      </w:r>
    </w:p>
    <w:p w14:paraId="40363067" w14:textId="21AF0240" w:rsidR="00AF7BB4" w:rsidRPr="00B616F6" w:rsidRDefault="00AF7BB4" w:rsidP="00AF7BB4">
      <w:pPr>
        <w:pStyle w:val="ListParagraph"/>
        <w:numPr>
          <w:ilvl w:val="1"/>
          <w:numId w:val="1"/>
        </w:numPr>
        <w:rPr>
          <w:rFonts w:ascii="Gotham Book" w:hAnsi="Gotham Book"/>
        </w:rPr>
      </w:pPr>
      <w:r w:rsidRPr="00B616F6">
        <w:rPr>
          <w:rFonts w:ascii="Gotham Book" w:hAnsi="Gotham Book"/>
        </w:rPr>
        <w:lastRenderedPageBreak/>
        <w:t>De las instituciones de los hombres</w:t>
      </w:r>
    </w:p>
    <w:p w14:paraId="1C64A267" w14:textId="1E03792F" w:rsidR="00AF7BB4" w:rsidRPr="00AD0118" w:rsidRDefault="00AF7BB4" w:rsidP="00AF7BB4">
      <w:pPr>
        <w:pStyle w:val="ListParagraph"/>
        <w:numPr>
          <w:ilvl w:val="1"/>
          <w:numId w:val="1"/>
        </w:numPr>
        <w:rPr>
          <w:rFonts w:ascii="Gotham Book" w:hAnsi="Gotham Book"/>
        </w:rPr>
      </w:pPr>
      <w:r w:rsidRPr="00B616F6">
        <w:rPr>
          <w:rFonts w:ascii="Gotham Book" w:hAnsi="Gotham Book"/>
        </w:rPr>
        <w:t>De poderes y propiedad legítimos</w:t>
      </w:r>
    </w:p>
    <w:p w14:paraId="5FFB6ECF" w14:textId="77777777" w:rsidR="00AF7BB4" w:rsidRPr="009D6649" w:rsidRDefault="00AF7BB4" w:rsidP="00AF7BB4">
      <w:pPr>
        <w:rPr>
          <w:rFonts w:ascii="Gotham Book" w:hAnsi="Gotham Book"/>
          <w:sz w:val="32"/>
          <w:szCs w:val="40"/>
        </w:rPr>
      </w:pPr>
      <w:r w:rsidRPr="00526662">
        <w:rPr>
          <w:rFonts w:ascii="Gotham Book" w:hAnsi="Gotham Book"/>
          <w:i/>
          <w:iCs/>
          <w:sz w:val="32"/>
          <w:szCs w:val="40"/>
        </w:rPr>
        <w:t xml:space="preserve">Parte II: </w:t>
      </w:r>
      <w:r w:rsidRPr="009D6649">
        <w:rPr>
          <w:rFonts w:ascii="Gotham Book" w:hAnsi="Gotham Book"/>
          <w:b/>
          <w:bCs/>
          <w:i/>
          <w:iCs/>
          <w:sz w:val="32"/>
          <w:szCs w:val="40"/>
        </w:rPr>
        <w:t>Causas de la separación</w:t>
      </w:r>
    </w:p>
    <w:p w14:paraId="4BD6F5DB" w14:textId="77777777" w:rsidR="00AF7BB4" w:rsidRDefault="00AF7BB4" w:rsidP="00AF7BB4">
      <w:pPr>
        <w:rPr>
          <w:rFonts w:ascii="Gotham Book" w:hAnsi="Gotham Book"/>
        </w:rPr>
      </w:pPr>
      <w:r>
        <w:rPr>
          <w:rFonts w:ascii="Gotham Book" w:hAnsi="Gotham Book"/>
        </w:rPr>
        <w:t xml:space="preserve">En los primeros párrafos de la Declaración de Independencia de Texas, los texanos explican por qué sienten la necesidad de separar Texas de México.  Lee los siguientes extractos de esos primeros párrafos y responde a las preguntas que acompañan a los fragmentos. </w:t>
      </w:r>
    </w:p>
    <w:tbl>
      <w:tblPr>
        <w:tblStyle w:val="TableGrid"/>
        <w:tblW w:w="0" w:type="auto"/>
        <w:tblLook w:val="04A0" w:firstRow="1" w:lastRow="0" w:firstColumn="1" w:lastColumn="0" w:noHBand="0" w:noVBand="1"/>
      </w:tblPr>
      <w:tblGrid>
        <w:gridCol w:w="5305"/>
        <w:gridCol w:w="4045"/>
      </w:tblGrid>
      <w:tr w:rsidR="00F36865" w:rsidRPr="009D6649" w14:paraId="453B7DCF" w14:textId="77777777" w:rsidTr="00BB63F8">
        <w:tc>
          <w:tcPr>
            <w:tcW w:w="5305" w:type="dxa"/>
          </w:tcPr>
          <w:p w14:paraId="05CC1E7F" w14:textId="77777777" w:rsidR="00F36865" w:rsidRDefault="00F36865" w:rsidP="00BB63F8">
            <w:pPr>
              <w:spacing w:line="276" w:lineRule="auto"/>
              <w:rPr>
                <w:rFonts w:ascii="Gotham Book" w:hAnsi="Gotham Book"/>
              </w:rPr>
            </w:pPr>
            <w:r w:rsidRPr="00A21E4D">
              <w:rPr>
                <w:rFonts w:ascii="Gotham Book" w:hAnsi="Gotham Book"/>
              </w:rPr>
              <w:t>Cuando la Constitución Federal Republicana de su país, a la que han jurado apoyar, ya no tiene una existencia sustancial, y toda la naturaleza de su gobierno ha sido cambiada por la fuerza, sin su consentimiento, de una república federativa restringida, compuesta por estados soberanos, a un despotismo militar central consolidado, en el que se descuidan todos los intereses salvo el del ejército y el sacerdocio,  tanto los eternos enemigos de la libertad civil, los siempre listos esbirros del poder, como los instrumentos habituales de tiranos...</w:t>
            </w:r>
          </w:p>
          <w:p w14:paraId="02BA9B06" w14:textId="77777777" w:rsidR="00F36865" w:rsidRDefault="00F36865" w:rsidP="00BB63F8">
            <w:pPr>
              <w:spacing w:line="276" w:lineRule="auto"/>
              <w:rPr>
                <w:rFonts w:ascii="Gotham Book" w:hAnsi="Gotham Book"/>
              </w:rPr>
            </w:pPr>
          </w:p>
          <w:p w14:paraId="4BD9E116" w14:textId="77777777" w:rsidR="00F36865" w:rsidRDefault="00F36865" w:rsidP="00BB63F8">
            <w:pPr>
              <w:spacing w:line="276" w:lineRule="auto"/>
              <w:rPr>
                <w:rFonts w:ascii="Gotham Book" w:hAnsi="Gotham Book"/>
              </w:rPr>
            </w:pPr>
            <w:r w:rsidRPr="00A21E4D">
              <w:rPr>
                <w:rFonts w:ascii="Gotham Book" w:hAnsi="Gotham Book"/>
              </w:rPr>
              <w:t>El gobierno mexicano, mediante sus leyes de colonización, invitó e indujo a la población angloamericana de Texas a colonizar su naturaleza salvaje bajo la fe prometida de una constitución escrita, para que continuaran disfrutando de esa libertad constitucional y gobierno republicano a los que se habían acostumbrado en la tierra de su nacimiento, los Estados Unidos de América.</w:t>
            </w:r>
          </w:p>
          <w:p w14:paraId="009CF3C6" w14:textId="77777777" w:rsidR="00F36865" w:rsidRPr="00A21E4D" w:rsidRDefault="00F36865" w:rsidP="00BB63F8">
            <w:pPr>
              <w:spacing w:line="276" w:lineRule="auto"/>
              <w:rPr>
                <w:rFonts w:ascii="Gotham Book" w:hAnsi="Gotham Book"/>
              </w:rPr>
            </w:pPr>
          </w:p>
          <w:p w14:paraId="6800DAB3" w14:textId="6A216011" w:rsidR="00F36865" w:rsidRDefault="00F36865" w:rsidP="00F36865">
            <w:pPr>
              <w:spacing w:line="276" w:lineRule="auto"/>
              <w:rPr>
                <w:rFonts w:ascii="Gotham Book" w:hAnsi="Gotham Book"/>
              </w:rPr>
            </w:pPr>
            <w:r w:rsidRPr="00A21E4D">
              <w:rPr>
                <w:rFonts w:ascii="Gotham Book" w:hAnsi="Gotham Book"/>
              </w:rPr>
              <w:t xml:space="preserve">En esta expectativa han sido cruelmente decepcionados, en la medida en que la nación mexicana ha consentido los cambios tardíos en el gobierno realizados por el general Antonio López de Santa Anna, quien tras derrocar la constitución de su país, ahora nos ofrece la cruel alternativa, o abandonar nuestros hogares, adquiridos por tantas privaciones, o someternos a la tiranía más intolerable de todas,  el </w:t>
            </w:r>
            <w:r w:rsidRPr="00A21E4D">
              <w:rPr>
                <w:rFonts w:ascii="Gotham Book" w:hAnsi="Gotham Book"/>
              </w:rPr>
              <w:lastRenderedPageBreak/>
              <w:t>despotismo combinado de la espada y el sacerdocio.</w:t>
            </w:r>
          </w:p>
        </w:tc>
        <w:tc>
          <w:tcPr>
            <w:tcW w:w="4045" w:type="dxa"/>
          </w:tcPr>
          <w:p w14:paraId="03D2E786" w14:textId="77777777" w:rsidR="00F36865" w:rsidRDefault="00F36865" w:rsidP="00F36865">
            <w:pPr>
              <w:pStyle w:val="ListParagraph"/>
              <w:numPr>
                <w:ilvl w:val="0"/>
                <w:numId w:val="2"/>
              </w:numPr>
              <w:rPr>
                <w:rFonts w:ascii="Gotham Book" w:hAnsi="Gotham Book"/>
              </w:rPr>
            </w:pPr>
            <w:r>
              <w:rPr>
                <w:rFonts w:ascii="Gotham Book" w:hAnsi="Gotham Book"/>
              </w:rPr>
              <w:lastRenderedPageBreak/>
              <w:t xml:space="preserve">¿Cuál fue una de las principales causas políticas de la separación de Texas de México, según el primer párrafo? </w:t>
            </w:r>
          </w:p>
          <w:p w14:paraId="52BDE387" w14:textId="6B18F5EE" w:rsidR="00F36865" w:rsidRDefault="00F36865" w:rsidP="00F36865">
            <w:pPr>
              <w:pStyle w:val="ListParagraph"/>
              <w:numPr>
                <w:ilvl w:val="0"/>
                <w:numId w:val="3"/>
              </w:numPr>
              <w:rPr>
                <w:rFonts w:ascii="Gotham Book" w:hAnsi="Gotham Book"/>
              </w:rPr>
            </w:pPr>
            <w:r>
              <w:rPr>
                <w:rFonts w:ascii="Gotham Book" w:hAnsi="Gotham Book"/>
              </w:rPr>
              <w:t>Los centralistas cambiaron el gobierno sin la aprobación del pueblo</w:t>
            </w:r>
          </w:p>
          <w:p w14:paraId="7E84843C" w14:textId="2E1C2D7D" w:rsidR="00F36865" w:rsidRDefault="00F36865" w:rsidP="00F36865">
            <w:pPr>
              <w:pStyle w:val="ListParagraph"/>
              <w:numPr>
                <w:ilvl w:val="0"/>
                <w:numId w:val="3"/>
              </w:numPr>
              <w:rPr>
                <w:rFonts w:ascii="Gotham Book" w:hAnsi="Gotham Book"/>
              </w:rPr>
            </w:pPr>
            <w:r>
              <w:rPr>
                <w:rFonts w:ascii="Gotham Book" w:hAnsi="Gotham Book"/>
              </w:rPr>
              <w:t>El gobierno restringe el ejército y la religión, convirtiendo a la gente en enemigos</w:t>
            </w:r>
          </w:p>
          <w:p w14:paraId="358252E9" w14:textId="28B58FE5" w:rsidR="00F36865" w:rsidRDefault="00F36865" w:rsidP="00F36865">
            <w:pPr>
              <w:pStyle w:val="ListParagraph"/>
              <w:numPr>
                <w:ilvl w:val="0"/>
                <w:numId w:val="3"/>
              </w:numPr>
              <w:rPr>
                <w:rFonts w:ascii="Gotham Book" w:hAnsi="Gotham Book"/>
              </w:rPr>
            </w:pPr>
            <w:r>
              <w:rPr>
                <w:rFonts w:ascii="Gotham Book" w:hAnsi="Gotham Book"/>
              </w:rPr>
              <w:t>La gente prometió apoyar al gobierno, pero ya no lo hace.</w:t>
            </w:r>
          </w:p>
          <w:p w14:paraId="71D1DED2" w14:textId="35A521A6" w:rsidR="00F36865" w:rsidRDefault="00F36865" w:rsidP="00F36865">
            <w:pPr>
              <w:pStyle w:val="ListParagraph"/>
              <w:numPr>
                <w:ilvl w:val="0"/>
                <w:numId w:val="3"/>
              </w:numPr>
              <w:rPr>
                <w:rFonts w:ascii="Gotham Book" w:hAnsi="Gotham Book"/>
              </w:rPr>
            </w:pPr>
            <w:r>
              <w:rPr>
                <w:rFonts w:ascii="Gotham Book" w:hAnsi="Gotham Book"/>
              </w:rPr>
              <w:t>Los estados quieren unir su poder contra el gobierno.</w:t>
            </w:r>
          </w:p>
          <w:p w14:paraId="1F15FC58" w14:textId="77777777" w:rsidR="00F36865" w:rsidRPr="00E4526E" w:rsidRDefault="00F36865" w:rsidP="00BB63F8">
            <w:pPr>
              <w:rPr>
                <w:rFonts w:ascii="Gotham Book" w:hAnsi="Gotham Book"/>
              </w:rPr>
            </w:pPr>
          </w:p>
          <w:p w14:paraId="3F892A14" w14:textId="77777777" w:rsidR="00F36865" w:rsidRPr="00E4526E" w:rsidRDefault="00F36865" w:rsidP="00BB63F8">
            <w:pPr>
              <w:rPr>
                <w:rFonts w:ascii="Gotham Book" w:hAnsi="Gotham Book"/>
              </w:rPr>
            </w:pPr>
          </w:p>
          <w:p w14:paraId="0C201111" w14:textId="00D0A6BD" w:rsidR="00F36865" w:rsidRPr="009D6649" w:rsidRDefault="00F36865" w:rsidP="00F36865">
            <w:pPr>
              <w:pStyle w:val="ListParagraph"/>
              <w:numPr>
                <w:ilvl w:val="0"/>
                <w:numId w:val="2"/>
              </w:numPr>
              <w:rPr>
                <w:rFonts w:ascii="Gotham Book" w:hAnsi="Gotham Book"/>
              </w:rPr>
            </w:pPr>
            <w:r>
              <w:rPr>
                <w:rFonts w:ascii="Gotham Book" w:hAnsi="Gotham Book"/>
              </w:rPr>
              <w:t xml:space="preserve">Según el tercer párrafo, ¿cómo influyeron las acciones de Santa Anna en la decisión de los texanos de separarse de México? </w:t>
            </w:r>
          </w:p>
        </w:tc>
      </w:tr>
    </w:tbl>
    <w:p w14:paraId="183F30A0" w14:textId="77777777" w:rsidR="005B0CEA" w:rsidRPr="005B0CEA" w:rsidRDefault="005B0CEA" w:rsidP="00F36865">
      <w:pPr>
        <w:rPr>
          <w:rFonts w:ascii="Gotham Book" w:hAnsi="Gotham Book"/>
          <w:i/>
          <w:iCs/>
          <w:sz w:val="18"/>
          <w:szCs w:val="18"/>
        </w:rPr>
      </w:pPr>
    </w:p>
    <w:p w14:paraId="17258DA5" w14:textId="77777777" w:rsidR="0035253F" w:rsidRDefault="0035253F" w:rsidP="00F36865">
      <w:pPr>
        <w:rPr>
          <w:rFonts w:ascii="Gotham Book" w:hAnsi="Gotham Book"/>
          <w:i/>
          <w:iCs/>
          <w:sz w:val="32"/>
          <w:szCs w:val="40"/>
        </w:rPr>
      </w:pPr>
    </w:p>
    <w:p w14:paraId="63CBAD2C" w14:textId="4A180932" w:rsidR="00F36865" w:rsidRDefault="00F36865" w:rsidP="00F36865">
      <w:pPr>
        <w:rPr>
          <w:rFonts w:ascii="Gotham Book" w:hAnsi="Gotham Book"/>
          <w:b/>
          <w:bCs/>
          <w:i/>
          <w:iCs/>
          <w:sz w:val="32"/>
          <w:szCs w:val="40"/>
        </w:rPr>
      </w:pPr>
      <w:r w:rsidRPr="00526662">
        <w:rPr>
          <w:rFonts w:ascii="Gotham Book" w:hAnsi="Gotham Book"/>
          <w:i/>
          <w:iCs/>
          <w:sz w:val="32"/>
          <w:szCs w:val="40"/>
        </w:rPr>
        <w:t>Parte III:</w:t>
      </w:r>
      <w:r>
        <w:rPr>
          <w:rFonts w:ascii="Gotham Book" w:hAnsi="Gotham Book"/>
          <w:b/>
          <w:bCs/>
          <w:i/>
          <w:iCs/>
          <w:sz w:val="32"/>
          <w:szCs w:val="40"/>
        </w:rPr>
        <w:t xml:space="preserve"> Agravios</w:t>
      </w:r>
    </w:p>
    <w:p w14:paraId="17BF57B7" w14:textId="5EBC5D95" w:rsidR="00F36865" w:rsidRDefault="00F36865" w:rsidP="00F36865">
      <w:pPr>
        <w:rPr>
          <w:rFonts w:ascii="Gotham Book" w:hAnsi="Gotham Book"/>
        </w:rPr>
      </w:pPr>
      <w:r>
        <w:rPr>
          <w:rFonts w:ascii="Gotham Book" w:hAnsi="Gotham Book"/>
        </w:rPr>
        <w:t xml:space="preserve">Después de que los texanos explicaran por qué declaraban su independencia de México, escribieron una lista de </w:t>
      </w:r>
      <w:r w:rsidRPr="00F36865">
        <w:rPr>
          <w:rFonts w:ascii="Gotham Book" w:hAnsi="Gotham Book"/>
          <w:b/>
          <w:bCs/>
        </w:rPr>
        <w:t>quejas</w:t>
      </w:r>
      <w:r>
        <w:rPr>
          <w:rFonts w:ascii="Gotham Book" w:hAnsi="Gotham Book"/>
        </w:rPr>
        <w:t xml:space="preserve"> o quejas oficiales contra el gobierno centralista de México. Querían dar ejemplos concretos de cómo el gobierno centralista había violado sus derechos constitucionales bajo la Constitución de 1824. </w:t>
      </w:r>
    </w:p>
    <w:p w14:paraId="2294BC15" w14:textId="77777777" w:rsidR="00F36865" w:rsidRDefault="00F36865" w:rsidP="00F36865">
      <w:pPr>
        <w:rPr>
          <w:rFonts w:ascii="Gotham Book" w:hAnsi="Gotham Book"/>
        </w:rPr>
      </w:pPr>
      <w:r w:rsidRPr="00CC5657">
        <w:rPr>
          <w:rFonts w:ascii="Gotham Book" w:hAnsi="Gotham Book"/>
          <w:u w:val="single"/>
        </w:rPr>
        <w:t>Paso 1</w:t>
      </w:r>
      <w:r>
        <w:rPr>
          <w:rFonts w:ascii="Gotham Book" w:hAnsi="Gotham Book"/>
        </w:rPr>
        <w:t xml:space="preserve">: </w:t>
      </w:r>
      <w:r w:rsidRPr="00CC5657">
        <w:rPr>
          <w:rFonts w:ascii="Gotham Book" w:hAnsi="Gotham Book"/>
          <w:b/>
          <w:bCs/>
          <w:i/>
          <w:iCs/>
        </w:rPr>
        <w:t>Emparejar</w:t>
      </w:r>
      <w:r>
        <w:rPr>
          <w:rFonts w:ascii="Gotham Book" w:hAnsi="Gotham Book"/>
        </w:rPr>
        <w:t>.</w:t>
      </w:r>
    </w:p>
    <w:p w14:paraId="3F0038BC" w14:textId="4E311034" w:rsidR="00F36865" w:rsidRDefault="00F36865" w:rsidP="00F36865">
      <w:pPr>
        <w:rPr>
          <w:rFonts w:ascii="Gotham Book" w:hAnsi="Gotham Book"/>
        </w:rPr>
      </w:pPr>
      <w:r>
        <w:rPr>
          <w:rFonts w:ascii="Gotham Book" w:hAnsi="Gotham Book"/>
        </w:rPr>
        <w:t>Las tarjetas grises contienen extractos de las quejas de la Declaración de Independencia de Texas. Las tarjetas blancas ofrecen una traducción moderna de cada agravio. Compara la carta del Extracto con su traducción correcta.</w:t>
      </w:r>
    </w:p>
    <w:p w14:paraId="068D6C9A" w14:textId="77777777" w:rsidR="00F36865" w:rsidRDefault="00F36865" w:rsidP="00F36865">
      <w:pPr>
        <w:rPr>
          <w:rFonts w:ascii="Gotham Book" w:hAnsi="Gotham Book"/>
        </w:rPr>
      </w:pPr>
      <w:r w:rsidRPr="00CC5657">
        <w:rPr>
          <w:rFonts w:ascii="Gotham Book" w:hAnsi="Gotham Book"/>
          <w:u w:val="single"/>
        </w:rPr>
        <w:t>Paso 2</w:t>
      </w:r>
      <w:r>
        <w:rPr>
          <w:rFonts w:ascii="Gotham Book" w:hAnsi="Gotham Book"/>
        </w:rPr>
        <w:t xml:space="preserve">: </w:t>
      </w:r>
      <w:r w:rsidRPr="00CC5657">
        <w:rPr>
          <w:rFonts w:ascii="Gotham Book" w:hAnsi="Gotham Book"/>
          <w:b/>
          <w:bCs/>
          <w:i/>
          <w:iCs/>
        </w:rPr>
        <w:t xml:space="preserve">Preguntas de comprensión </w:t>
      </w:r>
    </w:p>
    <w:p w14:paraId="7A8BFD6C" w14:textId="21A2C413" w:rsidR="00F36865" w:rsidRDefault="00F36865" w:rsidP="00F36865">
      <w:pPr>
        <w:rPr>
          <w:rFonts w:ascii="Gotham Book" w:hAnsi="Gotham Book"/>
        </w:rPr>
      </w:pPr>
      <w:r>
        <w:rPr>
          <w:rFonts w:ascii="Gotham Book" w:hAnsi="Gotham Book"/>
        </w:rPr>
        <w:t xml:space="preserve">Utiliza las tarjetas para completar el organizador gráfico de abajo. Revisa las quejas de la actividad de emparejamiento. Luego, elige los TRES que creas que fueron más importantes para los texanos. Resume brevemente cada queja con tus propias palabras y explica por qué crees que fue una de las quejas más importantes para los texanos. </w:t>
      </w:r>
    </w:p>
    <w:p w14:paraId="1E28AAA8" w14:textId="615644D6" w:rsidR="00F36865" w:rsidRDefault="00F36865" w:rsidP="00F36865">
      <w:pPr>
        <w:pStyle w:val="ListParagraph"/>
        <w:numPr>
          <w:ilvl w:val="0"/>
          <w:numId w:val="4"/>
        </w:numPr>
        <w:rPr>
          <w:rFonts w:ascii="Gotham Book" w:hAnsi="Gotham Book"/>
        </w:rPr>
      </w:pPr>
      <w:r>
        <w:rPr>
          <w:rFonts w:ascii="Gotham Book" w:hAnsi="Gotham Book"/>
        </w:rPr>
        <w:t xml:space="preserve">¿Qué elementos de la lista a continuación son quejas recogidas en la Declaración de Independencia de Texas? Elige </w:t>
      </w:r>
      <w:r w:rsidRPr="00B616F6">
        <w:rPr>
          <w:rFonts w:ascii="Gotham Book" w:hAnsi="Gotham Book"/>
          <w:b/>
          <w:bCs/>
        </w:rPr>
        <w:t>TRES</w:t>
      </w:r>
      <w:r>
        <w:rPr>
          <w:rFonts w:ascii="Gotham Book" w:hAnsi="Gotham Book"/>
        </w:rPr>
        <w:t>.</w:t>
      </w:r>
    </w:p>
    <w:p w14:paraId="093D047F" w14:textId="61E5B3FA" w:rsidR="00F36865" w:rsidRDefault="00F36865" w:rsidP="00F36865">
      <w:pPr>
        <w:pStyle w:val="ListParagraph"/>
        <w:numPr>
          <w:ilvl w:val="1"/>
          <w:numId w:val="4"/>
        </w:numPr>
        <w:rPr>
          <w:rFonts w:ascii="Gotham Book" w:hAnsi="Gotham Book"/>
        </w:rPr>
      </w:pPr>
      <w:r>
        <w:rPr>
          <w:rFonts w:ascii="Gotham Book" w:hAnsi="Gotham Book"/>
        </w:rPr>
        <w:t>El gobierno centralista concedió a la gente libertad de religión.</w:t>
      </w:r>
    </w:p>
    <w:p w14:paraId="011A4837" w14:textId="796DED7E" w:rsidR="00F36865" w:rsidRDefault="00F36865" w:rsidP="00F36865">
      <w:pPr>
        <w:pStyle w:val="ListParagraph"/>
        <w:numPr>
          <w:ilvl w:val="1"/>
          <w:numId w:val="4"/>
        </w:numPr>
        <w:rPr>
          <w:rFonts w:ascii="Gotham Book" w:hAnsi="Gotham Book"/>
        </w:rPr>
      </w:pPr>
      <w:r>
        <w:rPr>
          <w:rFonts w:ascii="Gotham Book" w:hAnsi="Gotham Book"/>
        </w:rPr>
        <w:t>El gobierno centralista se negó a conceder a Texas la condición de estado separado.</w:t>
      </w:r>
    </w:p>
    <w:p w14:paraId="666D4235" w14:textId="1458066B" w:rsidR="00F36865" w:rsidRDefault="00F36865" w:rsidP="00F36865">
      <w:pPr>
        <w:pStyle w:val="ListParagraph"/>
        <w:numPr>
          <w:ilvl w:val="1"/>
          <w:numId w:val="4"/>
        </w:numPr>
        <w:rPr>
          <w:rFonts w:ascii="Gotham Book" w:hAnsi="Gotham Book"/>
        </w:rPr>
      </w:pPr>
      <w:r>
        <w:rPr>
          <w:rFonts w:ascii="Gotham Book" w:hAnsi="Gotham Book"/>
        </w:rPr>
        <w:t>El gobierno centralista puso fin al gobierno representativo.</w:t>
      </w:r>
    </w:p>
    <w:p w14:paraId="73E79EE6" w14:textId="7DD5C8B4" w:rsidR="00F36865" w:rsidRDefault="00F36865" w:rsidP="00F36865">
      <w:pPr>
        <w:pStyle w:val="ListParagraph"/>
        <w:numPr>
          <w:ilvl w:val="1"/>
          <w:numId w:val="4"/>
        </w:numPr>
        <w:rPr>
          <w:rFonts w:ascii="Gotham Book" w:hAnsi="Gotham Book"/>
        </w:rPr>
      </w:pPr>
      <w:r>
        <w:rPr>
          <w:rFonts w:ascii="Gotham Book" w:hAnsi="Gotham Book"/>
        </w:rPr>
        <w:t>El gobierno centralista mantuvo el juicio por jurado para sus ciudadanos.</w:t>
      </w:r>
    </w:p>
    <w:p w14:paraId="2BABFF96" w14:textId="4A31F417" w:rsidR="00F36865" w:rsidRDefault="00F36865" w:rsidP="00F36865">
      <w:pPr>
        <w:pStyle w:val="ListParagraph"/>
        <w:numPr>
          <w:ilvl w:val="1"/>
          <w:numId w:val="4"/>
        </w:numPr>
        <w:rPr>
          <w:rFonts w:ascii="Gotham Book" w:hAnsi="Gotham Book"/>
        </w:rPr>
      </w:pPr>
      <w:r>
        <w:rPr>
          <w:rFonts w:ascii="Gotham Book" w:hAnsi="Gotham Book"/>
        </w:rPr>
        <w:t xml:space="preserve">El gobierno centralista abolió la constitución sin la aprobación del pueblo. </w:t>
      </w:r>
    </w:p>
    <w:p w14:paraId="4DCD6700" w14:textId="77777777" w:rsidR="00B616F6" w:rsidRDefault="00B616F6" w:rsidP="00B616F6">
      <w:pPr>
        <w:pStyle w:val="ListParagraph"/>
        <w:ind w:left="1440"/>
        <w:rPr>
          <w:rFonts w:ascii="Gotham Book" w:hAnsi="Gotham Book"/>
        </w:rPr>
      </w:pPr>
    </w:p>
    <w:p w14:paraId="4756BFB5" w14:textId="281E1469" w:rsidR="00B616F6" w:rsidRDefault="00B616F6" w:rsidP="00B616F6">
      <w:pPr>
        <w:pStyle w:val="ListParagraph"/>
        <w:numPr>
          <w:ilvl w:val="0"/>
          <w:numId w:val="4"/>
        </w:numPr>
        <w:rPr>
          <w:rFonts w:ascii="Gotham Book" w:hAnsi="Gotham Book"/>
        </w:rPr>
      </w:pPr>
      <w:r>
        <w:rPr>
          <w:rFonts w:ascii="Gotham Book" w:hAnsi="Gotham Book"/>
        </w:rPr>
        <w:t xml:space="preserve">Ten en cuenta todas las quejas de tus tarjetas a juego. ¿Qué agravio crees que fue más importante para los texanos? ¿Por qué? </w:t>
      </w:r>
    </w:p>
    <w:p w14:paraId="1C3841CE" w14:textId="77777777" w:rsidR="00881B79" w:rsidRPr="00881B79" w:rsidRDefault="00881B79" w:rsidP="00881B79">
      <w:pPr>
        <w:pStyle w:val="ListParagraph"/>
        <w:rPr>
          <w:rFonts w:ascii="Gotham Book" w:hAnsi="Gotham Book"/>
          <w:sz w:val="12"/>
          <w:szCs w:val="12"/>
        </w:rPr>
      </w:pPr>
    </w:p>
    <w:tbl>
      <w:tblPr>
        <w:tblStyle w:val="TableGrid"/>
        <w:tblW w:w="0" w:type="auto"/>
        <w:tblInd w:w="720" w:type="dxa"/>
        <w:tblLook w:val="04A0" w:firstRow="1" w:lastRow="0" w:firstColumn="1" w:lastColumn="0" w:noHBand="0" w:noVBand="1"/>
      </w:tblPr>
      <w:tblGrid>
        <w:gridCol w:w="8630"/>
      </w:tblGrid>
      <w:tr w:rsidR="00881B79" w14:paraId="4F5CD62C" w14:textId="77777777" w:rsidTr="00881B79">
        <w:tc>
          <w:tcPr>
            <w:tcW w:w="9350" w:type="dxa"/>
          </w:tcPr>
          <w:p w14:paraId="30DEEC0B" w14:textId="77777777" w:rsidR="00881B79" w:rsidRPr="00881B79" w:rsidRDefault="00881B79" w:rsidP="00881B79">
            <w:pPr>
              <w:pStyle w:val="ListParagraph"/>
              <w:spacing w:line="480" w:lineRule="auto"/>
              <w:ind w:left="0"/>
              <w:rPr>
                <w:rFonts w:ascii="Gotham Book" w:hAnsi="Gotham Book"/>
                <w:sz w:val="8"/>
                <w:szCs w:val="8"/>
              </w:rPr>
            </w:pPr>
          </w:p>
          <w:p w14:paraId="2B50A1D3" w14:textId="37D2E66E" w:rsidR="00881B79" w:rsidRDefault="00881B79" w:rsidP="00881B79">
            <w:pPr>
              <w:pStyle w:val="ListParagraph"/>
              <w:spacing w:line="480" w:lineRule="auto"/>
              <w:ind w:left="0"/>
              <w:rPr>
                <w:rFonts w:ascii="Gotham Book" w:hAnsi="Gotham Book"/>
              </w:rPr>
            </w:pPr>
            <w:r>
              <w:rPr>
                <w:rFonts w:ascii="Gotham Book" w:hAnsi="Gotham Book"/>
              </w:rPr>
              <w:t xml:space="preserve">Creo que la queja más importante para los texanos probablemente fue ________________________ ______________________________________________________________________________________________ </w:t>
            </w:r>
            <w:r>
              <w:rPr>
                <w:rFonts w:ascii="Gotham Book" w:hAnsi="Gotham Book"/>
              </w:rPr>
              <w:lastRenderedPageBreak/>
              <w:t>porque ____________________________________________________________________________________ ______________________________________________________________________________________________</w:t>
            </w:r>
          </w:p>
        </w:tc>
      </w:tr>
      <w:bookmarkEnd w:id="1"/>
    </w:tbl>
    <w:p w14:paraId="19C372A1" w14:textId="5BC870FA" w:rsidR="00AF7BB4" w:rsidRDefault="00AF7BB4" w:rsidP="00AF7BB4"/>
    <w:sectPr w:rsidR="00AF7BB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03BE6" w14:textId="77777777" w:rsidR="00AF7BB4" w:rsidRDefault="00AF7BB4" w:rsidP="00AF7BB4">
      <w:pPr>
        <w:spacing w:after="0" w:line="240" w:lineRule="auto"/>
      </w:pPr>
      <w:r>
        <w:separator/>
      </w:r>
    </w:p>
  </w:endnote>
  <w:endnote w:type="continuationSeparator" w:id="0">
    <w:p w14:paraId="7D4497C8" w14:textId="77777777" w:rsidR="00AF7BB4" w:rsidRDefault="00AF7BB4" w:rsidP="00AF7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687995"/>
      <w:docPartObj>
        <w:docPartGallery w:val="Page Numbers (Bottom of Page)"/>
        <w:docPartUnique/>
      </w:docPartObj>
    </w:sdtPr>
    <w:sdtEndPr>
      <w:rPr>
        <w:noProof/>
      </w:rPr>
    </w:sdtEndPr>
    <w:sdtContent>
      <w:p w14:paraId="4D69222F" w14:textId="522D4052" w:rsidR="00AF7BB4" w:rsidRDefault="00674D87">
        <w:pPr>
          <w:pStyle w:val="Footer"/>
          <w:jc w:val="center"/>
        </w:pPr>
        <w:r>
          <w:rPr>
            <w:noProof/>
            <w:sz w:val="18"/>
            <w:szCs w:val="18"/>
          </w:rPr>
          <w:drawing>
            <wp:anchor distT="0" distB="0" distL="114300" distR="114300" simplePos="0" relativeHeight="251659264" behindDoc="1" locked="0" layoutInCell="1" allowOverlap="1" wp14:anchorId="2D096ECB" wp14:editId="20EBC023">
              <wp:simplePos x="0" y="0"/>
              <wp:positionH relativeFrom="margin">
                <wp:posOffset>5526405</wp:posOffset>
              </wp:positionH>
              <wp:positionV relativeFrom="paragraph">
                <wp:posOffset>-17010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AF7BB4">
          <w:fldChar w:fldCharType="begin"/>
        </w:r>
        <w:r w:rsidR="00AF7BB4">
          <w:instrText xml:space="preserve"> PAGE   \* MERGEFORMAT </w:instrText>
        </w:r>
        <w:r w:rsidR="00AF7BB4">
          <w:fldChar w:fldCharType="separate"/>
        </w:r>
        <w:r w:rsidR="00AF7BB4">
          <w:rPr>
            <w:noProof/>
          </w:rPr>
          <w:t>2</w:t>
        </w:r>
        <w:r w:rsidR="00AF7BB4">
          <w:rPr>
            <w:noProof/>
          </w:rPr>
          <w:fldChar w:fldCharType="end"/>
        </w:r>
      </w:p>
    </w:sdtContent>
  </w:sdt>
  <w:p w14:paraId="4956EB2A" w14:textId="69DA31CA" w:rsidR="00AF7BB4" w:rsidRDefault="00AF7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B72B2" w14:textId="77777777" w:rsidR="00AF7BB4" w:rsidRDefault="00AF7BB4" w:rsidP="00AF7BB4">
      <w:pPr>
        <w:spacing w:after="0" w:line="240" w:lineRule="auto"/>
      </w:pPr>
      <w:r>
        <w:separator/>
      </w:r>
    </w:p>
  </w:footnote>
  <w:footnote w:type="continuationSeparator" w:id="0">
    <w:p w14:paraId="3C89BFB4" w14:textId="77777777" w:rsidR="00AF7BB4" w:rsidRDefault="00AF7BB4" w:rsidP="00AF7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9598" w14:textId="34EADF02" w:rsidR="00AF7BB4" w:rsidRDefault="00AF7BB4">
    <w:pPr>
      <w:pStyle w:val="Header"/>
    </w:pPr>
    <w:r w:rsidRPr="008D7B34">
      <w:rPr>
        <w:rFonts w:ascii="Gotham Book" w:hAnsi="Gotham Book"/>
        <w:noProof/>
      </w:rPr>
      <w:drawing>
        <wp:anchor distT="0" distB="0" distL="114300" distR="114300" simplePos="0" relativeHeight="251660288" behindDoc="1" locked="0" layoutInCell="1" allowOverlap="1" wp14:anchorId="431A6420" wp14:editId="0C4FC582">
          <wp:simplePos x="0" y="0"/>
          <wp:positionH relativeFrom="column">
            <wp:posOffset>0</wp:posOffset>
          </wp:positionH>
          <wp:positionV relativeFrom="paragraph">
            <wp:posOffset>-238260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EABD0F" w14:textId="77777777" w:rsidR="005B0CEA" w:rsidRPr="005B0CEA" w:rsidRDefault="005B0CEA">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4273"/>
    <w:multiLevelType w:val="hybridMultilevel"/>
    <w:tmpl w:val="61DCA8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23B36"/>
    <w:multiLevelType w:val="hybridMultilevel"/>
    <w:tmpl w:val="F33016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4C30C2"/>
    <w:multiLevelType w:val="hybridMultilevel"/>
    <w:tmpl w:val="3D960486"/>
    <w:lvl w:ilvl="0" w:tplc="88AA4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48E4B87"/>
    <w:multiLevelType w:val="hybridMultilevel"/>
    <w:tmpl w:val="C3C25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877700">
    <w:abstractNumId w:val="0"/>
  </w:num>
  <w:num w:numId="2" w16cid:durableId="555816796">
    <w:abstractNumId w:val="3"/>
  </w:num>
  <w:num w:numId="3" w16cid:durableId="1972248292">
    <w:abstractNumId w:val="2"/>
  </w:num>
  <w:num w:numId="4" w16cid:durableId="1786189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19"/>
    <w:rsid w:val="001B4B2F"/>
    <w:rsid w:val="002217E5"/>
    <w:rsid w:val="002D2219"/>
    <w:rsid w:val="0035253F"/>
    <w:rsid w:val="00394FA5"/>
    <w:rsid w:val="00407AEC"/>
    <w:rsid w:val="00586B48"/>
    <w:rsid w:val="005B0CEA"/>
    <w:rsid w:val="006032A5"/>
    <w:rsid w:val="0065438C"/>
    <w:rsid w:val="00674D87"/>
    <w:rsid w:val="007E5D38"/>
    <w:rsid w:val="00881B79"/>
    <w:rsid w:val="00963012"/>
    <w:rsid w:val="009B7378"/>
    <w:rsid w:val="009F7AC1"/>
    <w:rsid w:val="00AD0118"/>
    <w:rsid w:val="00AD4AE1"/>
    <w:rsid w:val="00AE4295"/>
    <w:rsid w:val="00AF7BB4"/>
    <w:rsid w:val="00B616F6"/>
    <w:rsid w:val="00BD507D"/>
    <w:rsid w:val="00F04CB5"/>
    <w:rsid w:val="00F0566A"/>
    <w:rsid w:val="00F36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F760E6"/>
  <w15:chartTrackingRefBased/>
  <w15:docId w15:val="{B3934D34-A0D7-401E-BBF2-914106EC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BB4"/>
    <w:rPr>
      <w:rFonts w:asciiTheme="minorHAnsi" w:hAnsiTheme="minorHAnsi"/>
    </w:rPr>
  </w:style>
  <w:style w:type="paragraph" w:styleId="Heading1">
    <w:name w:val="heading 1"/>
    <w:basedOn w:val="Normal"/>
    <w:next w:val="Normal"/>
    <w:link w:val="Heading1Char"/>
    <w:uiPriority w:val="9"/>
    <w:qFormat/>
    <w:rsid w:val="002D2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2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2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2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2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2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2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2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2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2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21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21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D221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D22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22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22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22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2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21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2219"/>
    <w:pPr>
      <w:spacing w:before="160"/>
      <w:jc w:val="center"/>
    </w:pPr>
    <w:rPr>
      <w:i/>
      <w:iCs/>
      <w:color w:val="404040" w:themeColor="text1" w:themeTint="BF"/>
    </w:rPr>
  </w:style>
  <w:style w:type="character" w:customStyle="1" w:styleId="QuoteChar">
    <w:name w:val="Quote Char"/>
    <w:basedOn w:val="DefaultParagraphFont"/>
    <w:link w:val="Quote"/>
    <w:uiPriority w:val="29"/>
    <w:rsid w:val="002D2219"/>
    <w:rPr>
      <w:i/>
      <w:iCs/>
      <w:color w:val="404040" w:themeColor="text1" w:themeTint="BF"/>
    </w:rPr>
  </w:style>
  <w:style w:type="paragraph" w:styleId="ListParagraph">
    <w:name w:val="List Paragraph"/>
    <w:basedOn w:val="Normal"/>
    <w:uiPriority w:val="34"/>
    <w:qFormat/>
    <w:rsid w:val="002D2219"/>
    <w:pPr>
      <w:ind w:left="720"/>
      <w:contextualSpacing/>
    </w:pPr>
  </w:style>
  <w:style w:type="character" w:styleId="IntenseEmphasis">
    <w:name w:val="Intense Emphasis"/>
    <w:basedOn w:val="DefaultParagraphFont"/>
    <w:uiPriority w:val="21"/>
    <w:qFormat/>
    <w:rsid w:val="002D2219"/>
    <w:rPr>
      <w:i/>
      <w:iCs/>
      <w:color w:val="0F4761" w:themeColor="accent1" w:themeShade="BF"/>
    </w:rPr>
  </w:style>
  <w:style w:type="paragraph" w:styleId="IntenseQuote">
    <w:name w:val="Intense Quote"/>
    <w:basedOn w:val="Normal"/>
    <w:next w:val="Normal"/>
    <w:link w:val="IntenseQuoteChar"/>
    <w:uiPriority w:val="30"/>
    <w:qFormat/>
    <w:rsid w:val="002D2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219"/>
    <w:rPr>
      <w:i/>
      <w:iCs/>
      <w:color w:val="0F4761" w:themeColor="accent1" w:themeShade="BF"/>
    </w:rPr>
  </w:style>
  <w:style w:type="character" w:styleId="IntenseReference">
    <w:name w:val="Intense Reference"/>
    <w:basedOn w:val="DefaultParagraphFont"/>
    <w:uiPriority w:val="32"/>
    <w:qFormat/>
    <w:rsid w:val="002D2219"/>
    <w:rPr>
      <w:b/>
      <w:bCs/>
      <w:smallCaps/>
      <w:color w:val="0F4761" w:themeColor="accent1" w:themeShade="BF"/>
      <w:spacing w:val="5"/>
    </w:rPr>
  </w:style>
  <w:style w:type="character" w:styleId="Strong">
    <w:name w:val="Strong"/>
    <w:basedOn w:val="DefaultParagraphFont"/>
    <w:uiPriority w:val="22"/>
    <w:qFormat/>
    <w:rsid w:val="00AF7BB4"/>
    <w:rPr>
      <w:b/>
      <w:bCs/>
    </w:rPr>
  </w:style>
  <w:style w:type="table" w:styleId="TableGrid">
    <w:name w:val="Table Grid"/>
    <w:basedOn w:val="TableNormal"/>
    <w:uiPriority w:val="39"/>
    <w:rsid w:val="00AF7BB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7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BB4"/>
    <w:rPr>
      <w:rFonts w:asciiTheme="minorHAnsi" w:hAnsiTheme="minorHAnsi"/>
    </w:rPr>
  </w:style>
  <w:style w:type="paragraph" w:styleId="Footer">
    <w:name w:val="footer"/>
    <w:basedOn w:val="Normal"/>
    <w:link w:val="FooterChar"/>
    <w:uiPriority w:val="99"/>
    <w:unhideWhenUsed/>
    <w:rsid w:val="00AF7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BB4"/>
    <w:rPr>
      <w:rFonts w:asciiTheme="minorHAnsi" w:hAnsiTheme="minorHAnsi"/>
    </w:rPr>
  </w:style>
  <w:style w:type="character" w:styleId="PlaceholderText">
    <w:name w:val="Placeholder Text"/>
    <w:basedOn w:val="DefaultParagraphFont"/>
    <w:uiPriority w:val="99"/>
    <w:semiHidden/>
    <w:rsid w:val="007E5D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3BFF0-5F90-4516-924B-4D7787F59563}">
  <ds:schemaRefs>
    <ds:schemaRef ds:uri="http://schemas.microsoft.com/sharepoint/v3/contenttype/forms"/>
  </ds:schemaRefs>
</ds:datastoreItem>
</file>

<file path=customXml/itemProps2.xml><?xml version="1.0" encoding="utf-8"?>
<ds:datastoreItem xmlns:ds="http://schemas.openxmlformats.org/officeDocument/2006/customXml" ds:itemID="{86F938D3-F851-4C1E-A01B-349E16836234}">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E273BE3A-CAE6-4A23-8B14-23FFA302E291}"/>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4</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2025-03-18T15:37:00Z</dcterms:created>
  <dcterms:modified xsi:type="dcterms:W3CDTF">2025-12-10T06:00:00Z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