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AC15F" w14:textId="43BD6398" w:rsidR="00FD2265" w:rsidRDefault="00FD2265"/>
    <w:p w14:paraId="1FE6E6AB" w14:textId="3B55F363" w:rsidR="004F63AB" w:rsidRPr="004F63AB" w:rsidRDefault="004F63AB">
      <w:pPr>
        <w:rPr>
          <w:rFonts w:ascii="Gotham Book" w:hAnsi="Gotham Book"/>
          <w:b/>
          <w:bCs/>
          <w:sz w:val="32"/>
          <w:szCs w:val="40"/>
        </w:rPr>
      </w:pPr>
      <w:r w:rsidRPr="004F63AB">
        <w:rPr>
          <w:rFonts w:ascii="Gotham Book" w:hAnsi="Gotham Book"/>
          <w:b/>
          <w:bCs/>
          <w:sz w:val="32"/>
          <w:szCs w:val="40"/>
        </w:rPr>
        <w:t>Warm-up</w:t>
      </w:r>
    </w:p>
    <w:p w14:paraId="66764142" w14:textId="673B7469" w:rsidR="004F63AB" w:rsidRPr="004F63AB" w:rsidRDefault="004F63AB" w:rsidP="004F63AB">
      <w:pPr>
        <w:pStyle w:val="ListParagraph"/>
        <w:numPr>
          <w:ilvl w:val="0"/>
          <w:numId w:val="1"/>
        </w:numPr>
        <w:rPr>
          <w:rFonts w:ascii="Gotham Book" w:hAnsi="Gotham Book"/>
        </w:rPr>
      </w:pPr>
      <w:r>
        <w:rPr>
          <w:rFonts w:ascii="Gotham Book" w:hAnsi="Gotham Book"/>
        </w:rPr>
        <w:t>Responses will vary</w:t>
      </w:r>
    </w:p>
    <w:p w14:paraId="15947019" w14:textId="6ABC0279" w:rsidR="004F63AB" w:rsidRPr="004F63AB" w:rsidRDefault="004F63AB">
      <w:pPr>
        <w:rPr>
          <w:rFonts w:ascii="Gotham Book" w:hAnsi="Gotham Book"/>
          <w:b/>
          <w:bCs/>
          <w:sz w:val="32"/>
          <w:szCs w:val="40"/>
        </w:rPr>
      </w:pPr>
      <w:r w:rsidRPr="004F63AB">
        <w:rPr>
          <w:rFonts w:ascii="Gotham Book" w:hAnsi="Gotham Book"/>
          <w:b/>
          <w:bCs/>
          <w:sz w:val="32"/>
          <w:szCs w:val="40"/>
        </w:rPr>
        <w:t xml:space="preserve">Lesson </w:t>
      </w:r>
    </w:p>
    <w:p w14:paraId="1E45CE17" w14:textId="1BB46FDB" w:rsidR="00617D43" w:rsidRDefault="00617D43">
      <w:pPr>
        <w:rPr>
          <w:rFonts w:ascii="Gotham Book" w:hAnsi="Gotham Book"/>
        </w:rPr>
      </w:pPr>
      <w:r>
        <w:rPr>
          <w:rFonts w:ascii="Gotham Book" w:hAnsi="Gotham Book"/>
        </w:rPr>
        <w:t>Responses below have been taken from the Foundations work.</w:t>
      </w:r>
    </w:p>
    <w:p w14:paraId="2955B2CE" w14:textId="0C515AC8" w:rsidR="004F63AB" w:rsidRDefault="00617D43">
      <w:pPr>
        <w:rPr>
          <w:rFonts w:ascii="Gotham Book" w:hAnsi="Gotham Book"/>
        </w:rPr>
      </w:pPr>
      <w:r>
        <w:rPr>
          <w:rFonts w:ascii="Gotham Book" w:hAnsi="Gotham Book"/>
        </w:rPr>
        <w:t>Student responses in Advanced and Grade Level work may vary in how they are worded, however, the Foundations work should serve as a guide.</w:t>
      </w: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617D43" w14:paraId="29BDD207" w14:textId="77777777" w:rsidTr="003B7D33">
        <w:tc>
          <w:tcPr>
            <w:tcW w:w="9350" w:type="dxa"/>
            <w:shd w:val="clear" w:color="auto" w:fill="F2F2F2" w:themeFill="background1" w:themeFillShade="F2"/>
          </w:tcPr>
          <w:p w14:paraId="3EF3CAF4" w14:textId="77777777" w:rsidR="00617D43" w:rsidRPr="00C205DA" w:rsidRDefault="00617D43" w:rsidP="003B7D33">
            <w:pPr>
              <w:jc w:val="center"/>
              <w:rPr>
                <w:rFonts w:ascii="Gotham Book" w:hAnsi="Gotham Book"/>
                <w:b/>
                <w:bCs/>
                <w:sz w:val="32"/>
                <w:szCs w:val="32"/>
              </w:rPr>
            </w:pPr>
            <w:r w:rsidRPr="00C205DA">
              <w:rPr>
                <w:rFonts w:ascii="Gotham Book" w:hAnsi="Gotham Book"/>
                <w:b/>
                <w:bCs/>
                <w:sz w:val="32"/>
                <w:szCs w:val="32"/>
              </w:rPr>
              <w:t>Battle of Goliad</w:t>
            </w:r>
          </w:p>
        </w:tc>
      </w:tr>
    </w:tbl>
    <w:p w14:paraId="722F12C8" w14:textId="77777777" w:rsidR="00617D43" w:rsidRPr="00C205DA" w:rsidRDefault="00617D43" w:rsidP="00617D43">
      <w:pPr>
        <w:rPr>
          <w:rFonts w:ascii="Gotham Book" w:hAnsi="Gotham Book"/>
          <w:sz w:val="2"/>
          <w:szCs w:val="2"/>
        </w:rPr>
      </w:pPr>
    </w:p>
    <w:tbl>
      <w:tblPr>
        <w:tblStyle w:val="TableGrid"/>
        <w:tblW w:w="0" w:type="auto"/>
        <w:tblLook w:val="04A0" w:firstRow="1" w:lastRow="0" w:firstColumn="1" w:lastColumn="0" w:noHBand="0" w:noVBand="1"/>
      </w:tblPr>
      <w:tblGrid>
        <w:gridCol w:w="1615"/>
        <w:gridCol w:w="7735"/>
      </w:tblGrid>
      <w:tr w:rsidR="00617D43" w14:paraId="50EEDD4B" w14:textId="77777777" w:rsidTr="00617D43">
        <w:trPr>
          <w:trHeight w:val="1286"/>
        </w:trPr>
        <w:tc>
          <w:tcPr>
            <w:tcW w:w="1615" w:type="dxa"/>
            <w:shd w:val="clear" w:color="auto" w:fill="F2F2F2" w:themeFill="background1" w:themeFillShade="F2"/>
            <w:vAlign w:val="center"/>
          </w:tcPr>
          <w:p w14:paraId="12F0845C" w14:textId="77777777" w:rsidR="00617D43" w:rsidRDefault="00617D43" w:rsidP="003B7D33">
            <w:pPr>
              <w:jc w:val="center"/>
              <w:rPr>
                <w:rFonts w:ascii="Gotham Book" w:hAnsi="Gotham Book"/>
              </w:rPr>
            </w:pPr>
            <w:r>
              <w:rPr>
                <w:rFonts w:ascii="Gotham Book" w:hAnsi="Gotham Book"/>
              </w:rPr>
              <w:t>October 10, 1835</w:t>
            </w:r>
          </w:p>
        </w:tc>
        <w:tc>
          <w:tcPr>
            <w:tcW w:w="7735" w:type="dxa"/>
          </w:tcPr>
          <w:p w14:paraId="30128115" w14:textId="3DFCF7F9" w:rsidR="00617D43" w:rsidRPr="00255BE7" w:rsidRDefault="00617D43" w:rsidP="00617D43">
            <w:pPr>
              <w:pStyle w:val="ListParagraph"/>
              <w:numPr>
                <w:ilvl w:val="0"/>
                <w:numId w:val="3"/>
              </w:numPr>
              <w:spacing w:line="360" w:lineRule="auto"/>
              <w:rPr>
                <w:rFonts w:ascii="Gotham Book" w:hAnsi="Gotham Book"/>
              </w:rPr>
            </w:pPr>
            <w:r>
              <w:rPr>
                <w:rFonts w:ascii="Gotham Book" w:hAnsi="Gotham Book"/>
              </w:rPr>
              <w:t xml:space="preserve">The Texans drove the centralist army out of Goliad and took control of the town. Goliad was important because </w:t>
            </w:r>
            <w:r w:rsidRPr="00627025">
              <w:rPr>
                <w:rFonts w:ascii="Gotham Book" w:hAnsi="Gotham Book"/>
                <w:b/>
                <w:bCs/>
              </w:rPr>
              <w:t>(A)</w:t>
            </w:r>
            <w:r>
              <w:rPr>
                <w:rFonts w:ascii="Gotham Book" w:hAnsi="Gotham Book"/>
              </w:rPr>
              <w:t xml:space="preserve"> </w:t>
            </w:r>
            <w:r w:rsidRPr="00627025">
              <w:rPr>
                <w:rFonts w:ascii="Gotham Book" w:hAnsi="Gotham Book"/>
                <w:u w:val="single"/>
              </w:rPr>
              <w:t>it was close to the coast</w:t>
            </w:r>
            <w:r>
              <w:rPr>
                <w:rFonts w:ascii="Gotham Book" w:hAnsi="Gotham Book"/>
              </w:rPr>
              <w:t xml:space="preserve"> </w:t>
            </w:r>
          </w:p>
        </w:tc>
      </w:tr>
    </w:tbl>
    <w:p w14:paraId="76AC57D7" w14:textId="77777777" w:rsidR="00617D43" w:rsidRPr="00C205DA" w:rsidRDefault="00617D43" w:rsidP="00617D43">
      <w:pPr>
        <w:rPr>
          <w:rFonts w:ascii="Gotham Book" w:hAnsi="Gotham Book"/>
          <w:sz w:val="14"/>
          <w:szCs w:val="14"/>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617D43" w14:paraId="0244BC2E" w14:textId="77777777" w:rsidTr="003B7D33">
        <w:tc>
          <w:tcPr>
            <w:tcW w:w="9350" w:type="dxa"/>
            <w:shd w:val="clear" w:color="auto" w:fill="F2F2F2" w:themeFill="background1" w:themeFillShade="F2"/>
          </w:tcPr>
          <w:p w14:paraId="4CB2CBE4" w14:textId="77777777" w:rsidR="00617D43" w:rsidRPr="00C205DA" w:rsidRDefault="00617D43" w:rsidP="003B7D33">
            <w:pPr>
              <w:jc w:val="center"/>
              <w:rPr>
                <w:rFonts w:ascii="Gotham Book" w:hAnsi="Gotham Book"/>
                <w:b/>
                <w:bCs/>
                <w:sz w:val="32"/>
                <w:szCs w:val="32"/>
              </w:rPr>
            </w:pPr>
            <w:r>
              <w:rPr>
                <w:rFonts w:ascii="Gotham Book" w:hAnsi="Gotham Book"/>
                <w:b/>
                <w:bCs/>
                <w:sz w:val="32"/>
                <w:szCs w:val="32"/>
              </w:rPr>
              <w:t>James Fannin takes command at Goliad</w:t>
            </w:r>
          </w:p>
        </w:tc>
      </w:tr>
    </w:tbl>
    <w:p w14:paraId="21F3D5BA" w14:textId="77777777" w:rsidR="00617D43" w:rsidRPr="00C205DA" w:rsidRDefault="00617D43" w:rsidP="00617D43">
      <w:pPr>
        <w:rPr>
          <w:rFonts w:ascii="Gotham Book" w:hAnsi="Gotham Book"/>
          <w:sz w:val="2"/>
          <w:szCs w:val="2"/>
        </w:rPr>
      </w:pPr>
    </w:p>
    <w:tbl>
      <w:tblPr>
        <w:tblStyle w:val="TableGrid"/>
        <w:tblW w:w="0" w:type="auto"/>
        <w:tblLook w:val="04A0" w:firstRow="1" w:lastRow="0" w:firstColumn="1" w:lastColumn="0" w:noHBand="0" w:noVBand="1"/>
      </w:tblPr>
      <w:tblGrid>
        <w:gridCol w:w="1615"/>
        <w:gridCol w:w="7735"/>
      </w:tblGrid>
      <w:tr w:rsidR="00617D43" w14:paraId="64B031B3" w14:textId="77777777" w:rsidTr="00617D43">
        <w:trPr>
          <w:trHeight w:val="1259"/>
        </w:trPr>
        <w:tc>
          <w:tcPr>
            <w:tcW w:w="1615" w:type="dxa"/>
            <w:shd w:val="clear" w:color="auto" w:fill="F2F2F2" w:themeFill="background1" w:themeFillShade="F2"/>
            <w:vAlign w:val="center"/>
          </w:tcPr>
          <w:p w14:paraId="225B1013" w14:textId="77777777" w:rsidR="00617D43" w:rsidRDefault="00617D43" w:rsidP="003B7D33">
            <w:pPr>
              <w:jc w:val="center"/>
              <w:rPr>
                <w:rFonts w:ascii="Gotham Book" w:hAnsi="Gotham Book"/>
              </w:rPr>
            </w:pPr>
            <w:r>
              <w:rPr>
                <w:rFonts w:ascii="Gotham Book" w:hAnsi="Gotham Book"/>
              </w:rPr>
              <w:t>February 12, 1836</w:t>
            </w:r>
          </w:p>
        </w:tc>
        <w:tc>
          <w:tcPr>
            <w:tcW w:w="7735" w:type="dxa"/>
          </w:tcPr>
          <w:p w14:paraId="1A8468AB" w14:textId="718440C9" w:rsidR="00617D43" w:rsidRPr="00255BE7" w:rsidRDefault="00617D43" w:rsidP="00617D43">
            <w:pPr>
              <w:pStyle w:val="ListParagraph"/>
              <w:numPr>
                <w:ilvl w:val="0"/>
                <w:numId w:val="3"/>
              </w:numPr>
              <w:spacing w:line="360" w:lineRule="auto"/>
              <w:rPr>
                <w:rFonts w:ascii="Gotham Book" w:hAnsi="Gotham Book"/>
              </w:rPr>
            </w:pPr>
            <w:r>
              <w:rPr>
                <w:rFonts w:ascii="Gotham Book" w:hAnsi="Gotham Book"/>
              </w:rPr>
              <w:t xml:space="preserve">James Fannin was placed in command of the soldiers at Goliad, who nicknamed it “Fort Defiance.” He ordered his men to fortify the presidio, meaning </w:t>
            </w:r>
            <w:r w:rsidRPr="00627025">
              <w:rPr>
                <w:rFonts w:ascii="Gotham Book" w:hAnsi="Gotham Book"/>
                <w:b/>
                <w:bCs/>
              </w:rPr>
              <w:t>(C)</w:t>
            </w:r>
            <w:r>
              <w:rPr>
                <w:rFonts w:ascii="Gotham Book" w:hAnsi="Gotham Book"/>
              </w:rPr>
              <w:t xml:space="preserve"> </w:t>
            </w:r>
            <w:r w:rsidRPr="00627025">
              <w:rPr>
                <w:rFonts w:ascii="Gotham Book" w:hAnsi="Gotham Book"/>
                <w:u w:val="single"/>
              </w:rPr>
              <w:t>to build its defenses and strengthen it.</w:t>
            </w:r>
          </w:p>
        </w:tc>
      </w:tr>
    </w:tbl>
    <w:p w14:paraId="566F881A" w14:textId="77777777" w:rsidR="00617D43" w:rsidRPr="00C205DA" w:rsidRDefault="00617D43" w:rsidP="00617D43">
      <w:pPr>
        <w:rPr>
          <w:rFonts w:ascii="Gotham Book" w:hAnsi="Gotham Book"/>
          <w:sz w:val="14"/>
          <w:szCs w:val="14"/>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617D43" w14:paraId="1B38B968" w14:textId="77777777" w:rsidTr="003B7D33">
        <w:tc>
          <w:tcPr>
            <w:tcW w:w="9350" w:type="dxa"/>
            <w:shd w:val="clear" w:color="auto" w:fill="F2F2F2" w:themeFill="background1" w:themeFillShade="F2"/>
          </w:tcPr>
          <w:p w14:paraId="0FC532C0" w14:textId="77777777" w:rsidR="00617D43" w:rsidRPr="00C205DA" w:rsidRDefault="00617D43" w:rsidP="003B7D33">
            <w:pPr>
              <w:jc w:val="center"/>
              <w:rPr>
                <w:rFonts w:ascii="Gotham Book" w:hAnsi="Gotham Book"/>
                <w:b/>
                <w:bCs/>
                <w:sz w:val="32"/>
                <w:szCs w:val="32"/>
              </w:rPr>
            </w:pPr>
            <w:r>
              <w:rPr>
                <w:rFonts w:ascii="Gotham Book" w:hAnsi="Gotham Book"/>
                <w:b/>
                <w:bCs/>
                <w:sz w:val="32"/>
                <w:szCs w:val="32"/>
              </w:rPr>
              <w:t>Fannin Receives a Letter from the Alamo Requesting Help</w:t>
            </w:r>
          </w:p>
        </w:tc>
      </w:tr>
    </w:tbl>
    <w:p w14:paraId="6A2D9376" w14:textId="77777777" w:rsidR="00617D43" w:rsidRPr="00C205DA" w:rsidRDefault="00617D43" w:rsidP="00617D43">
      <w:pPr>
        <w:rPr>
          <w:rFonts w:ascii="Gotham Book" w:hAnsi="Gotham Book"/>
          <w:sz w:val="2"/>
          <w:szCs w:val="2"/>
        </w:rPr>
      </w:pPr>
    </w:p>
    <w:tbl>
      <w:tblPr>
        <w:tblStyle w:val="TableGrid"/>
        <w:tblW w:w="0" w:type="auto"/>
        <w:tblLook w:val="04A0" w:firstRow="1" w:lastRow="0" w:firstColumn="1" w:lastColumn="0" w:noHBand="0" w:noVBand="1"/>
      </w:tblPr>
      <w:tblGrid>
        <w:gridCol w:w="1615"/>
        <w:gridCol w:w="7735"/>
      </w:tblGrid>
      <w:tr w:rsidR="00617D43" w14:paraId="4176EC46" w14:textId="77777777" w:rsidTr="00617D43">
        <w:trPr>
          <w:trHeight w:val="1331"/>
        </w:trPr>
        <w:tc>
          <w:tcPr>
            <w:tcW w:w="1615" w:type="dxa"/>
            <w:shd w:val="clear" w:color="auto" w:fill="F2F2F2" w:themeFill="background1" w:themeFillShade="F2"/>
            <w:vAlign w:val="center"/>
          </w:tcPr>
          <w:p w14:paraId="717EF70C" w14:textId="77777777" w:rsidR="00617D43" w:rsidRDefault="00617D43" w:rsidP="003B7D33">
            <w:pPr>
              <w:jc w:val="center"/>
              <w:rPr>
                <w:rFonts w:ascii="Gotham Book" w:hAnsi="Gotham Book"/>
              </w:rPr>
            </w:pPr>
            <w:r>
              <w:rPr>
                <w:rFonts w:ascii="Gotham Book" w:hAnsi="Gotham Book"/>
              </w:rPr>
              <w:t>February 25, 1836</w:t>
            </w:r>
          </w:p>
        </w:tc>
        <w:tc>
          <w:tcPr>
            <w:tcW w:w="7735" w:type="dxa"/>
          </w:tcPr>
          <w:p w14:paraId="2ED877C1" w14:textId="570B0D38" w:rsidR="00617D43" w:rsidRPr="00255BE7" w:rsidRDefault="00617D43" w:rsidP="00617D43">
            <w:pPr>
              <w:pStyle w:val="ListParagraph"/>
              <w:numPr>
                <w:ilvl w:val="0"/>
                <w:numId w:val="3"/>
              </w:numPr>
              <w:spacing w:line="360" w:lineRule="auto"/>
              <w:rPr>
                <w:rFonts w:ascii="Gotham Book" w:hAnsi="Gotham Book"/>
              </w:rPr>
            </w:pPr>
            <w:r w:rsidRPr="00255BE7">
              <w:rPr>
                <w:rFonts w:ascii="Gotham Book" w:hAnsi="Gotham Book"/>
              </w:rPr>
              <w:t xml:space="preserve">William B. Travis wrote Fannin asking for reinforcements. Fannin responded by </w:t>
            </w:r>
            <w:r w:rsidRPr="00627025">
              <w:rPr>
                <w:rFonts w:ascii="Gotham Book" w:hAnsi="Gotham Book"/>
                <w:b/>
                <w:bCs/>
              </w:rPr>
              <w:t>(C)</w:t>
            </w:r>
            <w:r>
              <w:rPr>
                <w:rFonts w:ascii="Gotham Book" w:hAnsi="Gotham Book"/>
              </w:rPr>
              <w:t xml:space="preserve"> </w:t>
            </w:r>
            <w:r w:rsidRPr="00334599">
              <w:rPr>
                <w:rFonts w:ascii="Gotham Book" w:hAnsi="Gotham Book"/>
                <w:u w:val="single"/>
              </w:rPr>
              <w:t xml:space="preserve">briefly </w:t>
            </w:r>
            <w:proofErr w:type="gramStart"/>
            <w:r w:rsidRPr="00334599">
              <w:rPr>
                <w:rFonts w:ascii="Gotham Book" w:hAnsi="Gotham Book"/>
                <w:u w:val="single"/>
              </w:rPr>
              <w:t>trying</w:t>
            </w:r>
            <w:proofErr w:type="gramEnd"/>
            <w:r w:rsidRPr="00334599">
              <w:rPr>
                <w:rFonts w:ascii="Gotham Book" w:hAnsi="Gotham Book"/>
                <w:u w:val="single"/>
              </w:rPr>
              <w:t xml:space="preserve"> to send help but then </w:t>
            </w:r>
            <w:proofErr w:type="gramStart"/>
            <w:r w:rsidRPr="00334599">
              <w:rPr>
                <w:rFonts w:ascii="Gotham Book" w:hAnsi="Gotham Book"/>
                <w:u w:val="single"/>
              </w:rPr>
              <w:t>changing</w:t>
            </w:r>
            <w:proofErr w:type="gramEnd"/>
            <w:r w:rsidRPr="00334599">
              <w:rPr>
                <w:rFonts w:ascii="Gotham Book" w:hAnsi="Gotham Book"/>
                <w:u w:val="single"/>
              </w:rPr>
              <w:t xml:space="preserve"> his mind.</w:t>
            </w:r>
            <w:r>
              <w:rPr>
                <w:rFonts w:ascii="Gotham Book" w:hAnsi="Gotham Book"/>
              </w:rPr>
              <w:t xml:space="preserve"> </w:t>
            </w:r>
          </w:p>
        </w:tc>
      </w:tr>
    </w:tbl>
    <w:p w14:paraId="2E1A46A1" w14:textId="77777777" w:rsidR="00617D43" w:rsidRPr="00C205DA" w:rsidRDefault="00617D43" w:rsidP="00617D43">
      <w:pPr>
        <w:rPr>
          <w:rFonts w:ascii="Gotham Book" w:hAnsi="Gotham Book"/>
          <w:sz w:val="14"/>
          <w:szCs w:val="14"/>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617D43" w14:paraId="46F6100F" w14:textId="77777777" w:rsidTr="003B7D33">
        <w:tc>
          <w:tcPr>
            <w:tcW w:w="9350" w:type="dxa"/>
            <w:shd w:val="clear" w:color="auto" w:fill="F2F2F2" w:themeFill="background1" w:themeFillShade="F2"/>
          </w:tcPr>
          <w:p w14:paraId="41146867" w14:textId="77777777" w:rsidR="00617D43" w:rsidRPr="00C205DA" w:rsidRDefault="00617D43" w:rsidP="003B7D33">
            <w:pPr>
              <w:jc w:val="center"/>
              <w:rPr>
                <w:rFonts w:ascii="Gotham Book" w:hAnsi="Gotham Book"/>
                <w:b/>
                <w:bCs/>
                <w:sz w:val="32"/>
                <w:szCs w:val="32"/>
              </w:rPr>
            </w:pPr>
            <w:r>
              <w:rPr>
                <w:rFonts w:ascii="Gotham Book" w:hAnsi="Gotham Book"/>
                <w:b/>
                <w:bCs/>
                <w:sz w:val="32"/>
                <w:szCs w:val="32"/>
              </w:rPr>
              <w:t>After the Fall of the Alamo – Houston Sends Orders to Fannin</w:t>
            </w:r>
          </w:p>
        </w:tc>
      </w:tr>
    </w:tbl>
    <w:p w14:paraId="68D2E4B7" w14:textId="77777777" w:rsidR="00617D43" w:rsidRPr="00C205DA" w:rsidRDefault="00617D43" w:rsidP="00617D43">
      <w:pPr>
        <w:rPr>
          <w:rFonts w:ascii="Gotham Book" w:hAnsi="Gotham Book"/>
          <w:sz w:val="2"/>
          <w:szCs w:val="2"/>
        </w:rPr>
      </w:pPr>
    </w:p>
    <w:tbl>
      <w:tblPr>
        <w:tblStyle w:val="TableGrid"/>
        <w:tblW w:w="0" w:type="auto"/>
        <w:tblLook w:val="04A0" w:firstRow="1" w:lastRow="0" w:firstColumn="1" w:lastColumn="0" w:noHBand="0" w:noVBand="1"/>
      </w:tblPr>
      <w:tblGrid>
        <w:gridCol w:w="1615"/>
        <w:gridCol w:w="7735"/>
      </w:tblGrid>
      <w:tr w:rsidR="00617D43" w14:paraId="3A4E389B" w14:textId="77777777" w:rsidTr="00617D43">
        <w:trPr>
          <w:trHeight w:val="1538"/>
        </w:trPr>
        <w:tc>
          <w:tcPr>
            <w:tcW w:w="1615" w:type="dxa"/>
            <w:shd w:val="clear" w:color="auto" w:fill="F2F2F2" w:themeFill="background1" w:themeFillShade="F2"/>
            <w:vAlign w:val="center"/>
          </w:tcPr>
          <w:p w14:paraId="7D9D3571" w14:textId="77777777" w:rsidR="00617D43" w:rsidRDefault="00617D43" w:rsidP="003B7D33">
            <w:pPr>
              <w:jc w:val="center"/>
              <w:rPr>
                <w:rFonts w:ascii="Gotham Book" w:hAnsi="Gotham Book"/>
              </w:rPr>
            </w:pPr>
            <w:r>
              <w:rPr>
                <w:rFonts w:ascii="Gotham Book" w:hAnsi="Gotham Book"/>
              </w:rPr>
              <w:t>March 13 or 14, 1836</w:t>
            </w:r>
          </w:p>
        </w:tc>
        <w:tc>
          <w:tcPr>
            <w:tcW w:w="7735" w:type="dxa"/>
          </w:tcPr>
          <w:p w14:paraId="13181EA6" w14:textId="77777777" w:rsidR="00617D43" w:rsidRPr="00255BE7" w:rsidRDefault="00617D43" w:rsidP="003B7D33">
            <w:pPr>
              <w:spacing w:line="360" w:lineRule="auto"/>
              <w:rPr>
                <w:rFonts w:ascii="Gotham Book" w:hAnsi="Gotham Book"/>
                <w:sz w:val="8"/>
                <w:szCs w:val="6"/>
              </w:rPr>
            </w:pPr>
          </w:p>
          <w:p w14:paraId="1F5C7DAE" w14:textId="602B9303" w:rsidR="00617D43" w:rsidRPr="00255BE7" w:rsidRDefault="00617D43" w:rsidP="00617D43">
            <w:pPr>
              <w:pStyle w:val="ListParagraph"/>
              <w:numPr>
                <w:ilvl w:val="0"/>
                <w:numId w:val="3"/>
              </w:numPr>
              <w:spacing w:line="360" w:lineRule="auto"/>
              <w:rPr>
                <w:rFonts w:ascii="Gotham Book" w:hAnsi="Gotham Book"/>
              </w:rPr>
            </w:pPr>
            <w:r w:rsidRPr="00255BE7">
              <w:rPr>
                <w:rFonts w:ascii="Gotham Book" w:hAnsi="Gotham Book"/>
              </w:rPr>
              <w:t xml:space="preserve">After the fall of the Alamo, Houston ordered Fannin to </w:t>
            </w:r>
            <w:r w:rsidRPr="00334599">
              <w:rPr>
                <w:rFonts w:ascii="Gotham Book" w:hAnsi="Gotham Book"/>
                <w:b/>
                <w:bCs/>
              </w:rPr>
              <w:t>(A</w:t>
            </w:r>
            <w:r w:rsidRPr="00334599">
              <w:rPr>
                <w:rFonts w:ascii="Gotham Book" w:hAnsi="Gotham Book"/>
                <w:b/>
                <w:bCs/>
                <w:u w:val="single"/>
              </w:rPr>
              <w:t>)</w:t>
            </w:r>
            <w:r w:rsidRPr="00334599">
              <w:rPr>
                <w:rFonts w:ascii="Gotham Book" w:hAnsi="Gotham Book"/>
                <w:u w:val="single"/>
              </w:rPr>
              <w:t xml:space="preserve"> march his men out of Goliad join up with </w:t>
            </w:r>
            <w:proofErr w:type="gramStart"/>
            <w:r w:rsidRPr="00334599">
              <w:rPr>
                <w:rFonts w:ascii="Gotham Book" w:hAnsi="Gotham Book"/>
                <w:u w:val="single"/>
              </w:rPr>
              <w:t>Houston</w:t>
            </w:r>
            <w:proofErr w:type="gramEnd"/>
            <w:r>
              <w:rPr>
                <w:rFonts w:ascii="Gotham Book" w:hAnsi="Gotham Book"/>
              </w:rPr>
              <w:t xml:space="preserve"> </w:t>
            </w:r>
            <w:r w:rsidRPr="00255BE7">
              <w:rPr>
                <w:rFonts w:ascii="Gotham Book" w:hAnsi="Gotham Book"/>
              </w:rPr>
              <w:t>but Fannin delayed following this order</w:t>
            </w:r>
            <w:r>
              <w:rPr>
                <w:rFonts w:ascii="Gotham Book" w:hAnsi="Gotham Book"/>
              </w:rPr>
              <w:t xml:space="preserve"> for five days.</w:t>
            </w:r>
          </w:p>
        </w:tc>
      </w:tr>
    </w:tbl>
    <w:p w14:paraId="65DE5538" w14:textId="77777777" w:rsidR="00617D43" w:rsidRDefault="00617D43" w:rsidP="00617D43">
      <w:pPr>
        <w:rPr>
          <w:rFonts w:ascii="Gotham Book" w:hAnsi="Gotham Book"/>
          <w:sz w:val="12"/>
          <w:szCs w:val="12"/>
        </w:rPr>
      </w:pPr>
    </w:p>
    <w:p w14:paraId="292866EE" w14:textId="77777777" w:rsidR="00617D43" w:rsidRDefault="00617D43" w:rsidP="00617D43">
      <w:pPr>
        <w:rPr>
          <w:rFonts w:ascii="Gotham Book" w:hAnsi="Gotham Book"/>
          <w:sz w:val="12"/>
          <w:szCs w:val="12"/>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617D43" w14:paraId="257EF22B" w14:textId="77777777" w:rsidTr="003B7D33">
        <w:tc>
          <w:tcPr>
            <w:tcW w:w="9330" w:type="dxa"/>
            <w:shd w:val="clear" w:color="auto" w:fill="F2F2F2" w:themeFill="background1" w:themeFillShade="F2"/>
          </w:tcPr>
          <w:p w14:paraId="1D78270D" w14:textId="77777777" w:rsidR="00617D43" w:rsidRPr="00C205DA" w:rsidRDefault="00617D43" w:rsidP="003B7D33">
            <w:pPr>
              <w:jc w:val="center"/>
              <w:rPr>
                <w:rFonts w:ascii="Gotham Book" w:hAnsi="Gotham Book"/>
                <w:b/>
                <w:bCs/>
                <w:sz w:val="32"/>
                <w:szCs w:val="32"/>
              </w:rPr>
            </w:pPr>
            <w:r w:rsidRPr="00C43A6D">
              <w:rPr>
                <w:rFonts w:ascii="Gotham Book" w:hAnsi="Gotham Book"/>
                <w:b/>
                <w:bCs/>
                <w:sz w:val="32"/>
                <w:szCs w:val="32"/>
              </w:rPr>
              <w:t>José</w:t>
            </w:r>
            <w:r>
              <w:rPr>
                <w:rFonts w:ascii="Gotham Book" w:hAnsi="Gotham Book"/>
                <w:b/>
                <w:bCs/>
                <w:sz w:val="32"/>
                <w:szCs w:val="32"/>
              </w:rPr>
              <w:t xml:space="preserve"> de Urrea Arrives &amp; The Battle of Coleto Creek</w:t>
            </w:r>
          </w:p>
        </w:tc>
      </w:tr>
    </w:tbl>
    <w:p w14:paraId="121D2A4D" w14:textId="77777777" w:rsidR="00617D43" w:rsidRPr="00C205DA" w:rsidRDefault="00617D43" w:rsidP="00617D43">
      <w:pPr>
        <w:rPr>
          <w:rFonts w:ascii="Gotham Book" w:hAnsi="Gotham Book"/>
          <w:sz w:val="2"/>
          <w:szCs w:val="2"/>
        </w:rPr>
      </w:pPr>
    </w:p>
    <w:tbl>
      <w:tblPr>
        <w:tblStyle w:val="TableGrid"/>
        <w:tblW w:w="0" w:type="auto"/>
        <w:tblLook w:val="04A0" w:firstRow="1" w:lastRow="0" w:firstColumn="1" w:lastColumn="0" w:noHBand="0" w:noVBand="1"/>
      </w:tblPr>
      <w:tblGrid>
        <w:gridCol w:w="1615"/>
        <w:gridCol w:w="7735"/>
      </w:tblGrid>
      <w:tr w:rsidR="00617D43" w14:paraId="2F5AC8B2" w14:textId="77777777" w:rsidTr="003B7D33">
        <w:trPr>
          <w:trHeight w:val="1673"/>
        </w:trPr>
        <w:tc>
          <w:tcPr>
            <w:tcW w:w="1615" w:type="dxa"/>
            <w:shd w:val="clear" w:color="auto" w:fill="F2F2F2" w:themeFill="background1" w:themeFillShade="F2"/>
            <w:vAlign w:val="center"/>
          </w:tcPr>
          <w:p w14:paraId="03EC74D0" w14:textId="77777777" w:rsidR="00617D43" w:rsidRDefault="00617D43" w:rsidP="003B7D33">
            <w:pPr>
              <w:jc w:val="center"/>
              <w:rPr>
                <w:rFonts w:ascii="Gotham Book" w:hAnsi="Gotham Book"/>
              </w:rPr>
            </w:pPr>
            <w:r>
              <w:rPr>
                <w:rFonts w:ascii="Gotham Book" w:hAnsi="Gotham Book"/>
              </w:rPr>
              <w:t>March 19, 1836</w:t>
            </w:r>
          </w:p>
        </w:tc>
        <w:tc>
          <w:tcPr>
            <w:tcW w:w="7735" w:type="dxa"/>
          </w:tcPr>
          <w:p w14:paraId="214A02D1" w14:textId="683D605B" w:rsidR="00617D43" w:rsidRPr="00255BE7" w:rsidRDefault="00617D43" w:rsidP="00617D43">
            <w:pPr>
              <w:pStyle w:val="ListParagraph"/>
              <w:numPr>
                <w:ilvl w:val="0"/>
                <w:numId w:val="3"/>
              </w:numPr>
              <w:spacing w:line="360" w:lineRule="auto"/>
              <w:rPr>
                <w:rFonts w:ascii="Gotham Book" w:hAnsi="Gotham Book"/>
              </w:rPr>
            </w:pPr>
            <w:r>
              <w:rPr>
                <w:rFonts w:ascii="Gotham Book" w:hAnsi="Gotham Book"/>
              </w:rPr>
              <w:t xml:space="preserve">As Fannin was attempting to lead his men out of Goliad, he stopped in a big field and was soon surrounded by General Urrea. A fight broke out known as the Battle of Coleto Creek. The result was </w:t>
            </w:r>
            <w:r w:rsidRPr="00334599">
              <w:rPr>
                <w:rFonts w:ascii="Gotham Book" w:hAnsi="Gotham Book"/>
                <w:b/>
                <w:bCs/>
              </w:rPr>
              <w:t>(B)</w:t>
            </w:r>
            <w:r>
              <w:rPr>
                <w:rFonts w:ascii="Gotham Book" w:hAnsi="Gotham Book"/>
              </w:rPr>
              <w:t xml:space="preserve"> </w:t>
            </w:r>
            <w:r w:rsidRPr="00334599">
              <w:rPr>
                <w:rFonts w:ascii="Gotham Book" w:hAnsi="Gotham Book"/>
                <w:u w:val="single"/>
              </w:rPr>
              <w:t>Fannin lost the battle</w:t>
            </w:r>
            <w:r>
              <w:rPr>
                <w:rFonts w:ascii="Gotham Book" w:hAnsi="Gotham Book"/>
              </w:rPr>
              <w:t xml:space="preserve">              </w:t>
            </w:r>
          </w:p>
        </w:tc>
      </w:tr>
    </w:tbl>
    <w:p w14:paraId="48D2140E" w14:textId="77777777" w:rsidR="00617D43" w:rsidRPr="00C97D20" w:rsidRDefault="00617D43" w:rsidP="00617D43">
      <w:pPr>
        <w:rPr>
          <w:rFonts w:ascii="Gotham Book" w:hAnsi="Gotham Book"/>
          <w:sz w:val="8"/>
          <w:szCs w:val="2"/>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617D43" w14:paraId="575749C1" w14:textId="77777777" w:rsidTr="003B7D33">
        <w:tc>
          <w:tcPr>
            <w:tcW w:w="9330" w:type="dxa"/>
            <w:shd w:val="clear" w:color="auto" w:fill="F2F2F2" w:themeFill="background1" w:themeFillShade="F2"/>
          </w:tcPr>
          <w:p w14:paraId="3E582A30" w14:textId="77777777" w:rsidR="00617D43" w:rsidRPr="00C205DA" w:rsidRDefault="00617D43" w:rsidP="003B7D33">
            <w:pPr>
              <w:jc w:val="center"/>
              <w:rPr>
                <w:rFonts w:ascii="Gotham Book" w:hAnsi="Gotham Book"/>
                <w:b/>
                <w:bCs/>
                <w:sz w:val="32"/>
                <w:szCs w:val="32"/>
              </w:rPr>
            </w:pPr>
            <w:r>
              <w:rPr>
                <w:rFonts w:ascii="Gotham Book" w:hAnsi="Gotham Book"/>
                <w:b/>
                <w:bCs/>
                <w:sz w:val="32"/>
                <w:szCs w:val="32"/>
              </w:rPr>
              <w:t>The Texans are Imprisoned at Goliad</w:t>
            </w:r>
          </w:p>
        </w:tc>
      </w:tr>
    </w:tbl>
    <w:p w14:paraId="4AB5548B" w14:textId="77777777" w:rsidR="00617D43" w:rsidRPr="00C205DA" w:rsidRDefault="00617D43" w:rsidP="00617D43">
      <w:pPr>
        <w:rPr>
          <w:rFonts w:ascii="Gotham Book" w:hAnsi="Gotham Book"/>
          <w:sz w:val="2"/>
          <w:szCs w:val="2"/>
        </w:rPr>
      </w:pPr>
    </w:p>
    <w:tbl>
      <w:tblPr>
        <w:tblStyle w:val="TableGrid"/>
        <w:tblW w:w="0" w:type="auto"/>
        <w:tblLook w:val="04A0" w:firstRow="1" w:lastRow="0" w:firstColumn="1" w:lastColumn="0" w:noHBand="0" w:noVBand="1"/>
      </w:tblPr>
      <w:tblGrid>
        <w:gridCol w:w="1615"/>
        <w:gridCol w:w="7735"/>
      </w:tblGrid>
      <w:tr w:rsidR="00617D43" w14:paraId="4B8A6C52" w14:textId="77777777" w:rsidTr="00617D43">
        <w:trPr>
          <w:trHeight w:val="1250"/>
        </w:trPr>
        <w:tc>
          <w:tcPr>
            <w:tcW w:w="1615" w:type="dxa"/>
            <w:shd w:val="clear" w:color="auto" w:fill="F2F2F2" w:themeFill="background1" w:themeFillShade="F2"/>
            <w:vAlign w:val="center"/>
          </w:tcPr>
          <w:p w14:paraId="297933C3" w14:textId="77777777" w:rsidR="00617D43" w:rsidRDefault="00617D43" w:rsidP="003B7D33">
            <w:pPr>
              <w:jc w:val="center"/>
              <w:rPr>
                <w:rFonts w:ascii="Gotham Book" w:hAnsi="Gotham Book"/>
              </w:rPr>
            </w:pPr>
            <w:r>
              <w:rPr>
                <w:rFonts w:ascii="Gotham Book" w:hAnsi="Gotham Book"/>
              </w:rPr>
              <w:t>March 19 - 26 1836</w:t>
            </w:r>
          </w:p>
        </w:tc>
        <w:tc>
          <w:tcPr>
            <w:tcW w:w="7735" w:type="dxa"/>
          </w:tcPr>
          <w:p w14:paraId="29C37C75" w14:textId="15A679F9" w:rsidR="00617D43" w:rsidRPr="00255BE7" w:rsidRDefault="00617D43" w:rsidP="00617D43">
            <w:pPr>
              <w:pStyle w:val="ListParagraph"/>
              <w:numPr>
                <w:ilvl w:val="0"/>
                <w:numId w:val="3"/>
              </w:numPr>
              <w:spacing w:line="360" w:lineRule="auto"/>
              <w:rPr>
                <w:rFonts w:ascii="Gotham Book" w:hAnsi="Gotham Book"/>
              </w:rPr>
            </w:pPr>
            <w:r>
              <w:rPr>
                <w:rFonts w:ascii="Gotham Book" w:hAnsi="Gotham Book"/>
              </w:rPr>
              <w:t xml:space="preserve">The 400 Texan prisoners-of-war were held as prisoners at Goliad for nearly a week. During that time, Urrea wrote a letter to Santa Anna asking </w:t>
            </w:r>
            <w:r w:rsidRPr="00334599">
              <w:rPr>
                <w:rFonts w:ascii="Gotham Book" w:hAnsi="Gotham Book"/>
                <w:b/>
                <w:bCs/>
              </w:rPr>
              <w:t>(C)</w:t>
            </w:r>
            <w:r>
              <w:rPr>
                <w:rFonts w:ascii="Gotham Book" w:hAnsi="Gotham Book"/>
              </w:rPr>
              <w:t xml:space="preserve"> </w:t>
            </w:r>
            <w:r w:rsidRPr="00334599">
              <w:rPr>
                <w:rFonts w:ascii="Gotham Book" w:hAnsi="Gotham Book"/>
                <w:u w:val="single"/>
              </w:rPr>
              <w:t>for mercy for the prisoners</w:t>
            </w:r>
            <w:r>
              <w:rPr>
                <w:rFonts w:ascii="Gotham Book" w:hAnsi="Gotham Book"/>
              </w:rPr>
              <w:t>.</w:t>
            </w:r>
          </w:p>
        </w:tc>
      </w:tr>
    </w:tbl>
    <w:p w14:paraId="186A5B23" w14:textId="77777777" w:rsidR="00617D43" w:rsidRPr="00C97D20" w:rsidRDefault="00617D43" w:rsidP="00617D43">
      <w:pPr>
        <w:rPr>
          <w:rFonts w:ascii="Gotham Book" w:hAnsi="Gotham Book"/>
          <w:sz w:val="8"/>
          <w:szCs w:val="4"/>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617D43" w14:paraId="2F91ADD8" w14:textId="77777777" w:rsidTr="003B7D33">
        <w:tc>
          <w:tcPr>
            <w:tcW w:w="9330" w:type="dxa"/>
            <w:shd w:val="clear" w:color="auto" w:fill="F2F2F2" w:themeFill="background1" w:themeFillShade="F2"/>
          </w:tcPr>
          <w:p w14:paraId="4336FCEB" w14:textId="77777777" w:rsidR="00617D43" w:rsidRPr="00C205DA" w:rsidRDefault="00617D43" w:rsidP="003B7D33">
            <w:pPr>
              <w:jc w:val="center"/>
              <w:rPr>
                <w:rFonts w:ascii="Gotham Book" w:hAnsi="Gotham Book"/>
                <w:b/>
                <w:bCs/>
                <w:sz w:val="32"/>
                <w:szCs w:val="32"/>
              </w:rPr>
            </w:pPr>
            <w:r>
              <w:rPr>
                <w:rFonts w:ascii="Gotham Book" w:hAnsi="Gotham Book"/>
                <w:b/>
                <w:bCs/>
                <w:sz w:val="32"/>
                <w:szCs w:val="32"/>
              </w:rPr>
              <w:t>The Execution of the Texan Prisoners-of-War</w:t>
            </w:r>
          </w:p>
        </w:tc>
      </w:tr>
    </w:tbl>
    <w:p w14:paraId="02C71595" w14:textId="77777777" w:rsidR="00617D43" w:rsidRPr="00C205DA" w:rsidRDefault="00617D43" w:rsidP="00617D43">
      <w:pPr>
        <w:rPr>
          <w:rFonts w:ascii="Gotham Book" w:hAnsi="Gotham Book"/>
          <w:sz w:val="2"/>
          <w:szCs w:val="2"/>
        </w:rPr>
      </w:pPr>
    </w:p>
    <w:tbl>
      <w:tblPr>
        <w:tblStyle w:val="TableGrid"/>
        <w:tblW w:w="0" w:type="auto"/>
        <w:tblLook w:val="04A0" w:firstRow="1" w:lastRow="0" w:firstColumn="1" w:lastColumn="0" w:noHBand="0" w:noVBand="1"/>
      </w:tblPr>
      <w:tblGrid>
        <w:gridCol w:w="1615"/>
        <w:gridCol w:w="7735"/>
      </w:tblGrid>
      <w:tr w:rsidR="00617D43" w14:paraId="1DB13CB5" w14:textId="77777777" w:rsidTr="003B7D33">
        <w:trPr>
          <w:trHeight w:val="1673"/>
        </w:trPr>
        <w:tc>
          <w:tcPr>
            <w:tcW w:w="1615" w:type="dxa"/>
            <w:shd w:val="clear" w:color="auto" w:fill="F2F2F2" w:themeFill="background1" w:themeFillShade="F2"/>
            <w:vAlign w:val="center"/>
          </w:tcPr>
          <w:p w14:paraId="2A93AE00" w14:textId="77777777" w:rsidR="00617D43" w:rsidRDefault="00617D43" w:rsidP="003B7D33">
            <w:pPr>
              <w:jc w:val="center"/>
              <w:rPr>
                <w:rFonts w:ascii="Gotham Book" w:hAnsi="Gotham Book"/>
              </w:rPr>
            </w:pPr>
            <w:r>
              <w:rPr>
                <w:rFonts w:ascii="Gotham Book" w:hAnsi="Gotham Book"/>
              </w:rPr>
              <w:t>March 27, 1836</w:t>
            </w:r>
          </w:p>
        </w:tc>
        <w:tc>
          <w:tcPr>
            <w:tcW w:w="7735" w:type="dxa"/>
          </w:tcPr>
          <w:p w14:paraId="7E870AAB" w14:textId="021BB9D0" w:rsidR="00617D43" w:rsidRPr="00255BE7" w:rsidRDefault="00617D43" w:rsidP="00617D43">
            <w:pPr>
              <w:pStyle w:val="ListParagraph"/>
              <w:numPr>
                <w:ilvl w:val="0"/>
                <w:numId w:val="3"/>
              </w:numPr>
              <w:spacing w:line="360" w:lineRule="auto"/>
              <w:rPr>
                <w:rFonts w:ascii="Gotham Book" w:hAnsi="Gotham Book"/>
              </w:rPr>
            </w:pPr>
            <w:r>
              <w:rPr>
                <w:rFonts w:ascii="Gotham Book" w:hAnsi="Gotham Book"/>
              </w:rPr>
              <w:t xml:space="preserve">Santa Anna ordered all the prisoners to be executed. They </w:t>
            </w:r>
            <w:proofErr w:type="gramStart"/>
            <w:r>
              <w:rPr>
                <w:rFonts w:ascii="Gotham Book" w:hAnsi="Gotham Book"/>
              </w:rPr>
              <w:t>were marched</w:t>
            </w:r>
            <w:proofErr w:type="gramEnd"/>
            <w:r>
              <w:rPr>
                <w:rFonts w:ascii="Gotham Book" w:hAnsi="Gotham Book"/>
              </w:rPr>
              <w:t xml:space="preserve"> out to the woods in three groups and executed. Some managed to survive. A Mexican woman named Francita Alavez </w:t>
            </w:r>
            <w:r w:rsidRPr="00334599">
              <w:rPr>
                <w:rFonts w:ascii="Gotham Book" w:hAnsi="Gotham Book"/>
                <w:b/>
                <w:bCs/>
              </w:rPr>
              <w:t>(A)</w:t>
            </w:r>
            <w:r>
              <w:rPr>
                <w:rFonts w:ascii="Gotham Book" w:hAnsi="Gotham Book"/>
              </w:rPr>
              <w:t xml:space="preserve"> </w:t>
            </w:r>
            <w:r w:rsidRPr="00334599">
              <w:rPr>
                <w:rFonts w:ascii="Gotham Book" w:hAnsi="Gotham Book"/>
                <w:u w:val="single"/>
              </w:rPr>
              <w:t>worked to spare the lives of the men</w:t>
            </w:r>
            <w:r>
              <w:rPr>
                <w:rFonts w:ascii="Gotham Book" w:hAnsi="Gotham Book"/>
              </w:rPr>
              <w:t xml:space="preserve"> </w:t>
            </w:r>
          </w:p>
        </w:tc>
      </w:tr>
    </w:tbl>
    <w:p w14:paraId="23DBF086" w14:textId="77777777" w:rsidR="00617D43" w:rsidRPr="00C97D20" w:rsidRDefault="00617D43">
      <w:pPr>
        <w:rPr>
          <w:rFonts w:ascii="Gotham Book" w:hAnsi="Gotham Book"/>
          <w:b/>
          <w:bCs/>
          <w:sz w:val="8"/>
          <w:szCs w:val="8"/>
        </w:rPr>
      </w:pPr>
    </w:p>
    <w:p w14:paraId="06C3F2B7" w14:textId="77777777" w:rsidR="00617D43" w:rsidRPr="00617D43" w:rsidRDefault="00617D43">
      <w:pPr>
        <w:rPr>
          <w:rFonts w:ascii="Gotham Book" w:hAnsi="Gotham Book"/>
        </w:rPr>
      </w:pPr>
      <w:r w:rsidRPr="00617D43">
        <w:rPr>
          <w:rFonts w:ascii="Gotham Book" w:hAnsi="Gotham Book"/>
        </w:rPr>
        <w:t>Advanced Only</w:t>
      </w:r>
    </w:p>
    <w:p w14:paraId="76F2B5E0" w14:textId="19700F34" w:rsidR="00617D43" w:rsidRDefault="00617D43" w:rsidP="00617D43">
      <w:pPr>
        <w:pStyle w:val="ListParagraph"/>
        <w:numPr>
          <w:ilvl w:val="0"/>
          <w:numId w:val="5"/>
        </w:numPr>
        <w:rPr>
          <w:rFonts w:ascii="Gotham Book" w:hAnsi="Gotham Book"/>
        </w:rPr>
      </w:pPr>
      <w:r w:rsidRPr="00617D43">
        <w:rPr>
          <w:rFonts w:ascii="Gotham Book" w:hAnsi="Gotham Book"/>
        </w:rPr>
        <w:t xml:space="preserve">Goliad </w:t>
      </w:r>
      <w:r>
        <w:rPr>
          <w:rFonts w:ascii="Gotham Book" w:hAnsi="Gotham Book"/>
        </w:rPr>
        <w:t>was strategically important during the Texas Revolution because it was close to the coast, so it could provide access to the sea to get necessary supplies or for easy travel.</w:t>
      </w:r>
    </w:p>
    <w:p w14:paraId="621E6B82" w14:textId="6A048020" w:rsidR="00617D43" w:rsidRDefault="00617D43" w:rsidP="00617D43">
      <w:pPr>
        <w:pStyle w:val="ListParagraph"/>
        <w:numPr>
          <w:ilvl w:val="0"/>
          <w:numId w:val="5"/>
        </w:numPr>
        <w:rPr>
          <w:rFonts w:ascii="Gotham Book" w:hAnsi="Gotham Book"/>
        </w:rPr>
      </w:pPr>
      <w:r>
        <w:rPr>
          <w:rFonts w:ascii="Gotham Book" w:hAnsi="Gotham Book"/>
        </w:rPr>
        <w:t xml:space="preserve">Responses will vary but may include Fannin’s decision not to send troops to the Alamo, his decision to delay following Houston’s orders to abandon the fort and meet up with Houston’s army, </w:t>
      </w:r>
      <w:r w:rsidR="00C97D20">
        <w:rPr>
          <w:rFonts w:ascii="Gotham Book" w:hAnsi="Gotham Book"/>
        </w:rPr>
        <w:t>to fortify the fort at Goliad, or his decision to stop his troops in a field. Student opinions of each action will vary.</w:t>
      </w:r>
    </w:p>
    <w:p w14:paraId="1954E437" w14:textId="77777777" w:rsidR="00C97D20" w:rsidRDefault="00C97D20" w:rsidP="00C97D20">
      <w:pPr>
        <w:pStyle w:val="ListParagraph"/>
        <w:numPr>
          <w:ilvl w:val="0"/>
          <w:numId w:val="5"/>
        </w:numPr>
        <w:rPr>
          <w:rFonts w:ascii="Gotham Book" w:hAnsi="Gotham Book"/>
        </w:rPr>
      </w:pPr>
      <w:r>
        <w:rPr>
          <w:rFonts w:ascii="Gotham Book" w:hAnsi="Gotham Book"/>
        </w:rPr>
        <w:t xml:space="preserve">The newspaper excerpt stated that the purpose of the Goliad massacre was to stop other Texans from fighting or helping, but it actually caused more people to support the war effort. </w:t>
      </w:r>
    </w:p>
    <w:p w14:paraId="7E5EB4C4" w14:textId="68C3CFA5" w:rsidR="004F63AB" w:rsidRPr="00C97D20" w:rsidRDefault="004F63AB" w:rsidP="00C97D20">
      <w:pPr>
        <w:ind w:left="360"/>
        <w:rPr>
          <w:rFonts w:ascii="Gotham Book" w:hAnsi="Gotham Book"/>
        </w:rPr>
      </w:pPr>
      <w:r w:rsidRPr="00C97D20">
        <w:rPr>
          <w:rFonts w:ascii="Gotham Book" w:hAnsi="Gotham Book"/>
          <w:b/>
          <w:bCs/>
          <w:sz w:val="32"/>
          <w:szCs w:val="40"/>
        </w:rPr>
        <w:t>Exit Ticket</w:t>
      </w:r>
    </w:p>
    <w:p w14:paraId="01F365CE" w14:textId="66C449DD" w:rsidR="004F63AB" w:rsidRPr="00C97D20" w:rsidRDefault="00617D43" w:rsidP="00C97D20">
      <w:pPr>
        <w:pStyle w:val="ListParagraph"/>
        <w:numPr>
          <w:ilvl w:val="0"/>
          <w:numId w:val="2"/>
        </w:numPr>
        <w:rPr>
          <w:rFonts w:ascii="Gotham Book" w:hAnsi="Gotham Book"/>
        </w:rPr>
      </w:pPr>
      <w:r>
        <w:rPr>
          <w:rFonts w:ascii="Gotham Book" w:hAnsi="Gotham Book"/>
        </w:rPr>
        <w:t>B, C</w:t>
      </w:r>
    </w:p>
    <w:sectPr w:rsidR="004F63AB" w:rsidRPr="00C97D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F7084" w14:textId="77777777" w:rsidR="004F63AB" w:rsidRDefault="004F63AB" w:rsidP="004F63AB">
      <w:pPr>
        <w:spacing w:after="0" w:line="240" w:lineRule="auto"/>
      </w:pPr>
      <w:r>
        <w:separator/>
      </w:r>
    </w:p>
  </w:endnote>
  <w:endnote w:type="continuationSeparator" w:id="0">
    <w:p w14:paraId="6653801A" w14:textId="77777777" w:rsidR="004F63AB" w:rsidRDefault="004F63AB" w:rsidP="004F6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601442"/>
      <w:docPartObj>
        <w:docPartGallery w:val="Page Numbers (Bottom of Page)"/>
        <w:docPartUnique/>
      </w:docPartObj>
    </w:sdtPr>
    <w:sdtEndPr>
      <w:rPr>
        <w:noProof/>
      </w:rPr>
    </w:sdtEndPr>
    <w:sdtContent>
      <w:p w14:paraId="656ABF2B" w14:textId="76D2A870" w:rsidR="004F63AB" w:rsidRDefault="004F63AB">
        <w:pPr>
          <w:pStyle w:val="Footer"/>
          <w:jc w:val="center"/>
        </w:pPr>
        <w:r w:rsidRPr="00611B49">
          <w:rPr>
            <w:rFonts w:ascii="Gotham Book" w:hAnsi="Gotham Book"/>
            <w:noProof/>
            <w:sz w:val="18"/>
            <w:szCs w:val="18"/>
          </w:rPr>
          <w:drawing>
            <wp:anchor distT="0" distB="0" distL="114300" distR="114300" simplePos="0" relativeHeight="251660288" behindDoc="1" locked="0" layoutInCell="1" allowOverlap="1" wp14:anchorId="4547A3AE" wp14:editId="6A3D50FE">
              <wp:simplePos x="0" y="0"/>
              <wp:positionH relativeFrom="margin">
                <wp:posOffset>5554345</wp:posOffset>
              </wp:positionH>
              <wp:positionV relativeFrom="paragraph">
                <wp:posOffset>-63500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937869301" name="Picture 937869301"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6174BCC6" w14:textId="77777777" w:rsidR="004F63AB" w:rsidRDefault="004F6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B5511" w14:textId="77777777" w:rsidR="004F63AB" w:rsidRDefault="004F63AB" w:rsidP="004F63AB">
      <w:pPr>
        <w:spacing w:after="0" w:line="240" w:lineRule="auto"/>
      </w:pPr>
      <w:r>
        <w:separator/>
      </w:r>
    </w:p>
  </w:footnote>
  <w:footnote w:type="continuationSeparator" w:id="0">
    <w:p w14:paraId="2EF5F82D" w14:textId="77777777" w:rsidR="004F63AB" w:rsidRDefault="004F63AB" w:rsidP="004F6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6B887" w14:textId="6CECEFFE" w:rsidR="004F63AB" w:rsidRDefault="004F63AB">
    <w:pPr>
      <w:pStyle w:val="Header"/>
    </w:pPr>
    <w:r w:rsidRPr="00611B49">
      <w:rPr>
        <w:rFonts w:ascii="Gotham Book" w:hAnsi="Gotham Book"/>
        <w:noProof/>
      </w:rPr>
      <w:drawing>
        <wp:anchor distT="0" distB="0" distL="114300" distR="114300" simplePos="0" relativeHeight="251658240" behindDoc="1" locked="0" layoutInCell="1" allowOverlap="1" wp14:anchorId="421435B9" wp14:editId="0DC03B8C">
          <wp:simplePos x="0" y="0"/>
          <wp:positionH relativeFrom="margin">
            <wp:align>left</wp:align>
          </wp:positionH>
          <wp:positionV relativeFrom="paragraph">
            <wp:posOffset>-135011</wp:posOffset>
          </wp:positionV>
          <wp:extent cx="643710" cy="591671"/>
          <wp:effectExtent l="0" t="0" r="4445" b="0"/>
          <wp:wrapTight wrapText="bothSides">
            <wp:wrapPolygon edited="0">
              <wp:start x="0" y="0"/>
              <wp:lineTo x="0" y="14617"/>
              <wp:lineTo x="640" y="20881"/>
              <wp:lineTo x="18551" y="20881"/>
              <wp:lineTo x="20470" y="20185"/>
              <wp:lineTo x="21110" y="18793"/>
              <wp:lineTo x="21110" y="0"/>
              <wp:lineTo x="0" y="0"/>
            </wp:wrapPolygon>
          </wp:wrapTight>
          <wp:docPr id="1751407736"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58" t="18260" r="20166" b="22434"/>
                  <a:stretch/>
                </pic:blipFill>
                <pic:spPr bwMode="auto">
                  <a:xfrm>
                    <a:off x="0" y="0"/>
                    <a:ext cx="643710" cy="591671"/>
                  </a:xfrm>
                  <a:prstGeom prst="rect">
                    <a:avLst/>
                  </a:prstGeom>
                  <a:noFill/>
                  <a:ln>
                    <a:noFill/>
                  </a:ln>
                  <a:extLst>
                    <a:ext uri="{53640926-AAD7-44D8-BBD7-CCE9431645EC}">
                      <a14:shadowObscured xmlns:a14="http://schemas.microsoft.com/office/drawing/2010/main"/>
                    </a:ext>
                  </a:extLst>
                </pic:spPr>
              </pic:pic>
            </a:graphicData>
          </a:graphic>
        </wp:anchor>
      </w:drawing>
    </w:r>
  </w:p>
  <w:p w14:paraId="06CAD475" w14:textId="69099771" w:rsidR="004F63AB" w:rsidRPr="004F63AB" w:rsidRDefault="004F63AB">
    <w:pPr>
      <w:pStyle w:val="Header"/>
      <w:rPr>
        <w:rFonts w:ascii="Gotham Book" w:hAnsi="Gotham Book"/>
        <w:sz w:val="36"/>
        <w:szCs w:val="48"/>
      </w:rPr>
    </w:pPr>
    <w:r>
      <w:rPr>
        <w:rFonts w:ascii="Gotham Book" w:hAnsi="Gotham Book"/>
        <w:sz w:val="36"/>
        <w:szCs w:val="48"/>
      </w:rPr>
      <w:t xml:space="preserve">  </w:t>
    </w:r>
    <w:r w:rsidRPr="004F63AB">
      <w:rPr>
        <w:rFonts w:ascii="Gotham Book" w:hAnsi="Gotham Book"/>
        <w:b/>
        <w:bCs/>
        <w:sz w:val="36"/>
        <w:szCs w:val="48"/>
      </w:rPr>
      <w:t>Answer Key</w:t>
    </w:r>
    <w:r w:rsidRPr="004F63AB">
      <w:rPr>
        <w:rFonts w:ascii="Gotham Book" w:hAnsi="Gotham Book"/>
        <w:sz w:val="36"/>
        <w:szCs w:val="48"/>
      </w:rPr>
      <w:t>: The Goliad Massacre Extension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638C"/>
    <w:multiLevelType w:val="hybridMultilevel"/>
    <w:tmpl w:val="575C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94EBC"/>
    <w:multiLevelType w:val="hybridMultilevel"/>
    <w:tmpl w:val="7526B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497D17"/>
    <w:multiLevelType w:val="hybridMultilevel"/>
    <w:tmpl w:val="D19E3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CB46D1"/>
    <w:multiLevelType w:val="hybridMultilevel"/>
    <w:tmpl w:val="73BC4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531497"/>
    <w:multiLevelType w:val="hybridMultilevel"/>
    <w:tmpl w:val="2CE6BD88"/>
    <w:lvl w:ilvl="0" w:tplc="B4B8A5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8584618">
    <w:abstractNumId w:val="0"/>
  </w:num>
  <w:num w:numId="2" w16cid:durableId="321814087">
    <w:abstractNumId w:val="1"/>
  </w:num>
  <w:num w:numId="3" w16cid:durableId="1233732304">
    <w:abstractNumId w:val="2"/>
  </w:num>
  <w:num w:numId="4" w16cid:durableId="1011418623">
    <w:abstractNumId w:val="3"/>
  </w:num>
  <w:num w:numId="5" w16cid:durableId="3226646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991"/>
    <w:rsid w:val="00490A68"/>
    <w:rsid w:val="004F63AB"/>
    <w:rsid w:val="00617D43"/>
    <w:rsid w:val="00786991"/>
    <w:rsid w:val="009170B9"/>
    <w:rsid w:val="00BB1842"/>
    <w:rsid w:val="00C97D20"/>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91DDD"/>
  <w15:chartTrackingRefBased/>
  <w15:docId w15:val="{09DF7ADE-92D7-41D4-8543-A734A05D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9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9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9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9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9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9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9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9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9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9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9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9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9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9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9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9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9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991"/>
    <w:rPr>
      <w:rFonts w:eastAsiaTheme="majorEastAsia" w:cstheme="majorBidi"/>
      <w:color w:val="272727" w:themeColor="text1" w:themeTint="D8"/>
    </w:rPr>
  </w:style>
  <w:style w:type="paragraph" w:styleId="Title">
    <w:name w:val="Title"/>
    <w:basedOn w:val="Normal"/>
    <w:next w:val="Normal"/>
    <w:link w:val="TitleChar"/>
    <w:uiPriority w:val="10"/>
    <w:qFormat/>
    <w:rsid w:val="00786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9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9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9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991"/>
    <w:pPr>
      <w:spacing w:before="160"/>
      <w:jc w:val="center"/>
    </w:pPr>
    <w:rPr>
      <w:i/>
      <w:iCs/>
      <w:color w:val="404040" w:themeColor="text1" w:themeTint="BF"/>
    </w:rPr>
  </w:style>
  <w:style w:type="character" w:customStyle="1" w:styleId="QuoteChar">
    <w:name w:val="Quote Char"/>
    <w:basedOn w:val="DefaultParagraphFont"/>
    <w:link w:val="Quote"/>
    <w:uiPriority w:val="29"/>
    <w:rsid w:val="00786991"/>
    <w:rPr>
      <w:i/>
      <w:iCs/>
      <w:color w:val="404040" w:themeColor="text1" w:themeTint="BF"/>
    </w:rPr>
  </w:style>
  <w:style w:type="paragraph" w:styleId="ListParagraph">
    <w:name w:val="List Paragraph"/>
    <w:basedOn w:val="Normal"/>
    <w:uiPriority w:val="34"/>
    <w:qFormat/>
    <w:rsid w:val="00786991"/>
    <w:pPr>
      <w:ind w:left="720"/>
      <w:contextualSpacing/>
    </w:pPr>
  </w:style>
  <w:style w:type="character" w:styleId="IntenseEmphasis">
    <w:name w:val="Intense Emphasis"/>
    <w:basedOn w:val="DefaultParagraphFont"/>
    <w:uiPriority w:val="21"/>
    <w:qFormat/>
    <w:rsid w:val="00786991"/>
    <w:rPr>
      <w:i/>
      <w:iCs/>
      <w:color w:val="0F4761" w:themeColor="accent1" w:themeShade="BF"/>
    </w:rPr>
  </w:style>
  <w:style w:type="paragraph" w:styleId="IntenseQuote">
    <w:name w:val="Intense Quote"/>
    <w:basedOn w:val="Normal"/>
    <w:next w:val="Normal"/>
    <w:link w:val="IntenseQuoteChar"/>
    <w:uiPriority w:val="30"/>
    <w:qFormat/>
    <w:rsid w:val="007869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991"/>
    <w:rPr>
      <w:i/>
      <w:iCs/>
      <w:color w:val="0F4761" w:themeColor="accent1" w:themeShade="BF"/>
    </w:rPr>
  </w:style>
  <w:style w:type="character" w:styleId="IntenseReference">
    <w:name w:val="Intense Reference"/>
    <w:basedOn w:val="DefaultParagraphFont"/>
    <w:uiPriority w:val="32"/>
    <w:qFormat/>
    <w:rsid w:val="00786991"/>
    <w:rPr>
      <w:b/>
      <w:bCs/>
      <w:smallCaps/>
      <w:color w:val="0F4761" w:themeColor="accent1" w:themeShade="BF"/>
      <w:spacing w:val="5"/>
    </w:rPr>
  </w:style>
  <w:style w:type="paragraph" w:styleId="Header">
    <w:name w:val="header"/>
    <w:basedOn w:val="Normal"/>
    <w:link w:val="HeaderChar"/>
    <w:uiPriority w:val="99"/>
    <w:unhideWhenUsed/>
    <w:rsid w:val="004F63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3AB"/>
  </w:style>
  <w:style w:type="paragraph" w:styleId="Footer">
    <w:name w:val="footer"/>
    <w:basedOn w:val="Normal"/>
    <w:link w:val="FooterChar"/>
    <w:uiPriority w:val="99"/>
    <w:unhideWhenUsed/>
    <w:rsid w:val="004F63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3AB"/>
  </w:style>
  <w:style w:type="table" w:styleId="TableGrid">
    <w:name w:val="Table Grid"/>
    <w:basedOn w:val="TableNormal"/>
    <w:uiPriority w:val="39"/>
    <w:rsid w:val="00617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2</Pages>
  <Words>471</Words>
  <Characters>2195</Characters>
  <Application>Microsoft Office Word</Application>
  <DocSecurity>0</DocSecurity>
  <Lines>84</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2</cp:revision>
  <dcterms:created xsi:type="dcterms:W3CDTF">2025-10-13T21:52:00Z</dcterms:created>
  <dcterms:modified xsi:type="dcterms:W3CDTF">2025-10-13T22:15:00Z</dcterms:modified>
</cp:coreProperties>
</file>