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635A" w14:textId="542E88A3" w:rsidR="006F7E8E" w:rsidRDefault="00C904EB" w:rsidP="00C904EB">
      <w:pPr>
        <w:pStyle w:val="Heading1"/>
        <w:rPr>
          <w:rFonts w:ascii="Gotham Book" w:hAnsi="Gotham Book"/>
          <w:b w:val="0"/>
        </w:rPr>
      </w:pPr>
      <w:r w:rsidRPr="0008344E">
        <w:rPr>
          <w:rFonts w:ascii="Gotham Book" w:hAnsi="Gotham Book"/>
          <w:b w:val="0"/>
        </w:rPr>
        <w:t>Road to the Texas Revolution</w:t>
      </w:r>
      <w:r w:rsidR="00C72726" w:rsidRPr="0008344E">
        <w:rPr>
          <w:rFonts w:ascii="Gotham Book" w:hAnsi="Gotham Book"/>
          <w:b w:val="0"/>
        </w:rPr>
        <w:t xml:space="preserve">: </w:t>
      </w:r>
      <w:r w:rsidR="0051538E">
        <w:rPr>
          <w:rFonts w:ascii="Gotham Book" w:hAnsi="Gotham Book"/>
          <w:b w:val="0"/>
        </w:rPr>
        <w:t xml:space="preserve">Accommodated </w:t>
      </w:r>
      <w:bookmarkStart w:id="0" w:name="_GoBack"/>
      <w:bookmarkEnd w:id="0"/>
      <w:r w:rsidR="00344097">
        <w:rPr>
          <w:rFonts w:ascii="Gotham Book" w:hAnsi="Gotham Book"/>
          <w:b w:val="0"/>
        </w:rPr>
        <w:t>Exit Ticket</w:t>
      </w:r>
    </w:p>
    <w:p w14:paraId="6C276AD7" w14:textId="77777777" w:rsidR="00344097" w:rsidRDefault="00344097" w:rsidP="00344097">
      <w:pPr>
        <w:rPr>
          <w:rFonts w:ascii="Gotham Book" w:hAnsi="Gotham Book"/>
          <w:b/>
        </w:rPr>
      </w:pPr>
    </w:p>
    <w:p w14:paraId="315163DB" w14:textId="4E121DB5" w:rsidR="00344097" w:rsidRPr="00344097" w:rsidRDefault="00344097" w:rsidP="00344097">
      <w:pPr>
        <w:rPr>
          <w:rFonts w:ascii="Gotham Book" w:hAnsi="Gotham Book"/>
          <w:sz w:val="20"/>
          <w:szCs w:val="20"/>
        </w:rPr>
      </w:pPr>
      <w:r w:rsidRPr="00344097">
        <w:rPr>
          <w:rFonts w:ascii="Gotham Book" w:hAnsi="Gotham Book"/>
          <w:sz w:val="20"/>
          <w:szCs w:val="20"/>
        </w:rPr>
        <w:t>Print one ticket per student, cut below the dotted line, and distribute to each student at the end of the lesson. Collect as students exit the room.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77C99" id="Straight Connector 1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344097" w:rsidRPr="0008344E" w14:paraId="4A75E50C" w14:textId="77777777" w:rsidTr="00344097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34987E4C" w14:textId="77777777" w:rsidR="001B4C41" w:rsidRDefault="00344097" w:rsidP="0065636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Road to the Texas Revolution 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</w:p>
          <w:p w14:paraId="7CBC499D" w14:textId="0EC848AB" w:rsidR="00344097" w:rsidRPr="00344097" w:rsidRDefault="00344097" w:rsidP="0065636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344097" w:rsidRPr="0008344E" w14:paraId="5210E4AE" w14:textId="77777777" w:rsidTr="00652E9B">
        <w:trPr>
          <w:cantSplit/>
          <w:trHeight w:val="1286"/>
        </w:trPr>
        <w:tc>
          <w:tcPr>
            <w:tcW w:w="5000" w:type="pct"/>
          </w:tcPr>
          <w:p w14:paraId="455B44EB" w14:textId="59FB7509" w:rsidR="00344097" w:rsidRPr="008F77A2" w:rsidRDefault="00344097" w:rsidP="00344097">
            <w:pPr>
              <w:ind w:right="-1440"/>
              <w:rPr>
                <w:rFonts w:ascii="Gotham Book" w:hAnsi="Gotham Book"/>
                <w:color w:val="auto"/>
              </w:rPr>
            </w:pPr>
            <w:r w:rsidRPr="008F77A2">
              <w:rPr>
                <w:rFonts w:ascii="Gotham Book" w:hAnsi="Gotham Book"/>
                <w:color w:val="auto"/>
              </w:rPr>
              <w:t>How does conflict cause political, economic, and social change?</w:t>
            </w:r>
          </w:p>
          <w:p w14:paraId="45979278" w14:textId="71F058AA" w:rsidR="007E05B9" w:rsidRDefault="007E05B9" w:rsidP="00344097">
            <w:pPr>
              <w:ind w:right="-1440"/>
              <w:rPr>
                <w:rFonts w:ascii="Gotham Book" w:hAnsi="Gotham Book"/>
              </w:rPr>
            </w:pPr>
            <w:r w:rsidRPr="007E05B9">
              <w:rPr>
                <w:rFonts w:ascii="Gotham Book" w:hAnsi="Gotham Book"/>
              </w:rPr>
              <w:t>Conflict causes political, economic and social change by</w:t>
            </w:r>
          </w:p>
          <w:p w14:paraId="37264424" w14:textId="4945A799" w:rsidR="00344097" w:rsidRPr="0008344E" w:rsidRDefault="00344097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344097" w:rsidRPr="0008344E" w14:paraId="110C2ED5" w14:textId="77777777" w:rsidTr="00652E9B">
        <w:trPr>
          <w:cantSplit/>
          <w:trHeight w:val="1340"/>
        </w:trPr>
        <w:tc>
          <w:tcPr>
            <w:tcW w:w="5000" w:type="pct"/>
          </w:tcPr>
          <w:p w14:paraId="2AA7A77B" w14:textId="294C54E1" w:rsidR="00344097" w:rsidRPr="008F77A2" w:rsidRDefault="00344097" w:rsidP="00344097">
            <w:pPr>
              <w:ind w:right="-1440"/>
              <w:rPr>
                <w:rFonts w:ascii="Gotham Book" w:hAnsi="Gotham Book"/>
                <w:color w:val="auto"/>
              </w:rPr>
            </w:pPr>
            <w:r w:rsidRPr="008F77A2">
              <w:rPr>
                <w:rFonts w:ascii="Gotham Book" w:hAnsi="Gotham Book"/>
                <w:color w:val="auto"/>
              </w:rPr>
              <w:t xml:space="preserve">Explain the lasting impact of the people and events leading to the Texas Revolution. </w:t>
            </w:r>
          </w:p>
          <w:p w14:paraId="7061052A" w14:textId="7921AF8E" w:rsidR="007E05B9" w:rsidRDefault="007E05B9" w:rsidP="00344097">
            <w:pPr>
              <w:ind w:right="-1440"/>
              <w:rPr>
                <w:rFonts w:ascii="Gotham Book" w:hAnsi="Gotham Book"/>
              </w:rPr>
            </w:pPr>
            <w:r w:rsidRPr="007E05B9">
              <w:rPr>
                <w:rFonts w:ascii="Gotham Book" w:hAnsi="Gotham Book"/>
              </w:rPr>
              <w:t>The people and events leading up to the Texas revolution had a big and lasting effect because</w:t>
            </w:r>
          </w:p>
          <w:p w14:paraId="7C293EB1" w14:textId="313DCB29" w:rsidR="00344097" w:rsidRPr="0008344E" w:rsidRDefault="00344097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344097" w:rsidRPr="0008344E" w14:paraId="26E6A6D5" w14:textId="77777777" w:rsidTr="00652E9B">
        <w:trPr>
          <w:cantSplit/>
          <w:trHeight w:val="1331"/>
        </w:trPr>
        <w:tc>
          <w:tcPr>
            <w:tcW w:w="5000" w:type="pct"/>
          </w:tcPr>
          <w:p w14:paraId="1619C40E" w14:textId="17B18A6D" w:rsidR="00344097" w:rsidRPr="008F77A2" w:rsidRDefault="00344097" w:rsidP="00344097">
            <w:pPr>
              <w:ind w:right="-1440"/>
              <w:rPr>
                <w:rFonts w:ascii="Gotham Book" w:hAnsi="Gotham Book"/>
                <w:color w:val="auto"/>
              </w:rPr>
            </w:pPr>
            <w:r w:rsidRPr="008F77A2">
              <w:rPr>
                <w:rFonts w:ascii="Gotham Book" w:hAnsi="Gotham Book"/>
                <w:color w:val="auto"/>
              </w:rPr>
              <w:t>In what ways did the Mier y Teran Report and the Law of April 6, 1830 lead to the Texas Revolution?</w:t>
            </w:r>
          </w:p>
          <w:p w14:paraId="11183471" w14:textId="567C085E" w:rsidR="007E05B9" w:rsidRDefault="007E05B9" w:rsidP="00344097">
            <w:pPr>
              <w:ind w:right="-1440"/>
              <w:rPr>
                <w:rFonts w:ascii="Gotham Book" w:hAnsi="Gotham Book"/>
              </w:rPr>
            </w:pPr>
            <w:r w:rsidRPr="007E05B9">
              <w:rPr>
                <w:rFonts w:ascii="Gotham Book" w:hAnsi="Gotham Book"/>
              </w:rPr>
              <w:t>The Mier y Teran Report and the Law of April 6, 1830 lead to the Texas Revolution by</w:t>
            </w:r>
          </w:p>
          <w:p w14:paraId="7582FCAA" w14:textId="77777777" w:rsidR="00344097" w:rsidRDefault="00344097" w:rsidP="00344097">
            <w:pPr>
              <w:ind w:right="-1440"/>
              <w:rPr>
                <w:rFonts w:ascii="Gotham Book" w:hAnsi="Gotham Book"/>
              </w:rPr>
            </w:pPr>
          </w:p>
          <w:p w14:paraId="7C0D579A" w14:textId="77777777" w:rsidR="00344097" w:rsidRPr="0008344E" w:rsidRDefault="00344097" w:rsidP="00845868">
            <w:pPr>
              <w:rPr>
                <w:rFonts w:ascii="Gotham Book" w:hAnsi="Gotham Book"/>
                <w:b/>
              </w:rPr>
            </w:pP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EDC23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652E9B" w:rsidRPr="0008344E" w14:paraId="6E46D80A" w14:textId="77777777" w:rsidTr="00845868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6ADB7110" w14:textId="77777777" w:rsidR="001B4C41" w:rsidRDefault="00652E9B" w:rsidP="0084586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Road to the Texas Revolution 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</w:p>
          <w:p w14:paraId="63FCA4B0" w14:textId="5931E999" w:rsidR="00652E9B" w:rsidRPr="00344097" w:rsidRDefault="00652E9B" w:rsidP="0084586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7E05B9" w:rsidRPr="0008344E" w14:paraId="01318424" w14:textId="77777777" w:rsidTr="00845868">
        <w:trPr>
          <w:cantSplit/>
          <w:trHeight w:val="1286"/>
        </w:trPr>
        <w:tc>
          <w:tcPr>
            <w:tcW w:w="5000" w:type="pct"/>
          </w:tcPr>
          <w:p w14:paraId="0136D623" w14:textId="77777777" w:rsidR="007E05B9" w:rsidRPr="008F77A2" w:rsidRDefault="007E05B9" w:rsidP="007E05B9">
            <w:pPr>
              <w:ind w:right="-1440"/>
              <w:rPr>
                <w:rFonts w:ascii="Gotham Book" w:hAnsi="Gotham Book"/>
                <w:color w:val="auto"/>
              </w:rPr>
            </w:pPr>
            <w:r w:rsidRPr="008F77A2">
              <w:rPr>
                <w:rFonts w:ascii="Gotham Book" w:hAnsi="Gotham Book"/>
                <w:color w:val="auto"/>
              </w:rPr>
              <w:t>How does conflict cause political, economic, and social change?</w:t>
            </w:r>
          </w:p>
          <w:p w14:paraId="2FC1B5B3" w14:textId="77777777" w:rsidR="007E05B9" w:rsidRDefault="007E05B9" w:rsidP="007E05B9">
            <w:pPr>
              <w:ind w:right="-1440"/>
              <w:rPr>
                <w:rFonts w:ascii="Gotham Book" w:hAnsi="Gotham Book"/>
              </w:rPr>
            </w:pPr>
            <w:r w:rsidRPr="007E05B9">
              <w:rPr>
                <w:rFonts w:ascii="Gotham Book" w:hAnsi="Gotham Book"/>
              </w:rPr>
              <w:t>Conflict causes political, economic and social change by</w:t>
            </w:r>
          </w:p>
          <w:p w14:paraId="1F7FB438" w14:textId="77777777" w:rsidR="007E05B9" w:rsidRPr="0008344E" w:rsidRDefault="007E05B9" w:rsidP="007E05B9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7E05B9" w:rsidRPr="0008344E" w14:paraId="590D88AC" w14:textId="77777777" w:rsidTr="00845868">
        <w:trPr>
          <w:cantSplit/>
          <w:trHeight w:val="1340"/>
        </w:trPr>
        <w:tc>
          <w:tcPr>
            <w:tcW w:w="5000" w:type="pct"/>
          </w:tcPr>
          <w:p w14:paraId="35645FF8" w14:textId="77777777" w:rsidR="007E05B9" w:rsidRPr="008F77A2" w:rsidRDefault="007E05B9" w:rsidP="007E05B9">
            <w:pPr>
              <w:ind w:right="-1440"/>
              <w:rPr>
                <w:rFonts w:ascii="Gotham Book" w:hAnsi="Gotham Book"/>
                <w:color w:val="auto"/>
              </w:rPr>
            </w:pPr>
            <w:r w:rsidRPr="008F77A2">
              <w:rPr>
                <w:rFonts w:ascii="Gotham Book" w:hAnsi="Gotham Book"/>
                <w:color w:val="auto"/>
              </w:rPr>
              <w:t xml:space="preserve">Explain the lasting impact of the people and events leading to the Texas Revolution. </w:t>
            </w:r>
          </w:p>
          <w:p w14:paraId="66C282CF" w14:textId="77777777" w:rsidR="007E05B9" w:rsidRDefault="007E05B9" w:rsidP="007E05B9">
            <w:pPr>
              <w:ind w:right="-1440"/>
              <w:rPr>
                <w:rFonts w:ascii="Gotham Book" w:hAnsi="Gotham Book"/>
              </w:rPr>
            </w:pPr>
            <w:r w:rsidRPr="007E05B9">
              <w:rPr>
                <w:rFonts w:ascii="Gotham Book" w:hAnsi="Gotham Book"/>
              </w:rPr>
              <w:t>The people and events leading up to the Texas revolution had a big and lasting effect because</w:t>
            </w:r>
          </w:p>
          <w:p w14:paraId="1A4EB8A0" w14:textId="77777777" w:rsidR="007E05B9" w:rsidRPr="0008344E" w:rsidRDefault="007E05B9" w:rsidP="007E05B9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7E05B9" w:rsidRPr="0008344E" w14:paraId="4527954B" w14:textId="77777777" w:rsidTr="00845868">
        <w:trPr>
          <w:cantSplit/>
          <w:trHeight w:val="1331"/>
        </w:trPr>
        <w:tc>
          <w:tcPr>
            <w:tcW w:w="5000" w:type="pct"/>
          </w:tcPr>
          <w:p w14:paraId="4F21379C" w14:textId="77777777" w:rsidR="007E05B9" w:rsidRPr="008F77A2" w:rsidRDefault="007E05B9" w:rsidP="007E05B9">
            <w:pPr>
              <w:ind w:right="-1440"/>
              <w:rPr>
                <w:rFonts w:ascii="Gotham Book" w:hAnsi="Gotham Book"/>
                <w:color w:val="auto"/>
              </w:rPr>
            </w:pPr>
            <w:r w:rsidRPr="008F77A2">
              <w:rPr>
                <w:rFonts w:ascii="Gotham Book" w:hAnsi="Gotham Book"/>
                <w:color w:val="auto"/>
              </w:rPr>
              <w:t>In what ways did the Mier y Teran Report and the Law of April 6, 1830 lead to the Texas Revolution?</w:t>
            </w:r>
          </w:p>
          <w:p w14:paraId="485F318A" w14:textId="77777777" w:rsidR="007E05B9" w:rsidRDefault="007E05B9" w:rsidP="007E05B9">
            <w:pPr>
              <w:ind w:right="-1440"/>
              <w:rPr>
                <w:rFonts w:ascii="Gotham Book" w:hAnsi="Gotham Book"/>
              </w:rPr>
            </w:pPr>
            <w:r w:rsidRPr="007E05B9">
              <w:rPr>
                <w:rFonts w:ascii="Gotham Book" w:hAnsi="Gotham Book"/>
              </w:rPr>
              <w:t>The Mier y Teran Report and the Law of April 6, 1830 lead to the Texas Revolution by</w:t>
            </w:r>
          </w:p>
          <w:p w14:paraId="06FC5B1F" w14:textId="77777777" w:rsidR="007E05B9" w:rsidRDefault="007E05B9" w:rsidP="007E05B9">
            <w:pPr>
              <w:ind w:right="-1440"/>
              <w:rPr>
                <w:rFonts w:ascii="Gotham Book" w:hAnsi="Gotham Book"/>
              </w:rPr>
            </w:pPr>
          </w:p>
          <w:p w14:paraId="00F80013" w14:textId="77777777" w:rsidR="007E05B9" w:rsidRPr="0008344E" w:rsidRDefault="007E05B9" w:rsidP="007E05B9">
            <w:pPr>
              <w:rPr>
                <w:rFonts w:ascii="Gotham Book" w:hAnsi="Gotham Book"/>
                <w:b/>
              </w:rPr>
            </w:pPr>
          </w:p>
        </w:tc>
      </w:tr>
    </w:tbl>
    <w:p w14:paraId="11AC10C8" w14:textId="5171BE0A" w:rsidR="00ED7194" w:rsidRPr="0008344E" w:rsidRDefault="00ED7194" w:rsidP="00652E9B">
      <w:pPr>
        <w:spacing w:before="240" w:after="1080"/>
        <w:rPr>
          <w:rFonts w:ascii="Gotham Book" w:hAnsi="Gotham Book"/>
        </w:rPr>
      </w:pPr>
    </w:p>
    <w:sectPr w:rsidR="00ED7194" w:rsidRPr="0008344E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67A5"/>
    <w:rsid w:val="000E3F6F"/>
    <w:rsid w:val="000E591A"/>
    <w:rsid w:val="000F610E"/>
    <w:rsid w:val="00116062"/>
    <w:rsid w:val="001318BD"/>
    <w:rsid w:val="00144D3A"/>
    <w:rsid w:val="00154324"/>
    <w:rsid w:val="00166F81"/>
    <w:rsid w:val="00187C07"/>
    <w:rsid w:val="001B4C41"/>
    <w:rsid w:val="001E6A60"/>
    <w:rsid w:val="00232711"/>
    <w:rsid w:val="00242B3A"/>
    <w:rsid w:val="00270A8E"/>
    <w:rsid w:val="002B118A"/>
    <w:rsid w:val="002C55B5"/>
    <w:rsid w:val="002D509E"/>
    <w:rsid w:val="002D7917"/>
    <w:rsid w:val="00310D4C"/>
    <w:rsid w:val="00344097"/>
    <w:rsid w:val="0034467F"/>
    <w:rsid w:val="00353D9A"/>
    <w:rsid w:val="0037687D"/>
    <w:rsid w:val="003C70EE"/>
    <w:rsid w:val="00495E3D"/>
    <w:rsid w:val="004A1101"/>
    <w:rsid w:val="004A4767"/>
    <w:rsid w:val="004B01AE"/>
    <w:rsid w:val="004F181D"/>
    <w:rsid w:val="004F59CD"/>
    <w:rsid w:val="0051538E"/>
    <w:rsid w:val="0052627A"/>
    <w:rsid w:val="005655EC"/>
    <w:rsid w:val="00582781"/>
    <w:rsid w:val="00594B8B"/>
    <w:rsid w:val="00597AC5"/>
    <w:rsid w:val="005C5341"/>
    <w:rsid w:val="006220B3"/>
    <w:rsid w:val="006270BC"/>
    <w:rsid w:val="00630120"/>
    <w:rsid w:val="00652E9B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E05B9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8F77A2"/>
    <w:rsid w:val="00917DDF"/>
    <w:rsid w:val="00921002"/>
    <w:rsid w:val="00935E96"/>
    <w:rsid w:val="00944A36"/>
    <w:rsid w:val="009F1125"/>
    <w:rsid w:val="009F33CD"/>
    <w:rsid w:val="00A30BEC"/>
    <w:rsid w:val="00A3208A"/>
    <w:rsid w:val="00A7573D"/>
    <w:rsid w:val="00A94AC3"/>
    <w:rsid w:val="00AC54A0"/>
    <w:rsid w:val="00AF265F"/>
    <w:rsid w:val="00B07CA0"/>
    <w:rsid w:val="00B26A02"/>
    <w:rsid w:val="00B74054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D40CCB"/>
    <w:rsid w:val="00D57368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93459"/>
    <w:rsid w:val="00EA6120"/>
    <w:rsid w:val="00ED7194"/>
    <w:rsid w:val="00F01380"/>
    <w:rsid w:val="00F07558"/>
    <w:rsid w:val="00F34C8C"/>
    <w:rsid w:val="00F5582D"/>
    <w:rsid w:val="00F635FF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4B288-0DA4-4FDD-B686-CED250B500A7}">
  <ds:schemaRefs>
    <ds:schemaRef ds:uri="http://www.w3.org/XML/1998/namespace"/>
    <ds:schemaRef ds:uri="http://schemas.microsoft.com/office/2006/documentManagement/types"/>
    <ds:schemaRef ds:uri="http://purl.org/dc/dcmitype/"/>
    <ds:schemaRef ds:uri="c9d2663c-d922-4697-875d-fa17f01068b5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be1a9c9-0c6d-433c-adda-7fbcb047a71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1086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6</cp:revision>
  <cp:lastPrinted>2020-09-30T17:08:00Z</cp:lastPrinted>
  <dcterms:created xsi:type="dcterms:W3CDTF">2021-09-08T19:31:00Z</dcterms:created>
  <dcterms:modified xsi:type="dcterms:W3CDTF">2021-10-20T20:51:00Z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