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0124" w14:textId="1498E823" w:rsidR="00FD2265" w:rsidRDefault="00FD2265"/>
    <w:p w14:paraId="64F8DA14" w14:textId="710B1B8E" w:rsidR="00263F1A" w:rsidRPr="00263F1A" w:rsidRDefault="00263F1A">
      <w:pPr>
        <w:rPr>
          <w:rFonts w:ascii="Gotham Book" w:hAnsi="Gotham Book"/>
          <w:b/>
          <w:bCs/>
          <w:sz w:val="32"/>
          <w:szCs w:val="40"/>
        </w:rPr>
      </w:pPr>
      <w:r w:rsidRPr="00263F1A">
        <w:rPr>
          <w:rFonts w:ascii="Gotham Book" w:hAnsi="Gotham Book"/>
          <w:b/>
          <w:bCs/>
          <w:sz w:val="32"/>
          <w:szCs w:val="40"/>
        </w:rPr>
        <w:t>Calentamiento</w:t>
      </w:r>
    </w:p>
    <w:p w14:paraId="275A0EEC" w14:textId="3D668B3C" w:rsidR="00263F1A" w:rsidRPr="009F00FC" w:rsidRDefault="009F00FC" w:rsidP="009F00FC">
      <w:pPr>
        <w:pStyle w:val="ListParagraph"/>
        <w:numPr>
          <w:ilvl w:val="0"/>
          <w:numId w:val="1"/>
        </w:numPr>
        <w:rPr>
          <w:rFonts w:ascii="Gotham Book" w:hAnsi="Gotham Book"/>
        </w:rPr>
      </w:pPr>
      <w:r>
        <w:rPr>
          <w:rFonts w:ascii="Gotham Book" w:hAnsi="Gotham Book"/>
        </w:rPr>
        <w:t>Las respuestas variarán</w:t>
      </w:r>
    </w:p>
    <w:p w14:paraId="77EFF12A" w14:textId="4DFB5594" w:rsidR="00263F1A" w:rsidRPr="00263F1A" w:rsidRDefault="00263F1A">
      <w:pPr>
        <w:rPr>
          <w:rFonts w:ascii="Gotham Book" w:hAnsi="Gotham Book"/>
          <w:b/>
          <w:bCs/>
          <w:sz w:val="32"/>
          <w:szCs w:val="40"/>
        </w:rPr>
      </w:pPr>
      <w:r w:rsidRPr="00263F1A">
        <w:rPr>
          <w:rFonts w:ascii="Gotham Book" w:hAnsi="Gotham Book"/>
          <w:b/>
          <w:bCs/>
          <w:sz w:val="32"/>
          <w:szCs w:val="40"/>
        </w:rPr>
        <w:t>Lección</w:t>
      </w:r>
    </w:p>
    <w:p w14:paraId="5D0413B8" w14:textId="5459CA6B" w:rsidR="00263F1A" w:rsidRPr="00297B1D" w:rsidRDefault="009F00FC">
      <w:pPr>
        <w:rPr>
          <w:rFonts w:ascii="Gotham Book" w:hAnsi="Gotham Book"/>
          <w:lang w:val="es-MX"/>
        </w:rPr>
      </w:pPr>
      <w:r w:rsidRPr="00297B1D">
        <w:rPr>
          <w:rFonts w:ascii="Gotham Book" w:hAnsi="Gotham Book"/>
          <w:lang w:val="es-MX"/>
        </w:rPr>
        <w:t>ANTES DE VERLO: las respuestas variarán.</w:t>
      </w:r>
    </w:p>
    <w:p w14:paraId="7B2F12CA" w14:textId="531DB319" w:rsidR="009F00FC" w:rsidRDefault="009F00FC">
      <w:pPr>
        <w:rPr>
          <w:rFonts w:ascii="Gotham Book" w:hAnsi="Gotham Book"/>
        </w:rPr>
      </w:pPr>
      <w:r w:rsidRPr="00297B1D">
        <w:rPr>
          <w:rFonts w:ascii="Gotham Book" w:hAnsi="Gotham Book"/>
          <w:lang w:val="es-MX"/>
        </w:rPr>
        <w:t xml:space="preserve">Después de ver el vídeo, los estudiantes volverán al segmento "Antes de ver" y responderán a la columna "Después de ver". </w:t>
      </w:r>
      <w:r>
        <w:rPr>
          <w:rFonts w:ascii="Gotham Book" w:hAnsi="Gotham Book"/>
        </w:rPr>
        <w:t>Las respuestas para esa columna son las siguientes:</w:t>
      </w:r>
    </w:p>
    <w:p w14:paraId="2231BE91" w14:textId="07F5BE2F" w:rsidR="009F00FC" w:rsidRDefault="009F00FC" w:rsidP="009F00FC">
      <w:pPr>
        <w:pStyle w:val="ListParagraph"/>
        <w:numPr>
          <w:ilvl w:val="0"/>
          <w:numId w:val="2"/>
        </w:numPr>
        <w:rPr>
          <w:rFonts w:ascii="Gotham Book" w:hAnsi="Gotham Book"/>
        </w:rPr>
      </w:pPr>
      <w:r>
        <w:rPr>
          <w:rFonts w:ascii="Gotham Book" w:hAnsi="Gotham Book"/>
        </w:rPr>
        <w:t>F</w:t>
      </w:r>
    </w:p>
    <w:p w14:paraId="4E108E86" w14:textId="6C38911B" w:rsidR="009F00FC" w:rsidRDefault="009F00FC" w:rsidP="009F00FC">
      <w:pPr>
        <w:pStyle w:val="ListParagraph"/>
        <w:numPr>
          <w:ilvl w:val="0"/>
          <w:numId w:val="2"/>
        </w:numPr>
        <w:rPr>
          <w:rFonts w:ascii="Gotham Book" w:hAnsi="Gotham Book"/>
        </w:rPr>
      </w:pPr>
      <w:r>
        <w:rPr>
          <w:rFonts w:ascii="Gotham Book" w:hAnsi="Gotham Book"/>
        </w:rPr>
        <w:t>T</w:t>
      </w:r>
    </w:p>
    <w:p w14:paraId="5E7B4814" w14:textId="3A891C01" w:rsidR="009F00FC" w:rsidRDefault="009F00FC" w:rsidP="009F00FC">
      <w:pPr>
        <w:pStyle w:val="ListParagraph"/>
        <w:numPr>
          <w:ilvl w:val="0"/>
          <w:numId w:val="2"/>
        </w:numPr>
        <w:rPr>
          <w:rFonts w:ascii="Gotham Book" w:hAnsi="Gotham Book"/>
        </w:rPr>
      </w:pPr>
      <w:r>
        <w:rPr>
          <w:rFonts w:ascii="Gotham Book" w:hAnsi="Gotham Book"/>
        </w:rPr>
        <w:t>T</w:t>
      </w:r>
    </w:p>
    <w:p w14:paraId="701AD8D2" w14:textId="50FCD1EC" w:rsidR="009F00FC" w:rsidRDefault="009F00FC" w:rsidP="009F00FC">
      <w:pPr>
        <w:pStyle w:val="ListParagraph"/>
        <w:numPr>
          <w:ilvl w:val="0"/>
          <w:numId w:val="2"/>
        </w:numPr>
        <w:rPr>
          <w:rFonts w:ascii="Gotham Book" w:hAnsi="Gotham Book"/>
        </w:rPr>
      </w:pPr>
      <w:r>
        <w:rPr>
          <w:rFonts w:ascii="Gotham Book" w:hAnsi="Gotham Book"/>
        </w:rPr>
        <w:t>F</w:t>
      </w:r>
    </w:p>
    <w:p w14:paraId="4DC68248" w14:textId="1FA8AC48" w:rsidR="009F00FC" w:rsidRDefault="009F00FC" w:rsidP="009F00FC">
      <w:pPr>
        <w:rPr>
          <w:rFonts w:ascii="Gotham Book" w:hAnsi="Gotham Book"/>
        </w:rPr>
      </w:pPr>
      <w:r>
        <w:rPr>
          <w:rFonts w:ascii="Gotham Book" w:hAnsi="Gotham Book"/>
        </w:rPr>
        <w:t>MIENTRAS MIRAS</w:t>
      </w:r>
    </w:p>
    <w:p w14:paraId="7C128669" w14:textId="0197CEB0" w:rsidR="009F00FC" w:rsidRPr="00297B1D" w:rsidRDefault="00D0335F" w:rsidP="009F00FC">
      <w:pPr>
        <w:rPr>
          <w:rFonts w:ascii="Gotham Book" w:hAnsi="Gotham Book"/>
          <w:lang w:val="es-MX"/>
        </w:rPr>
      </w:pPr>
      <w:r w:rsidRPr="00297B1D">
        <w:rPr>
          <w:rFonts w:ascii="Gotham Book" w:hAnsi="Gotham Book"/>
          <w:lang w:val="es-MX"/>
        </w:rPr>
        <w:t>Factores que contribuyeron a la victoria de los Texas en San Jacinto</w:t>
      </w:r>
    </w:p>
    <w:p w14:paraId="19DDAA93" w14:textId="58B74AAE" w:rsidR="00D0335F" w:rsidRPr="00297B1D" w:rsidRDefault="00D0335F" w:rsidP="00D0335F">
      <w:pPr>
        <w:rPr>
          <w:rFonts w:ascii="Gotham Book" w:hAnsi="Gotham Book"/>
          <w:lang w:val="es-MX"/>
        </w:rPr>
      </w:pPr>
      <w:r w:rsidRPr="00297B1D">
        <w:rPr>
          <w:rFonts w:ascii="Gotham Book" w:hAnsi="Gotham Book"/>
          <w:lang w:val="es-MX"/>
        </w:rPr>
        <w:t>Las respuestas variarán, pero pueden incluir:</w:t>
      </w:r>
    </w:p>
    <w:p w14:paraId="1C17D9AB" w14:textId="7755636D" w:rsidR="00D0335F" w:rsidRPr="00297B1D" w:rsidRDefault="00D0335F" w:rsidP="00D0335F">
      <w:pPr>
        <w:pStyle w:val="ListParagraph"/>
        <w:numPr>
          <w:ilvl w:val="0"/>
          <w:numId w:val="1"/>
        </w:numPr>
        <w:rPr>
          <w:rFonts w:ascii="Gotham Book" w:hAnsi="Gotham Book"/>
          <w:lang w:val="es-MX"/>
        </w:rPr>
      </w:pPr>
      <w:r w:rsidRPr="00297B1D">
        <w:rPr>
          <w:rFonts w:ascii="Gotham Book" w:hAnsi="Gotham Book"/>
          <w:lang w:val="es-MX"/>
        </w:rPr>
        <w:t>Santa Anna cometió un error al dividir sus tropas para avanzar más rápido. Esto significaba que el ejército con el que se movía era mucho más pequeño y vulnerable.</w:t>
      </w:r>
    </w:p>
    <w:p w14:paraId="666E1ED8" w14:textId="070FB381" w:rsidR="00D0335F" w:rsidRPr="00297B1D" w:rsidRDefault="00D0335F" w:rsidP="00D0335F">
      <w:pPr>
        <w:pStyle w:val="ListParagraph"/>
        <w:numPr>
          <w:ilvl w:val="0"/>
          <w:numId w:val="1"/>
        </w:numPr>
        <w:rPr>
          <w:rFonts w:ascii="Gotham Book" w:hAnsi="Gotham Book"/>
          <w:lang w:val="es-MX"/>
        </w:rPr>
      </w:pPr>
      <w:r w:rsidRPr="00297B1D">
        <w:rPr>
          <w:rFonts w:ascii="Gotham Book" w:hAnsi="Gotham Book"/>
          <w:lang w:val="es-MX"/>
        </w:rPr>
        <w:t xml:space="preserve">Los texanos capturaron a un mensajero mexicano y se enteraron de la ubicación, los planes y el pequeño número de Santa Anna. </w:t>
      </w:r>
    </w:p>
    <w:p w14:paraId="672AC57B" w14:textId="41A7256D" w:rsidR="00D0335F" w:rsidRPr="00297B1D" w:rsidRDefault="00D0335F" w:rsidP="00D0335F">
      <w:pPr>
        <w:pStyle w:val="ListParagraph"/>
        <w:numPr>
          <w:ilvl w:val="0"/>
          <w:numId w:val="1"/>
        </w:numPr>
        <w:rPr>
          <w:rFonts w:ascii="Gotham Book" w:hAnsi="Gotham Book"/>
          <w:lang w:val="es-MX"/>
        </w:rPr>
      </w:pPr>
      <w:r w:rsidRPr="00297B1D">
        <w:rPr>
          <w:rFonts w:ascii="Gotham Book" w:hAnsi="Gotham Book"/>
          <w:lang w:val="es-MX"/>
        </w:rPr>
        <w:t>El ejército de Houston tenía una buena ubicación oculta con una vista perfecta del ejército mexicano que se acercaba.</w:t>
      </w:r>
    </w:p>
    <w:p w14:paraId="57C302CC" w14:textId="0F6A1FDD" w:rsidR="00D0335F" w:rsidRPr="00297B1D" w:rsidRDefault="00D0335F" w:rsidP="00D0335F">
      <w:pPr>
        <w:pStyle w:val="ListParagraph"/>
        <w:numPr>
          <w:ilvl w:val="0"/>
          <w:numId w:val="1"/>
        </w:numPr>
        <w:rPr>
          <w:rFonts w:ascii="Gotham Book" w:hAnsi="Gotham Book"/>
          <w:lang w:val="es-MX"/>
        </w:rPr>
      </w:pPr>
      <w:r w:rsidRPr="00297B1D">
        <w:rPr>
          <w:rFonts w:ascii="Gotham Book" w:hAnsi="Gotham Book"/>
          <w:lang w:val="es-MX"/>
        </w:rPr>
        <w:t>Houston ordenó a sus hombres destruir un puente, impidiendo que más miembros del ejército de Santa Anna llegaran o, más tarde, escaparan.</w:t>
      </w:r>
    </w:p>
    <w:p w14:paraId="5DD07A14" w14:textId="00AF18F3" w:rsidR="00D0335F" w:rsidRDefault="00D0335F" w:rsidP="00D0335F">
      <w:pPr>
        <w:pStyle w:val="ListParagraph"/>
        <w:numPr>
          <w:ilvl w:val="0"/>
          <w:numId w:val="1"/>
        </w:numPr>
        <w:rPr>
          <w:rFonts w:ascii="Gotham Book" w:hAnsi="Gotham Book"/>
        </w:rPr>
      </w:pPr>
      <w:r w:rsidRPr="00297B1D">
        <w:rPr>
          <w:rFonts w:ascii="Gotham Book" w:hAnsi="Gotham Book"/>
          <w:lang w:val="es-MX"/>
        </w:rPr>
        <w:t xml:space="preserve">Los hombres de Santa Anna estaban exhaustos de construir una barricada y esperar un ataque. Los refuerzos estaban cansados y todos tenían hambre. Santa Anna ordenó a sus tropas que "se detuvieran" para comer y descansar. </w:t>
      </w:r>
      <w:r>
        <w:rPr>
          <w:rFonts w:ascii="Gotham Book" w:hAnsi="Gotham Book"/>
        </w:rPr>
        <w:t>No estaban preparados para luchar.</w:t>
      </w:r>
    </w:p>
    <w:p w14:paraId="67BEEC9F" w14:textId="6A8E14B0" w:rsidR="00D0335F" w:rsidRPr="00297B1D" w:rsidRDefault="00D0335F" w:rsidP="00D0335F">
      <w:pPr>
        <w:pStyle w:val="ListParagraph"/>
        <w:numPr>
          <w:ilvl w:val="0"/>
          <w:numId w:val="1"/>
        </w:numPr>
        <w:rPr>
          <w:rFonts w:ascii="Gotham Book" w:hAnsi="Gotham Book"/>
          <w:lang w:val="es-MX"/>
        </w:rPr>
      </w:pPr>
      <w:r w:rsidRPr="00297B1D">
        <w:rPr>
          <w:rFonts w:ascii="Gotham Book" w:hAnsi="Gotham Book"/>
          <w:lang w:val="es-MX"/>
        </w:rPr>
        <w:t>La falta de entrenamiento de los texanos hizo que su ataque fuera caótico y poco planificado, lo que sorprendió al ejército mexicano.</w:t>
      </w:r>
    </w:p>
    <w:p w14:paraId="348A7F09" w14:textId="77777777" w:rsidR="00263F1A" w:rsidRPr="00297B1D" w:rsidRDefault="00263F1A">
      <w:pPr>
        <w:rPr>
          <w:rFonts w:ascii="Gotham Book" w:hAnsi="Gotham Book"/>
          <w:lang w:val="es-MX"/>
        </w:rPr>
      </w:pPr>
    </w:p>
    <w:p w14:paraId="5EDEADD3" w14:textId="77777777" w:rsidR="004C0D15" w:rsidRPr="00297B1D" w:rsidRDefault="004C0D15">
      <w:pPr>
        <w:rPr>
          <w:rFonts w:ascii="Gotham Book" w:hAnsi="Gotham Book"/>
          <w:lang w:val="es-MX"/>
        </w:rPr>
      </w:pPr>
    </w:p>
    <w:p w14:paraId="098681DF" w14:textId="77777777" w:rsidR="004C0D15" w:rsidRPr="00297B1D" w:rsidRDefault="004C0D15">
      <w:pPr>
        <w:rPr>
          <w:rFonts w:ascii="Gotham Book" w:hAnsi="Gotham Book"/>
          <w:lang w:val="es-MX"/>
        </w:rPr>
      </w:pPr>
    </w:p>
    <w:p w14:paraId="5B26D0D4" w14:textId="77777777" w:rsidR="004C0D15" w:rsidRPr="00297B1D" w:rsidRDefault="004C0D15">
      <w:pPr>
        <w:rPr>
          <w:rFonts w:ascii="Gotham Book" w:hAnsi="Gotham Book"/>
          <w:lang w:val="es-MX"/>
        </w:rPr>
      </w:pPr>
    </w:p>
    <w:p w14:paraId="06920EB0" w14:textId="77777777" w:rsidR="004C0D15" w:rsidRPr="00297B1D" w:rsidRDefault="004C0D15">
      <w:pPr>
        <w:rPr>
          <w:rFonts w:ascii="Gotham Book" w:hAnsi="Gotham Book"/>
          <w:lang w:val="es-MX"/>
        </w:rPr>
      </w:pPr>
    </w:p>
    <w:p w14:paraId="321E3076" w14:textId="3CEB25E3" w:rsidR="004C0D15" w:rsidRPr="00297B1D" w:rsidRDefault="004C0D15" w:rsidP="004C0D15">
      <w:pPr>
        <w:rPr>
          <w:rFonts w:ascii="Gotham Book" w:hAnsi="Gotham Book"/>
          <w:lang w:val="es-MX"/>
        </w:rPr>
      </w:pPr>
      <w:r w:rsidRPr="00297B1D">
        <w:rPr>
          <w:rFonts w:ascii="Gotham Book" w:hAnsi="Gotham Book"/>
          <w:lang w:val="es-MX"/>
        </w:rPr>
        <w:t>DESPUÉS DE VER PREGUNTAS</w:t>
      </w:r>
    </w:p>
    <w:p w14:paraId="79046084" w14:textId="45443202" w:rsidR="004C0D15" w:rsidRPr="00297B1D" w:rsidRDefault="004C0D15" w:rsidP="004C0D15">
      <w:pPr>
        <w:rPr>
          <w:rFonts w:ascii="Gotham Book" w:hAnsi="Gotham Book"/>
          <w:lang w:val="es-MX"/>
        </w:rPr>
      </w:pPr>
      <w:r w:rsidRPr="00297B1D">
        <w:rPr>
          <w:rFonts w:ascii="Gotham Book" w:hAnsi="Gotham Book"/>
          <w:lang w:val="es-MX"/>
        </w:rPr>
        <w:t>Nivel educativo y fundamentos</w:t>
      </w:r>
    </w:p>
    <w:p w14:paraId="52859FD0" w14:textId="29C4E2F2" w:rsidR="004C0D15" w:rsidRPr="00297B1D" w:rsidRDefault="004C0D15" w:rsidP="004C0D15">
      <w:pPr>
        <w:pStyle w:val="ListParagraph"/>
        <w:numPr>
          <w:ilvl w:val="0"/>
          <w:numId w:val="5"/>
        </w:numPr>
        <w:rPr>
          <w:rFonts w:ascii="Gotham Book" w:hAnsi="Gotham Book"/>
          <w:lang w:val="es-MX"/>
        </w:rPr>
      </w:pPr>
      <w:r w:rsidRPr="00297B1D">
        <w:rPr>
          <w:rFonts w:ascii="Gotham Book" w:hAnsi="Gotham Book"/>
          <w:lang w:val="es-MX"/>
        </w:rPr>
        <w:t>El ejército de Houston se retiró hacia el este porque (B) quería más tiempo para reclutar hombres y entrenarlos. Muchas personas en ese momento (D) se opusieron a esta decisión. Querían que el ejército de Houston luchara contra Santa Anna.</w:t>
      </w:r>
    </w:p>
    <w:p w14:paraId="09296B06" w14:textId="63BB9BCB" w:rsidR="004C0D15" w:rsidRPr="00297B1D" w:rsidRDefault="004C0D15" w:rsidP="004C0D15">
      <w:pPr>
        <w:pStyle w:val="ListParagraph"/>
        <w:numPr>
          <w:ilvl w:val="0"/>
          <w:numId w:val="5"/>
        </w:numPr>
        <w:rPr>
          <w:rFonts w:ascii="Gotham Book" w:hAnsi="Gotham Book"/>
          <w:lang w:val="es-MX"/>
        </w:rPr>
      </w:pPr>
      <w:r w:rsidRPr="00297B1D">
        <w:rPr>
          <w:rFonts w:ascii="Gotham Book" w:hAnsi="Gotham Book"/>
          <w:lang w:val="es-MX"/>
        </w:rPr>
        <w:t xml:space="preserve">Este autor tenía una </w:t>
      </w:r>
      <w:r w:rsidRPr="00297B1D">
        <w:rPr>
          <w:rFonts w:ascii="Gotham Book" w:hAnsi="Gotham Book"/>
          <w:b/>
          <w:bCs/>
          <w:i/>
          <w:iCs/>
          <w:u w:val="single"/>
          <w:lang w:val="es-MX"/>
        </w:rPr>
        <w:t xml:space="preserve">opinión positiva </w:t>
      </w:r>
      <w:r w:rsidRPr="00297B1D">
        <w:rPr>
          <w:rFonts w:ascii="Gotham Book" w:hAnsi="Gotham Book"/>
          <w:lang w:val="es-MX"/>
        </w:rPr>
        <w:t xml:space="preserve">sobre la retirada de Houston. La evidencia del extracto que respalda esta afirmación es cuando afirmó </w:t>
      </w:r>
      <w:r w:rsidRPr="00297B1D">
        <w:rPr>
          <w:rFonts w:ascii="Gotham Book" w:hAnsi="Gotham Book"/>
          <w:b/>
          <w:bCs/>
          <w:lang w:val="es-MX"/>
        </w:rPr>
        <w:t xml:space="preserve">(C) </w:t>
      </w:r>
      <w:r w:rsidRPr="00297B1D">
        <w:rPr>
          <w:rFonts w:ascii="Gotham Book" w:hAnsi="Gotham Book"/>
          <w:u w:val="single"/>
          <w:lang w:val="es-MX"/>
        </w:rPr>
        <w:t xml:space="preserve">que la retirada de Houston garantizaba su éxito porque estaba siendo cauteloso. </w:t>
      </w:r>
    </w:p>
    <w:p w14:paraId="5FA358D0" w14:textId="5045CFAD" w:rsidR="004C0D15" w:rsidRPr="00297B1D" w:rsidRDefault="004C0D15" w:rsidP="004C0D15">
      <w:pPr>
        <w:pStyle w:val="ListParagraph"/>
        <w:numPr>
          <w:ilvl w:val="0"/>
          <w:numId w:val="5"/>
        </w:numPr>
        <w:rPr>
          <w:rFonts w:ascii="Gotham Book" w:hAnsi="Gotham Book"/>
          <w:lang w:val="es-MX"/>
        </w:rPr>
      </w:pPr>
      <w:r w:rsidRPr="00297B1D">
        <w:rPr>
          <w:rFonts w:ascii="Gotham Book" w:hAnsi="Gotham Book"/>
          <w:lang w:val="es-MX"/>
        </w:rPr>
        <w:t>Las respuestas son las siguientes:</w:t>
      </w:r>
    </w:p>
    <w:tbl>
      <w:tblPr>
        <w:tblStyle w:val="TableGrid"/>
        <w:tblW w:w="0" w:type="auto"/>
        <w:tblInd w:w="720" w:type="dxa"/>
        <w:tblLook w:val="04A0" w:firstRow="1" w:lastRow="0" w:firstColumn="1" w:lastColumn="0" w:noHBand="0" w:noVBand="1"/>
      </w:tblPr>
      <w:tblGrid>
        <w:gridCol w:w="2145"/>
        <w:gridCol w:w="3240"/>
        <w:gridCol w:w="3225"/>
      </w:tblGrid>
      <w:tr w:rsidR="004C0D15" w:rsidRPr="00297B1D" w14:paraId="19BDB466" w14:textId="77777777" w:rsidTr="00BA4997">
        <w:tc>
          <w:tcPr>
            <w:tcW w:w="21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02FD012" w14:textId="77777777" w:rsidR="004C0D15" w:rsidRPr="004C0D15" w:rsidRDefault="004C0D15" w:rsidP="004C0D15">
            <w:pPr>
              <w:ind w:left="360"/>
              <w:rPr>
                <w:rFonts w:ascii="Gotham Book" w:hAnsi="Gotham Book"/>
              </w:rPr>
            </w:pPr>
            <w:r w:rsidRPr="004C0D15">
              <w:rPr>
                <w:rFonts w:ascii="Gotham Book" w:hAnsi="Gotham Book"/>
              </w:rPr>
              <w:t>Evento</w:t>
            </w:r>
          </w:p>
        </w:tc>
        <w:tc>
          <w:tcPr>
            <w:tcW w:w="32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54E45D9" w14:textId="77777777" w:rsidR="004C0D15" w:rsidRPr="00362FB2" w:rsidRDefault="004C0D15" w:rsidP="00BA4997">
            <w:pPr>
              <w:pStyle w:val="ListParagraph"/>
              <w:ind w:left="0"/>
              <w:jc w:val="center"/>
              <w:rPr>
                <w:rFonts w:ascii="Gotham Book" w:hAnsi="Gotham Book"/>
              </w:rPr>
            </w:pPr>
            <w:r w:rsidRPr="00362FB2">
              <w:rPr>
                <w:rFonts w:ascii="Gotham Book" w:hAnsi="Gotham Book"/>
              </w:rPr>
              <w:t>¿Por qué ocurrió?</w:t>
            </w:r>
          </w:p>
        </w:tc>
        <w:tc>
          <w:tcPr>
            <w:tcW w:w="32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6DA8F71" w14:textId="77777777" w:rsidR="004C0D15" w:rsidRPr="00297B1D" w:rsidRDefault="004C0D15" w:rsidP="00BA4997">
            <w:pPr>
              <w:pStyle w:val="ListParagraph"/>
              <w:ind w:left="0"/>
              <w:jc w:val="center"/>
              <w:rPr>
                <w:rFonts w:ascii="Gotham Book" w:hAnsi="Gotham Book"/>
                <w:lang w:val="es-MX"/>
              </w:rPr>
            </w:pPr>
            <w:r w:rsidRPr="00297B1D">
              <w:rPr>
                <w:rFonts w:ascii="Gotham Book" w:hAnsi="Gotham Book"/>
                <w:lang w:val="es-MX"/>
              </w:rPr>
              <w:t>¿Cómo ayudó a la victoria de los texanos en San Jacinto?</w:t>
            </w:r>
          </w:p>
        </w:tc>
      </w:tr>
      <w:tr w:rsidR="004C0D15" w:rsidRPr="00297B1D" w14:paraId="0DC87338" w14:textId="77777777" w:rsidTr="004C0D15">
        <w:trPr>
          <w:trHeight w:val="1131"/>
        </w:trPr>
        <w:tc>
          <w:tcPr>
            <w:tcW w:w="2145" w:type="dxa"/>
            <w:tcBorders>
              <w:top w:val="single" w:sz="12" w:space="0" w:color="auto"/>
            </w:tcBorders>
            <w:shd w:val="clear" w:color="auto" w:fill="F2F2F2" w:themeFill="background1" w:themeFillShade="F2"/>
          </w:tcPr>
          <w:p w14:paraId="1DBE786F" w14:textId="77777777" w:rsidR="004C0D15" w:rsidRPr="00297B1D" w:rsidRDefault="004C0D15" w:rsidP="00BA4997">
            <w:pPr>
              <w:pStyle w:val="ListParagraph"/>
              <w:ind w:left="0"/>
              <w:rPr>
                <w:rFonts w:ascii="Gotham Book" w:hAnsi="Gotham Book"/>
                <w:lang w:val="es-MX"/>
              </w:rPr>
            </w:pPr>
            <w:r w:rsidRPr="00297B1D">
              <w:rPr>
                <w:rFonts w:ascii="Gotham Book" w:hAnsi="Gotham Book"/>
                <w:lang w:val="es-MX"/>
              </w:rPr>
              <w:t>Santa Anna dividió su ejército mientras avanzaba hacia el este.</w:t>
            </w:r>
          </w:p>
        </w:tc>
        <w:tc>
          <w:tcPr>
            <w:tcW w:w="3240" w:type="dxa"/>
            <w:tcBorders>
              <w:top w:val="single" w:sz="12" w:space="0" w:color="auto"/>
            </w:tcBorders>
          </w:tcPr>
          <w:p w14:paraId="2F1F09D3" w14:textId="77777777" w:rsidR="004C0D15" w:rsidRPr="00297B1D" w:rsidRDefault="004C0D15" w:rsidP="00BA4997">
            <w:pPr>
              <w:pStyle w:val="ListParagraph"/>
              <w:ind w:left="0"/>
              <w:rPr>
                <w:rFonts w:ascii="Gotham Book" w:hAnsi="Gotham Book"/>
                <w:lang w:val="es-MX"/>
              </w:rPr>
            </w:pPr>
            <w:r w:rsidRPr="00297B1D">
              <w:rPr>
                <w:rFonts w:ascii="Gotham Book" w:hAnsi="Gotham Book"/>
                <w:b/>
                <w:bCs/>
                <w:lang w:val="es-MX"/>
              </w:rPr>
              <w:t xml:space="preserve">A) </w:t>
            </w:r>
            <w:r w:rsidRPr="00297B1D">
              <w:rPr>
                <w:rFonts w:ascii="Gotham Book" w:hAnsi="Gotham Book"/>
                <w:lang w:val="es-MX"/>
              </w:rPr>
              <w:t>Quería actuar rápido y capturar al gobierno de Texas.</w:t>
            </w:r>
          </w:p>
          <w:p w14:paraId="54C8B2C7" w14:textId="77777777" w:rsidR="004C0D15" w:rsidRPr="00297B1D" w:rsidRDefault="004C0D15" w:rsidP="00BA4997">
            <w:pPr>
              <w:pStyle w:val="ListParagraph"/>
              <w:ind w:left="0"/>
              <w:rPr>
                <w:rFonts w:ascii="Gotham Book" w:hAnsi="Gotham Book"/>
                <w:sz w:val="12"/>
                <w:szCs w:val="12"/>
                <w:lang w:val="es-MX"/>
              </w:rPr>
            </w:pPr>
          </w:p>
          <w:p w14:paraId="115C9212" w14:textId="4F178CE7" w:rsidR="004C0D15" w:rsidRPr="00297B1D" w:rsidRDefault="004C0D15" w:rsidP="00BA4997">
            <w:pPr>
              <w:pStyle w:val="ListParagraph"/>
              <w:ind w:left="0"/>
              <w:rPr>
                <w:rFonts w:ascii="Gotham Book" w:hAnsi="Gotham Book"/>
                <w:lang w:val="es-MX"/>
              </w:rPr>
            </w:pPr>
          </w:p>
        </w:tc>
        <w:tc>
          <w:tcPr>
            <w:tcW w:w="3225" w:type="dxa"/>
            <w:tcBorders>
              <w:top w:val="single" w:sz="12" w:space="0" w:color="auto"/>
            </w:tcBorders>
          </w:tcPr>
          <w:p w14:paraId="2715E394" w14:textId="77777777" w:rsidR="004C0D15" w:rsidRPr="00297B1D" w:rsidRDefault="004C0D15" w:rsidP="00BA4997">
            <w:pPr>
              <w:pStyle w:val="ListParagraph"/>
              <w:ind w:left="0"/>
              <w:rPr>
                <w:rFonts w:ascii="Gotham Book" w:hAnsi="Gotham Book"/>
                <w:lang w:val="es-MX"/>
              </w:rPr>
            </w:pPr>
            <w:r w:rsidRPr="00297B1D">
              <w:rPr>
                <w:rFonts w:ascii="Gotham Book" w:hAnsi="Gotham Book"/>
                <w:b/>
                <w:bCs/>
                <w:lang w:val="es-MX"/>
              </w:rPr>
              <w:t>C)</w:t>
            </w:r>
            <w:r w:rsidRPr="00297B1D">
              <w:rPr>
                <w:rFonts w:ascii="Gotham Book" w:hAnsi="Gotham Book"/>
                <w:lang w:val="es-MX"/>
              </w:rPr>
              <w:t xml:space="preserve"> Esto redujo el número de hombres con Santa Anna, lo que lo hizo más fácil de derrotar. </w:t>
            </w:r>
          </w:p>
        </w:tc>
      </w:tr>
      <w:tr w:rsidR="004C0D15" w:rsidRPr="00297B1D" w14:paraId="1BD62594" w14:textId="77777777" w:rsidTr="004C0D15">
        <w:trPr>
          <w:trHeight w:val="1925"/>
        </w:trPr>
        <w:tc>
          <w:tcPr>
            <w:tcW w:w="2145" w:type="dxa"/>
            <w:shd w:val="clear" w:color="auto" w:fill="F2F2F2" w:themeFill="background1" w:themeFillShade="F2"/>
          </w:tcPr>
          <w:p w14:paraId="5DF8E5A3" w14:textId="77777777" w:rsidR="004C0D15" w:rsidRPr="00297B1D" w:rsidRDefault="004C0D15" w:rsidP="00BA4997">
            <w:pPr>
              <w:pStyle w:val="ListParagraph"/>
              <w:ind w:left="0"/>
              <w:rPr>
                <w:rFonts w:ascii="Gotham Book" w:hAnsi="Gotham Book"/>
                <w:lang w:val="es-MX"/>
              </w:rPr>
            </w:pPr>
            <w:r w:rsidRPr="00297B1D">
              <w:rPr>
                <w:rFonts w:ascii="Gotham Book" w:hAnsi="Gotham Book"/>
                <w:lang w:val="es-MX"/>
              </w:rPr>
              <w:t xml:space="preserve">Santa Anna ordenó a sus hombres "retirarse" en la tarde del 21 de abril de 1836 en San Jacinto. </w:t>
            </w:r>
          </w:p>
        </w:tc>
        <w:tc>
          <w:tcPr>
            <w:tcW w:w="3240" w:type="dxa"/>
          </w:tcPr>
          <w:p w14:paraId="66722DCE" w14:textId="77777777" w:rsidR="004C0D15" w:rsidRPr="00297B1D" w:rsidRDefault="004C0D15" w:rsidP="00BA4997">
            <w:pPr>
              <w:rPr>
                <w:rFonts w:ascii="Gotham Book" w:hAnsi="Gotham Book"/>
                <w:sz w:val="14"/>
                <w:szCs w:val="14"/>
                <w:lang w:val="es-MX"/>
              </w:rPr>
            </w:pPr>
          </w:p>
          <w:p w14:paraId="45542827" w14:textId="77777777" w:rsidR="004C0D15" w:rsidRPr="00297B1D" w:rsidRDefault="004C0D15" w:rsidP="00BA4997">
            <w:pPr>
              <w:rPr>
                <w:rFonts w:ascii="Gotham Book" w:hAnsi="Gotham Book"/>
                <w:lang w:val="es-MX"/>
              </w:rPr>
            </w:pPr>
            <w:r w:rsidRPr="00297B1D">
              <w:rPr>
                <w:rFonts w:ascii="Gotham Book" w:hAnsi="Gotham Book"/>
                <w:b/>
                <w:bCs/>
                <w:lang w:val="es-MX"/>
              </w:rPr>
              <w:t>B)</w:t>
            </w:r>
            <w:r w:rsidRPr="00297B1D">
              <w:rPr>
                <w:rFonts w:ascii="Gotham Book" w:hAnsi="Gotham Book"/>
                <w:lang w:val="es-MX"/>
              </w:rPr>
              <w:t xml:space="preserve"> No creía que el ejército de Texas cercano atacara.</w:t>
            </w:r>
          </w:p>
          <w:p w14:paraId="217A3DE8" w14:textId="57325B61" w:rsidR="004C0D15" w:rsidRPr="00297B1D" w:rsidRDefault="004C0D15" w:rsidP="00BA4997">
            <w:pPr>
              <w:rPr>
                <w:rFonts w:ascii="Gotham Book" w:hAnsi="Gotham Book"/>
                <w:lang w:val="es-MX"/>
              </w:rPr>
            </w:pPr>
          </w:p>
        </w:tc>
        <w:tc>
          <w:tcPr>
            <w:tcW w:w="3225" w:type="dxa"/>
          </w:tcPr>
          <w:p w14:paraId="15AFBAA3" w14:textId="77777777" w:rsidR="004C0D15" w:rsidRPr="00297B1D" w:rsidRDefault="004C0D15" w:rsidP="00BA4997">
            <w:pPr>
              <w:pStyle w:val="ListParagraph"/>
              <w:ind w:left="0"/>
              <w:rPr>
                <w:rFonts w:ascii="Gotham Book" w:hAnsi="Gotham Book"/>
                <w:sz w:val="14"/>
                <w:szCs w:val="14"/>
                <w:lang w:val="es-MX"/>
              </w:rPr>
            </w:pPr>
          </w:p>
          <w:p w14:paraId="1197C61A" w14:textId="77777777" w:rsidR="004C0D15" w:rsidRPr="00297B1D" w:rsidRDefault="004C0D15" w:rsidP="00BA4997">
            <w:pPr>
              <w:pStyle w:val="ListParagraph"/>
              <w:ind w:left="0"/>
              <w:rPr>
                <w:rFonts w:ascii="Gotham Book" w:hAnsi="Gotham Book"/>
                <w:lang w:val="es-MX"/>
              </w:rPr>
            </w:pPr>
            <w:r w:rsidRPr="00297B1D">
              <w:rPr>
                <w:rFonts w:ascii="Gotham Book" w:hAnsi="Gotham Book"/>
                <w:b/>
                <w:bCs/>
                <w:lang w:val="es-MX"/>
              </w:rPr>
              <w:t>B)</w:t>
            </w:r>
            <w:r w:rsidRPr="00297B1D">
              <w:rPr>
                <w:rFonts w:ascii="Gotham Book" w:hAnsi="Gotham Book"/>
                <w:lang w:val="es-MX"/>
              </w:rPr>
              <w:t xml:space="preserve"> Esto hizo que el ejército mexicano no estuviera preparado para un ataque.</w:t>
            </w:r>
          </w:p>
          <w:p w14:paraId="7D28A886" w14:textId="41E87826" w:rsidR="004C0D15" w:rsidRPr="00297B1D" w:rsidRDefault="004C0D15" w:rsidP="00BA4997">
            <w:pPr>
              <w:pStyle w:val="ListParagraph"/>
              <w:ind w:left="0"/>
              <w:rPr>
                <w:rFonts w:ascii="Gotham Book" w:hAnsi="Gotham Book"/>
                <w:lang w:val="es-MX"/>
              </w:rPr>
            </w:pPr>
          </w:p>
        </w:tc>
      </w:tr>
    </w:tbl>
    <w:p w14:paraId="33EB97EB" w14:textId="77777777" w:rsidR="004C0D15" w:rsidRPr="00297B1D" w:rsidRDefault="004C0D15" w:rsidP="004C0D15">
      <w:pPr>
        <w:rPr>
          <w:rFonts w:ascii="Gotham Book" w:hAnsi="Gotham Book"/>
          <w:lang w:val="es-MX"/>
        </w:rPr>
      </w:pPr>
    </w:p>
    <w:p w14:paraId="3DBC0A28" w14:textId="5631EE55" w:rsidR="004C0D15" w:rsidRDefault="004C0D15" w:rsidP="004C0D15">
      <w:pPr>
        <w:pStyle w:val="ListParagraph"/>
        <w:numPr>
          <w:ilvl w:val="0"/>
          <w:numId w:val="5"/>
        </w:numPr>
        <w:rPr>
          <w:rFonts w:ascii="Gotham Book" w:hAnsi="Gotham Book"/>
        </w:rPr>
      </w:pPr>
      <w:r>
        <w:rPr>
          <w:rFonts w:ascii="Gotham Book" w:hAnsi="Gotham Book"/>
        </w:rPr>
        <w:t>B</w:t>
      </w:r>
    </w:p>
    <w:p w14:paraId="4ADBCDB6" w14:textId="77777777" w:rsidR="004C0D15" w:rsidRDefault="004C0D15" w:rsidP="004C0D15">
      <w:pPr>
        <w:rPr>
          <w:rFonts w:ascii="Gotham Book" w:hAnsi="Gotham Book"/>
        </w:rPr>
      </w:pPr>
    </w:p>
    <w:p w14:paraId="30AEE16B" w14:textId="77777777" w:rsidR="004C0D15" w:rsidRDefault="004C0D15" w:rsidP="004C0D15">
      <w:pPr>
        <w:rPr>
          <w:rFonts w:ascii="Gotham Book" w:hAnsi="Gotham Book"/>
        </w:rPr>
      </w:pPr>
    </w:p>
    <w:p w14:paraId="6DF4F075" w14:textId="77777777" w:rsidR="004C0D15" w:rsidRDefault="004C0D15" w:rsidP="004C0D15">
      <w:pPr>
        <w:rPr>
          <w:rFonts w:ascii="Gotham Book" w:hAnsi="Gotham Book"/>
        </w:rPr>
      </w:pPr>
    </w:p>
    <w:p w14:paraId="35748628" w14:textId="77777777" w:rsidR="004C0D15" w:rsidRDefault="004C0D15" w:rsidP="004C0D15">
      <w:pPr>
        <w:rPr>
          <w:rFonts w:ascii="Gotham Book" w:hAnsi="Gotham Book"/>
        </w:rPr>
      </w:pPr>
    </w:p>
    <w:p w14:paraId="36F5D61B" w14:textId="77777777" w:rsidR="004C0D15" w:rsidRDefault="004C0D15" w:rsidP="004C0D15">
      <w:pPr>
        <w:rPr>
          <w:rFonts w:ascii="Gotham Book" w:hAnsi="Gotham Book"/>
        </w:rPr>
      </w:pPr>
    </w:p>
    <w:p w14:paraId="41F0CCFC" w14:textId="77777777" w:rsidR="004C0D15" w:rsidRDefault="004C0D15" w:rsidP="004C0D15">
      <w:pPr>
        <w:rPr>
          <w:rFonts w:ascii="Gotham Book" w:hAnsi="Gotham Book"/>
        </w:rPr>
      </w:pPr>
    </w:p>
    <w:p w14:paraId="424D678F" w14:textId="77777777" w:rsidR="004C0D15" w:rsidRDefault="004C0D15" w:rsidP="004C0D15">
      <w:pPr>
        <w:rPr>
          <w:rFonts w:ascii="Gotham Book" w:hAnsi="Gotham Book"/>
        </w:rPr>
      </w:pPr>
    </w:p>
    <w:p w14:paraId="16FA4396" w14:textId="77777777" w:rsidR="004C0D15" w:rsidRDefault="004C0D15" w:rsidP="004C0D15">
      <w:pPr>
        <w:rPr>
          <w:rFonts w:ascii="Gotham Book" w:hAnsi="Gotham Book"/>
        </w:rPr>
      </w:pPr>
    </w:p>
    <w:p w14:paraId="7E76E367" w14:textId="77777777" w:rsidR="004C0D15" w:rsidRDefault="004C0D15" w:rsidP="004C0D15">
      <w:pPr>
        <w:rPr>
          <w:rFonts w:ascii="Gotham Book" w:hAnsi="Gotham Book"/>
        </w:rPr>
      </w:pPr>
    </w:p>
    <w:p w14:paraId="1BB409FF" w14:textId="77777777" w:rsidR="004C0D15" w:rsidRDefault="004C0D15" w:rsidP="004C0D15">
      <w:pPr>
        <w:rPr>
          <w:rFonts w:ascii="Gotham Book" w:hAnsi="Gotham Book"/>
        </w:rPr>
      </w:pPr>
    </w:p>
    <w:p w14:paraId="77ECA7CD" w14:textId="79D300A2" w:rsidR="004C0D15" w:rsidRDefault="004C0D15" w:rsidP="004C0D15">
      <w:pPr>
        <w:rPr>
          <w:rFonts w:ascii="Gotham Book" w:hAnsi="Gotham Book"/>
        </w:rPr>
      </w:pPr>
      <w:r>
        <w:rPr>
          <w:rFonts w:ascii="Gotham Book" w:hAnsi="Gotham Book"/>
        </w:rPr>
        <w:t>Avanzado</w:t>
      </w:r>
    </w:p>
    <w:p w14:paraId="6F75F971" w14:textId="6B39D837" w:rsidR="004C0D15" w:rsidRPr="00297B1D" w:rsidRDefault="004C0D15" w:rsidP="004C0D15">
      <w:pPr>
        <w:pStyle w:val="ListParagraph"/>
        <w:numPr>
          <w:ilvl w:val="0"/>
          <w:numId w:val="6"/>
        </w:numPr>
        <w:rPr>
          <w:rFonts w:ascii="Gotham Book" w:hAnsi="Gotham Book"/>
          <w:lang w:val="es-MX"/>
        </w:rPr>
      </w:pPr>
      <w:r w:rsidRPr="00297B1D">
        <w:rPr>
          <w:rFonts w:ascii="Gotham Book" w:hAnsi="Gotham Book"/>
          <w:lang w:val="es-MX"/>
        </w:rPr>
        <w:t>El ejército de Houston se retiró hacia el este porque él quería más tiempo para reclutar hombres y entrenarlos. Mucha gente en aquel momento se opuso a esta decisión. Querían que el ejército de Houston luchara contra Santa Anna.</w:t>
      </w:r>
    </w:p>
    <w:p w14:paraId="6F3045FF" w14:textId="25F780E6" w:rsidR="004C0D15" w:rsidRPr="00297B1D" w:rsidRDefault="004C0D15" w:rsidP="004C0D15">
      <w:pPr>
        <w:pStyle w:val="ListParagraph"/>
        <w:numPr>
          <w:ilvl w:val="0"/>
          <w:numId w:val="6"/>
        </w:numPr>
        <w:rPr>
          <w:rFonts w:ascii="Gotham Book" w:hAnsi="Gotham Book"/>
          <w:lang w:val="es-MX"/>
        </w:rPr>
      </w:pPr>
      <w:r w:rsidRPr="00297B1D">
        <w:rPr>
          <w:rFonts w:ascii="Gotham Book" w:hAnsi="Gotham Book"/>
          <w:lang w:val="es-MX"/>
        </w:rPr>
        <w:t>Según el extracto, había dos opiniones diferentes sobre la retirada de Sam Houston. Una opinión era que su retirada demostraba que los texanos estaban fracasando. La otra opinión era que eso demostraba que los Texans tendrían éxito porque mostraba que Houston entendía que debía elegir el momento adecuado para atacar. El autor apoyó la opinión de que las acciones de Houston fueron positivas.</w:t>
      </w:r>
    </w:p>
    <w:p w14:paraId="05A360EA" w14:textId="38BB4EF8" w:rsidR="004C0D15" w:rsidRPr="00297B1D" w:rsidRDefault="00A223C5" w:rsidP="004C0D15">
      <w:pPr>
        <w:pStyle w:val="ListParagraph"/>
        <w:numPr>
          <w:ilvl w:val="0"/>
          <w:numId w:val="6"/>
        </w:numPr>
        <w:rPr>
          <w:rFonts w:ascii="Gotham Book" w:hAnsi="Gotham Book"/>
          <w:lang w:val="es-MX"/>
        </w:rPr>
      </w:pPr>
      <w:r w:rsidRPr="00297B1D">
        <w:rPr>
          <w:rFonts w:ascii="Gotham Book" w:hAnsi="Gotham Book"/>
          <w:lang w:val="es-MX"/>
        </w:rPr>
        <w:t>Las respuestas son las siguientes:</w:t>
      </w:r>
    </w:p>
    <w:tbl>
      <w:tblPr>
        <w:tblStyle w:val="TableGrid"/>
        <w:tblW w:w="0" w:type="auto"/>
        <w:tblInd w:w="720" w:type="dxa"/>
        <w:tblLook w:val="04A0" w:firstRow="1" w:lastRow="0" w:firstColumn="1" w:lastColumn="0" w:noHBand="0" w:noVBand="1"/>
      </w:tblPr>
      <w:tblGrid>
        <w:gridCol w:w="2145"/>
        <w:gridCol w:w="3240"/>
        <w:gridCol w:w="3225"/>
      </w:tblGrid>
      <w:tr w:rsidR="00A223C5" w:rsidRPr="00297B1D" w14:paraId="60A35A64" w14:textId="77777777" w:rsidTr="00BA4997">
        <w:tc>
          <w:tcPr>
            <w:tcW w:w="21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9F1EC34" w14:textId="77777777" w:rsidR="00A223C5" w:rsidRPr="004C0D15" w:rsidRDefault="00A223C5" w:rsidP="00BA4997">
            <w:pPr>
              <w:ind w:left="360"/>
              <w:rPr>
                <w:rFonts w:ascii="Gotham Book" w:hAnsi="Gotham Book"/>
              </w:rPr>
            </w:pPr>
            <w:r w:rsidRPr="004C0D15">
              <w:rPr>
                <w:rFonts w:ascii="Gotham Book" w:hAnsi="Gotham Book"/>
              </w:rPr>
              <w:t>Evento</w:t>
            </w:r>
          </w:p>
        </w:tc>
        <w:tc>
          <w:tcPr>
            <w:tcW w:w="32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0FF4F20" w14:textId="77777777" w:rsidR="00A223C5" w:rsidRPr="00362FB2" w:rsidRDefault="00A223C5" w:rsidP="00BA4997">
            <w:pPr>
              <w:pStyle w:val="ListParagraph"/>
              <w:ind w:left="0"/>
              <w:jc w:val="center"/>
              <w:rPr>
                <w:rFonts w:ascii="Gotham Book" w:hAnsi="Gotham Book"/>
              </w:rPr>
            </w:pPr>
            <w:r w:rsidRPr="00362FB2">
              <w:rPr>
                <w:rFonts w:ascii="Gotham Book" w:hAnsi="Gotham Book"/>
              </w:rPr>
              <w:t>¿Por qué ocurrió?</w:t>
            </w:r>
          </w:p>
        </w:tc>
        <w:tc>
          <w:tcPr>
            <w:tcW w:w="32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D8B35FE" w14:textId="77777777" w:rsidR="00A223C5" w:rsidRPr="00297B1D" w:rsidRDefault="00A223C5" w:rsidP="00BA4997">
            <w:pPr>
              <w:pStyle w:val="ListParagraph"/>
              <w:ind w:left="0"/>
              <w:jc w:val="center"/>
              <w:rPr>
                <w:rFonts w:ascii="Gotham Book" w:hAnsi="Gotham Book"/>
                <w:lang w:val="es-MX"/>
              </w:rPr>
            </w:pPr>
            <w:r w:rsidRPr="00297B1D">
              <w:rPr>
                <w:rFonts w:ascii="Gotham Book" w:hAnsi="Gotham Book"/>
                <w:lang w:val="es-MX"/>
              </w:rPr>
              <w:t>¿Cómo ayudó a la victoria de los texanos en San Jacinto?</w:t>
            </w:r>
          </w:p>
        </w:tc>
      </w:tr>
      <w:tr w:rsidR="00A223C5" w14:paraId="286595C3" w14:textId="77777777" w:rsidTr="00BA4997">
        <w:trPr>
          <w:trHeight w:val="1131"/>
        </w:trPr>
        <w:tc>
          <w:tcPr>
            <w:tcW w:w="2145" w:type="dxa"/>
            <w:tcBorders>
              <w:top w:val="single" w:sz="12" w:space="0" w:color="auto"/>
            </w:tcBorders>
            <w:shd w:val="clear" w:color="auto" w:fill="F2F2F2" w:themeFill="background1" w:themeFillShade="F2"/>
          </w:tcPr>
          <w:p w14:paraId="75CF97C0" w14:textId="77777777" w:rsidR="00A223C5" w:rsidRPr="00297B1D" w:rsidRDefault="00A223C5" w:rsidP="00BA4997">
            <w:pPr>
              <w:pStyle w:val="ListParagraph"/>
              <w:ind w:left="0"/>
              <w:rPr>
                <w:rFonts w:ascii="Gotham Book" w:hAnsi="Gotham Book"/>
                <w:lang w:val="es-MX"/>
              </w:rPr>
            </w:pPr>
            <w:r w:rsidRPr="00297B1D">
              <w:rPr>
                <w:rFonts w:ascii="Gotham Book" w:hAnsi="Gotham Book"/>
                <w:lang w:val="es-MX"/>
              </w:rPr>
              <w:t>Santa Anna dividió su ejército mientras avanzaba hacia el este.</w:t>
            </w:r>
          </w:p>
        </w:tc>
        <w:tc>
          <w:tcPr>
            <w:tcW w:w="3240" w:type="dxa"/>
            <w:tcBorders>
              <w:top w:val="single" w:sz="12" w:space="0" w:color="auto"/>
            </w:tcBorders>
          </w:tcPr>
          <w:p w14:paraId="37FD9065" w14:textId="6FA29F78" w:rsidR="00A223C5" w:rsidRPr="00297B1D" w:rsidRDefault="00A223C5" w:rsidP="00BA4997">
            <w:pPr>
              <w:pStyle w:val="ListParagraph"/>
              <w:ind w:left="0"/>
              <w:rPr>
                <w:rFonts w:ascii="Gotham Book" w:hAnsi="Gotham Book"/>
                <w:lang w:val="es-MX"/>
              </w:rPr>
            </w:pPr>
            <w:r w:rsidRPr="00297B1D">
              <w:rPr>
                <w:rFonts w:ascii="Gotham Book" w:hAnsi="Gotham Book"/>
                <w:b/>
                <w:bCs/>
                <w:lang w:val="es-MX"/>
              </w:rPr>
              <w:t xml:space="preserve"> </w:t>
            </w:r>
            <w:r w:rsidRPr="00297B1D">
              <w:rPr>
                <w:rFonts w:ascii="Gotham Book" w:hAnsi="Gotham Book"/>
                <w:lang w:val="es-MX"/>
              </w:rPr>
              <w:t>Quería actuar rápido y capturar al gobierno de Texas.</w:t>
            </w:r>
          </w:p>
          <w:p w14:paraId="15993F0C" w14:textId="77777777" w:rsidR="00A223C5" w:rsidRPr="00297B1D" w:rsidRDefault="00A223C5" w:rsidP="00BA4997">
            <w:pPr>
              <w:pStyle w:val="ListParagraph"/>
              <w:ind w:left="0"/>
              <w:rPr>
                <w:rFonts w:ascii="Gotham Book" w:hAnsi="Gotham Book"/>
                <w:sz w:val="12"/>
                <w:szCs w:val="12"/>
                <w:lang w:val="es-MX"/>
              </w:rPr>
            </w:pPr>
          </w:p>
          <w:p w14:paraId="3314665C" w14:textId="77777777" w:rsidR="00A223C5" w:rsidRPr="00297B1D" w:rsidRDefault="00A223C5" w:rsidP="00BA4997">
            <w:pPr>
              <w:pStyle w:val="ListParagraph"/>
              <w:ind w:left="0"/>
              <w:rPr>
                <w:rFonts w:ascii="Gotham Book" w:hAnsi="Gotham Book"/>
                <w:lang w:val="es-MX"/>
              </w:rPr>
            </w:pPr>
          </w:p>
        </w:tc>
        <w:tc>
          <w:tcPr>
            <w:tcW w:w="3225" w:type="dxa"/>
            <w:tcBorders>
              <w:top w:val="single" w:sz="12" w:space="0" w:color="auto"/>
            </w:tcBorders>
          </w:tcPr>
          <w:p w14:paraId="30A79756" w14:textId="442DD7DA" w:rsidR="00A223C5" w:rsidRDefault="00A223C5" w:rsidP="00BA4997">
            <w:pPr>
              <w:pStyle w:val="ListParagraph"/>
              <w:ind w:left="0"/>
              <w:rPr>
                <w:rFonts w:ascii="Gotham Book" w:hAnsi="Gotham Book"/>
              </w:rPr>
            </w:pPr>
            <w:r w:rsidRPr="00297B1D">
              <w:rPr>
                <w:rFonts w:ascii="Gotham Book" w:hAnsi="Gotham Book"/>
                <w:lang w:val="es-MX"/>
              </w:rPr>
              <w:t xml:space="preserve"> </w:t>
            </w:r>
            <w:r>
              <w:rPr>
                <w:rFonts w:ascii="Gotham Book" w:hAnsi="Gotham Book"/>
              </w:rPr>
              <w:t xml:space="preserve">Esto redujo el número de hombres con Santa Anna, lo que lo hizo más fácil de derrotar. </w:t>
            </w:r>
          </w:p>
        </w:tc>
      </w:tr>
      <w:tr w:rsidR="00A223C5" w14:paraId="054E4DE7" w14:textId="77777777" w:rsidTr="00BA4997">
        <w:trPr>
          <w:trHeight w:val="1925"/>
        </w:trPr>
        <w:tc>
          <w:tcPr>
            <w:tcW w:w="2145" w:type="dxa"/>
            <w:shd w:val="clear" w:color="auto" w:fill="F2F2F2" w:themeFill="background1" w:themeFillShade="F2"/>
          </w:tcPr>
          <w:p w14:paraId="5C2F134F" w14:textId="29D9C6CB" w:rsidR="00A223C5" w:rsidRDefault="00A223C5" w:rsidP="00BA4997">
            <w:pPr>
              <w:pStyle w:val="ListParagraph"/>
              <w:ind w:left="0"/>
              <w:rPr>
                <w:rFonts w:ascii="Gotham Book" w:hAnsi="Gotham Book"/>
              </w:rPr>
            </w:pPr>
            <w:r>
              <w:rPr>
                <w:rFonts w:ascii="Gotham Book" w:hAnsi="Gotham Book"/>
              </w:rPr>
              <w:t>Los hombres de Houston destruyeron el puente de Vince en San Jacinto.</w:t>
            </w:r>
          </w:p>
        </w:tc>
        <w:tc>
          <w:tcPr>
            <w:tcW w:w="3240" w:type="dxa"/>
          </w:tcPr>
          <w:p w14:paraId="1504A3C1" w14:textId="77777777" w:rsidR="00A223C5" w:rsidRPr="00594B1D" w:rsidRDefault="00A223C5" w:rsidP="00BA4997">
            <w:pPr>
              <w:rPr>
                <w:rFonts w:ascii="Gotham Book" w:hAnsi="Gotham Book"/>
                <w:sz w:val="14"/>
                <w:szCs w:val="14"/>
              </w:rPr>
            </w:pPr>
          </w:p>
          <w:p w14:paraId="331BD668" w14:textId="5934F893" w:rsidR="00A223C5" w:rsidRPr="00937880" w:rsidRDefault="00A223C5" w:rsidP="00BA4997">
            <w:pPr>
              <w:rPr>
                <w:rFonts w:ascii="Gotham Book" w:hAnsi="Gotham Book"/>
              </w:rPr>
            </w:pPr>
            <w:r>
              <w:rPr>
                <w:rFonts w:ascii="Gotham Book" w:hAnsi="Gotham Book"/>
              </w:rPr>
              <w:t>Houston no quería que Santa Anna recibiera refuerzos, y también quería impedir la retirada de Santa Anna.</w:t>
            </w:r>
          </w:p>
        </w:tc>
        <w:tc>
          <w:tcPr>
            <w:tcW w:w="3225" w:type="dxa"/>
          </w:tcPr>
          <w:p w14:paraId="4DFD1259" w14:textId="77777777" w:rsidR="00A223C5" w:rsidRPr="00594B1D" w:rsidRDefault="00A223C5" w:rsidP="00BA4997">
            <w:pPr>
              <w:pStyle w:val="ListParagraph"/>
              <w:ind w:left="0"/>
              <w:rPr>
                <w:rFonts w:ascii="Gotham Book" w:hAnsi="Gotham Book"/>
                <w:sz w:val="14"/>
                <w:szCs w:val="14"/>
              </w:rPr>
            </w:pPr>
          </w:p>
          <w:p w14:paraId="54CE3183" w14:textId="030AAED4" w:rsidR="00A223C5" w:rsidRDefault="00A223C5" w:rsidP="00BA4997">
            <w:pPr>
              <w:pStyle w:val="ListParagraph"/>
              <w:ind w:left="0"/>
              <w:rPr>
                <w:rFonts w:ascii="Gotham Book" w:hAnsi="Gotham Book"/>
              </w:rPr>
            </w:pPr>
            <w:r>
              <w:rPr>
                <w:rFonts w:ascii="Gotham Book" w:hAnsi="Gotham Book"/>
              </w:rPr>
              <w:t>Destruir el puente cortó cualquier ruta de retirada para el ejército de Santa Anna.</w:t>
            </w:r>
          </w:p>
        </w:tc>
      </w:tr>
      <w:tr w:rsidR="00A223C5" w14:paraId="53015AE7" w14:textId="77777777" w:rsidTr="00BA4997">
        <w:trPr>
          <w:trHeight w:val="1925"/>
        </w:trPr>
        <w:tc>
          <w:tcPr>
            <w:tcW w:w="2145" w:type="dxa"/>
            <w:shd w:val="clear" w:color="auto" w:fill="F2F2F2" w:themeFill="background1" w:themeFillShade="F2"/>
          </w:tcPr>
          <w:p w14:paraId="112D63EC" w14:textId="760936CB" w:rsidR="00A223C5" w:rsidRDefault="00A223C5" w:rsidP="00A223C5">
            <w:pPr>
              <w:pStyle w:val="ListParagraph"/>
              <w:ind w:left="0"/>
              <w:rPr>
                <w:rFonts w:ascii="Gotham Book" w:hAnsi="Gotham Book"/>
              </w:rPr>
            </w:pPr>
            <w:r>
              <w:rPr>
                <w:rFonts w:ascii="Gotham Book" w:hAnsi="Gotham Book"/>
              </w:rPr>
              <w:t>Santa Anna ordenó a sus hombres "retirarse" en la tarde del 21 de abril de 1836 en San Jacinto.</w:t>
            </w:r>
          </w:p>
        </w:tc>
        <w:tc>
          <w:tcPr>
            <w:tcW w:w="3240" w:type="dxa"/>
          </w:tcPr>
          <w:p w14:paraId="6A0B2FD6" w14:textId="77777777" w:rsidR="00A223C5" w:rsidRPr="00594B1D" w:rsidRDefault="00A223C5" w:rsidP="00A223C5">
            <w:pPr>
              <w:rPr>
                <w:rFonts w:ascii="Gotham Book" w:hAnsi="Gotham Book"/>
                <w:sz w:val="14"/>
                <w:szCs w:val="14"/>
              </w:rPr>
            </w:pPr>
          </w:p>
          <w:p w14:paraId="4A370F37" w14:textId="77777777" w:rsidR="00A223C5" w:rsidRDefault="00A223C5" w:rsidP="00A223C5">
            <w:pPr>
              <w:rPr>
                <w:rFonts w:ascii="Gotham Book" w:hAnsi="Gotham Book"/>
              </w:rPr>
            </w:pPr>
            <w:r>
              <w:rPr>
                <w:rFonts w:ascii="Gotham Book" w:hAnsi="Gotham Book"/>
              </w:rPr>
              <w:t>No creía que el ejército de Texas cercano atacara.</w:t>
            </w:r>
          </w:p>
          <w:p w14:paraId="155F14CD" w14:textId="62FEF508" w:rsidR="00A223C5" w:rsidRPr="00A223C5" w:rsidRDefault="00A223C5" w:rsidP="00A223C5">
            <w:pPr>
              <w:rPr>
                <w:rFonts w:ascii="Gotham Book" w:hAnsi="Gotham Book"/>
              </w:rPr>
            </w:pPr>
          </w:p>
        </w:tc>
        <w:tc>
          <w:tcPr>
            <w:tcW w:w="3225" w:type="dxa"/>
          </w:tcPr>
          <w:p w14:paraId="3D4F8F17" w14:textId="77777777" w:rsidR="00A223C5" w:rsidRPr="00594B1D" w:rsidRDefault="00A223C5" w:rsidP="00A223C5">
            <w:pPr>
              <w:pStyle w:val="ListParagraph"/>
              <w:ind w:left="0"/>
              <w:rPr>
                <w:rFonts w:ascii="Gotham Book" w:hAnsi="Gotham Book"/>
                <w:sz w:val="14"/>
                <w:szCs w:val="14"/>
              </w:rPr>
            </w:pPr>
          </w:p>
          <w:p w14:paraId="30314497" w14:textId="77777777" w:rsidR="00A223C5" w:rsidRDefault="00A223C5" w:rsidP="00A223C5">
            <w:pPr>
              <w:pStyle w:val="ListParagraph"/>
              <w:ind w:left="0"/>
              <w:rPr>
                <w:rFonts w:ascii="Gotham Book" w:hAnsi="Gotham Book"/>
              </w:rPr>
            </w:pPr>
            <w:r>
              <w:rPr>
                <w:rFonts w:ascii="Gotham Book" w:hAnsi="Gotham Book"/>
              </w:rPr>
              <w:t>Esto hizo que el ejército mexicano no estuviera preparado para un ataque.</w:t>
            </w:r>
          </w:p>
          <w:p w14:paraId="7BADBB8F" w14:textId="77777777" w:rsidR="00A223C5" w:rsidRPr="00594B1D" w:rsidRDefault="00A223C5" w:rsidP="00A223C5">
            <w:pPr>
              <w:pStyle w:val="ListParagraph"/>
              <w:ind w:left="0"/>
              <w:rPr>
                <w:rFonts w:ascii="Gotham Book" w:hAnsi="Gotham Book"/>
                <w:sz w:val="14"/>
                <w:szCs w:val="14"/>
              </w:rPr>
            </w:pPr>
          </w:p>
        </w:tc>
      </w:tr>
    </w:tbl>
    <w:p w14:paraId="5E2D4661" w14:textId="77777777" w:rsidR="00A223C5" w:rsidRDefault="00A223C5" w:rsidP="00A223C5">
      <w:pPr>
        <w:pStyle w:val="ListParagraph"/>
        <w:rPr>
          <w:rFonts w:ascii="Gotham Book" w:hAnsi="Gotham Book"/>
        </w:rPr>
      </w:pPr>
    </w:p>
    <w:p w14:paraId="6F0970C5" w14:textId="6E36F3DE" w:rsidR="00A223C5" w:rsidRPr="004C0D15" w:rsidRDefault="00A223C5" w:rsidP="004C0D15">
      <w:pPr>
        <w:pStyle w:val="ListParagraph"/>
        <w:numPr>
          <w:ilvl w:val="0"/>
          <w:numId w:val="6"/>
        </w:numPr>
        <w:rPr>
          <w:rFonts w:ascii="Gotham Book" w:hAnsi="Gotham Book"/>
        </w:rPr>
      </w:pPr>
      <w:r>
        <w:rPr>
          <w:rFonts w:ascii="Gotham Book" w:hAnsi="Gotham Book"/>
        </w:rPr>
        <w:t>B</w:t>
      </w:r>
    </w:p>
    <w:p w14:paraId="6BEEB653" w14:textId="77777777" w:rsidR="004C0D15" w:rsidRPr="004C0D15" w:rsidRDefault="004C0D15" w:rsidP="004C0D15">
      <w:pPr>
        <w:rPr>
          <w:rFonts w:ascii="Gotham Book" w:hAnsi="Gotham Book"/>
        </w:rPr>
      </w:pPr>
    </w:p>
    <w:p w14:paraId="4921B1D1" w14:textId="12EAB92B" w:rsidR="00263F1A" w:rsidRDefault="00263F1A">
      <w:pPr>
        <w:rPr>
          <w:rFonts w:ascii="Gotham Book" w:hAnsi="Gotham Book"/>
          <w:b/>
          <w:bCs/>
          <w:sz w:val="32"/>
          <w:szCs w:val="40"/>
        </w:rPr>
      </w:pPr>
      <w:r w:rsidRPr="00263F1A">
        <w:rPr>
          <w:rFonts w:ascii="Gotham Book" w:hAnsi="Gotham Book"/>
          <w:b/>
          <w:bCs/>
          <w:sz w:val="32"/>
          <w:szCs w:val="40"/>
        </w:rPr>
        <w:t>Billete de salida</w:t>
      </w:r>
    </w:p>
    <w:p w14:paraId="4D6B908B" w14:textId="05B1E488" w:rsidR="009F00FC" w:rsidRPr="009F00FC" w:rsidRDefault="009F00FC" w:rsidP="009F00FC">
      <w:pPr>
        <w:pStyle w:val="ListParagraph"/>
        <w:numPr>
          <w:ilvl w:val="0"/>
          <w:numId w:val="1"/>
        </w:numPr>
        <w:rPr>
          <w:rFonts w:ascii="Gotham Book" w:hAnsi="Gotham Book"/>
        </w:rPr>
      </w:pPr>
      <w:r>
        <w:rPr>
          <w:rFonts w:ascii="Gotham Book" w:hAnsi="Gotham Book"/>
        </w:rPr>
        <w:lastRenderedPageBreak/>
        <w:t>Las respuestas variarán</w:t>
      </w:r>
    </w:p>
    <w:sectPr w:rsidR="009F00FC" w:rsidRPr="009F00F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6BB5" w14:textId="77777777" w:rsidR="00263F1A" w:rsidRDefault="00263F1A" w:rsidP="00263F1A">
      <w:pPr>
        <w:spacing w:after="0" w:line="240" w:lineRule="auto"/>
      </w:pPr>
      <w:r>
        <w:separator/>
      </w:r>
    </w:p>
  </w:endnote>
  <w:endnote w:type="continuationSeparator" w:id="0">
    <w:p w14:paraId="31E39A2A" w14:textId="77777777" w:rsidR="00263F1A" w:rsidRDefault="00263F1A" w:rsidP="0026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167872"/>
      <w:docPartObj>
        <w:docPartGallery w:val="Page Numbers (Bottom of Page)"/>
        <w:docPartUnique/>
      </w:docPartObj>
    </w:sdtPr>
    <w:sdtEndPr>
      <w:rPr>
        <w:noProof/>
      </w:rPr>
    </w:sdtEndPr>
    <w:sdtContent>
      <w:p w14:paraId="487A48DC" w14:textId="2A5EFE99" w:rsidR="00263F1A" w:rsidRDefault="00263F1A">
        <w:pPr>
          <w:pStyle w:val="Footer"/>
          <w:jc w:val="center"/>
        </w:pPr>
        <w:r w:rsidRPr="00FA5EC2">
          <w:rPr>
            <w:rFonts w:ascii="Gotham Book" w:hAnsi="Gotham Book"/>
            <w:noProof/>
            <w:sz w:val="18"/>
            <w:szCs w:val="18"/>
          </w:rPr>
          <w:drawing>
            <wp:anchor distT="0" distB="0" distL="114300" distR="114300" simplePos="0" relativeHeight="251660288" behindDoc="1" locked="0" layoutInCell="1" allowOverlap="1" wp14:anchorId="2D6F12A7" wp14:editId="4BC7EE13">
              <wp:simplePos x="0" y="0"/>
              <wp:positionH relativeFrom="margin">
                <wp:align>right</wp:align>
              </wp:positionH>
              <wp:positionV relativeFrom="paragraph">
                <wp:posOffset>-90063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A90E90A" w14:textId="77777777" w:rsidR="00263F1A" w:rsidRDefault="0026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0CDA" w14:textId="77777777" w:rsidR="00263F1A" w:rsidRDefault="00263F1A" w:rsidP="00263F1A">
      <w:pPr>
        <w:spacing w:after="0" w:line="240" w:lineRule="auto"/>
      </w:pPr>
      <w:r>
        <w:separator/>
      </w:r>
    </w:p>
  </w:footnote>
  <w:footnote w:type="continuationSeparator" w:id="0">
    <w:p w14:paraId="71F6060E" w14:textId="77777777" w:rsidR="00263F1A" w:rsidRDefault="00263F1A" w:rsidP="00263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1A92" w14:textId="68728DBE" w:rsidR="00263F1A" w:rsidRDefault="00263F1A">
    <w:pPr>
      <w:pStyle w:val="Header"/>
    </w:pPr>
    <w:r w:rsidRPr="00FA5EC2">
      <w:rPr>
        <w:rFonts w:ascii="Gotham Book" w:hAnsi="Gotham Book"/>
        <w:noProof/>
      </w:rPr>
      <w:drawing>
        <wp:anchor distT="0" distB="0" distL="114300" distR="114300" simplePos="0" relativeHeight="251658240" behindDoc="1" locked="0" layoutInCell="1" allowOverlap="1" wp14:anchorId="0C4078C5" wp14:editId="65A2A1EE">
          <wp:simplePos x="0" y="0"/>
          <wp:positionH relativeFrom="margin">
            <wp:align>left</wp:align>
          </wp:positionH>
          <wp:positionV relativeFrom="paragraph">
            <wp:posOffset>-87314</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62ABEBB7" w14:textId="062FD2AE" w:rsidR="00263F1A" w:rsidRPr="00263F1A" w:rsidRDefault="00263F1A">
    <w:pPr>
      <w:pStyle w:val="Header"/>
      <w:rPr>
        <w:rFonts w:ascii="Gotham Book" w:hAnsi="Gotham Book"/>
        <w:sz w:val="36"/>
        <w:szCs w:val="48"/>
      </w:rPr>
    </w:pPr>
    <w:r>
      <w:rPr>
        <w:rFonts w:ascii="Gotham Book" w:hAnsi="Gotham Book"/>
        <w:sz w:val="36"/>
        <w:szCs w:val="48"/>
      </w:rPr>
      <w:t xml:space="preserve">   </w:t>
    </w:r>
    <w:r w:rsidRPr="00263F1A">
      <w:rPr>
        <w:rFonts w:ascii="Gotham Book" w:hAnsi="Gotham Book"/>
        <w:b/>
        <w:bCs/>
        <w:sz w:val="36"/>
        <w:szCs w:val="48"/>
      </w:rPr>
      <w:t>Clave de respuestas</w:t>
    </w:r>
    <w:r w:rsidRPr="00263F1A">
      <w:rPr>
        <w:rFonts w:ascii="Gotham Book" w:hAnsi="Gotham Book"/>
        <w:sz w:val="36"/>
        <w:szCs w:val="48"/>
      </w:rPr>
      <w:t>: La Batalla de San Jacinto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08F2"/>
    <w:multiLevelType w:val="hybridMultilevel"/>
    <w:tmpl w:val="769A5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777DB"/>
    <w:multiLevelType w:val="hybridMultilevel"/>
    <w:tmpl w:val="B15E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76C93"/>
    <w:multiLevelType w:val="hybridMultilevel"/>
    <w:tmpl w:val="D172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11027"/>
    <w:multiLevelType w:val="hybridMultilevel"/>
    <w:tmpl w:val="1FD21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9748A"/>
    <w:multiLevelType w:val="hybridMultilevel"/>
    <w:tmpl w:val="F7E6D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3B0224"/>
    <w:multiLevelType w:val="hybridMultilevel"/>
    <w:tmpl w:val="F93890DE"/>
    <w:lvl w:ilvl="0" w:tplc="0F8256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016585">
    <w:abstractNumId w:val="2"/>
  </w:num>
  <w:num w:numId="2" w16cid:durableId="1459764931">
    <w:abstractNumId w:val="4"/>
  </w:num>
  <w:num w:numId="3" w16cid:durableId="768038678">
    <w:abstractNumId w:val="0"/>
  </w:num>
  <w:num w:numId="4" w16cid:durableId="1956671068">
    <w:abstractNumId w:val="5"/>
  </w:num>
  <w:num w:numId="5" w16cid:durableId="397828387">
    <w:abstractNumId w:val="1"/>
  </w:num>
  <w:num w:numId="6" w16cid:durableId="652952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26"/>
    <w:rsid w:val="00263F1A"/>
    <w:rsid w:val="00297B1D"/>
    <w:rsid w:val="003172CC"/>
    <w:rsid w:val="00490A68"/>
    <w:rsid w:val="004C0D15"/>
    <w:rsid w:val="005E4A99"/>
    <w:rsid w:val="00956026"/>
    <w:rsid w:val="009F00FC"/>
    <w:rsid w:val="00A223C5"/>
    <w:rsid w:val="00B43786"/>
    <w:rsid w:val="00BA7F0E"/>
    <w:rsid w:val="00BB1842"/>
    <w:rsid w:val="00C97437"/>
    <w:rsid w:val="00D0335F"/>
    <w:rsid w:val="00F543EA"/>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1FA6"/>
  <w15:chartTrackingRefBased/>
  <w15:docId w15:val="{0CF1CA8D-577E-4796-9E2B-E8FE21B0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026"/>
    <w:rPr>
      <w:rFonts w:eastAsiaTheme="majorEastAsia" w:cstheme="majorBidi"/>
      <w:color w:val="272727" w:themeColor="text1" w:themeTint="D8"/>
    </w:rPr>
  </w:style>
  <w:style w:type="paragraph" w:styleId="Title">
    <w:name w:val="Title"/>
    <w:basedOn w:val="Normal"/>
    <w:next w:val="Normal"/>
    <w:link w:val="TitleChar"/>
    <w:uiPriority w:val="10"/>
    <w:qFormat/>
    <w:rsid w:val="00956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026"/>
    <w:pPr>
      <w:spacing w:before="160"/>
      <w:jc w:val="center"/>
    </w:pPr>
    <w:rPr>
      <w:i/>
      <w:iCs/>
      <w:color w:val="404040" w:themeColor="text1" w:themeTint="BF"/>
    </w:rPr>
  </w:style>
  <w:style w:type="character" w:customStyle="1" w:styleId="QuoteChar">
    <w:name w:val="Quote Char"/>
    <w:basedOn w:val="DefaultParagraphFont"/>
    <w:link w:val="Quote"/>
    <w:uiPriority w:val="29"/>
    <w:rsid w:val="00956026"/>
    <w:rPr>
      <w:i/>
      <w:iCs/>
      <w:color w:val="404040" w:themeColor="text1" w:themeTint="BF"/>
    </w:rPr>
  </w:style>
  <w:style w:type="paragraph" w:styleId="ListParagraph">
    <w:name w:val="List Paragraph"/>
    <w:basedOn w:val="Normal"/>
    <w:uiPriority w:val="34"/>
    <w:qFormat/>
    <w:rsid w:val="00956026"/>
    <w:pPr>
      <w:ind w:left="720"/>
      <w:contextualSpacing/>
    </w:pPr>
  </w:style>
  <w:style w:type="character" w:styleId="IntenseEmphasis">
    <w:name w:val="Intense Emphasis"/>
    <w:basedOn w:val="DefaultParagraphFont"/>
    <w:uiPriority w:val="21"/>
    <w:qFormat/>
    <w:rsid w:val="00956026"/>
    <w:rPr>
      <w:i/>
      <w:iCs/>
      <w:color w:val="0F4761" w:themeColor="accent1" w:themeShade="BF"/>
    </w:rPr>
  </w:style>
  <w:style w:type="paragraph" w:styleId="IntenseQuote">
    <w:name w:val="Intense Quote"/>
    <w:basedOn w:val="Normal"/>
    <w:next w:val="Normal"/>
    <w:link w:val="IntenseQuoteChar"/>
    <w:uiPriority w:val="30"/>
    <w:qFormat/>
    <w:rsid w:val="00956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026"/>
    <w:rPr>
      <w:i/>
      <w:iCs/>
      <w:color w:val="0F4761" w:themeColor="accent1" w:themeShade="BF"/>
    </w:rPr>
  </w:style>
  <w:style w:type="character" w:styleId="IntenseReference">
    <w:name w:val="Intense Reference"/>
    <w:basedOn w:val="DefaultParagraphFont"/>
    <w:uiPriority w:val="32"/>
    <w:qFormat/>
    <w:rsid w:val="00956026"/>
    <w:rPr>
      <w:b/>
      <w:bCs/>
      <w:smallCaps/>
      <w:color w:val="0F4761" w:themeColor="accent1" w:themeShade="BF"/>
      <w:spacing w:val="5"/>
    </w:rPr>
  </w:style>
  <w:style w:type="paragraph" w:styleId="Header">
    <w:name w:val="header"/>
    <w:basedOn w:val="Normal"/>
    <w:link w:val="HeaderChar"/>
    <w:uiPriority w:val="99"/>
    <w:unhideWhenUsed/>
    <w:rsid w:val="0026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F1A"/>
  </w:style>
  <w:style w:type="paragraph" w:styleId="Footer">
    <w:name w:val="footer"/>
    <w:basedOn w:val="Normal"/>
    <w:link w:val="FooterChar"/>
    <w:uiPriority w:val="99"/>
    <w:unhideWhenUsed/>
    <w:rsid w:val="0026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F1A"/>
  </w:style>
  <w:style w:type="table" w:styleId="TableGrid">
    <w:name w:val="Table Grid"/>
    <w:basedOn w:val="TableNormal"/>
    <w:uiPriority w:val="39"/>
    <w:rsid w:val="004C0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7B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16ab1c15d38caf4f32317477b31c4ec2">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b419c122fc97e6f35bcc08b0498eb2ae"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EBEB2-7793-4C48-A1E4-FF0A2EB39BA8}">
  <ds:schemaRefs>
    <ds:schemaRef ds:uri="http://schemas.microsoft.com/sharepoint/v3/contenttype/forms"/>
  </ds:schemaRefs>
</ds:datastoreItem>
</file>

<file path=customXml/itemProps2.xml><?xml version="1.0" encoding="utf-8"?>
<ds:datastoreItem xmlns:ds="http://schemas.openxmlformats.org/officeDocument/2006/customXml" ds:itemID="{DAFBBE61-C386-488B-BFBA-BEE1A88A75B5}">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E5D0B966-8B2D-49DE-8443-9084BD809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4</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Wilkinson, Ulises</cp:lastModifiedBy>
  <cp:revision>1</cp:revision>
  <cp:lastPrinted>2025-10-16T16:49:00Z</cp:lastPrinted>
  <dcterms:created xsi:type="dcterms:W3CDTF">2025-10-13T22:26:00Z</dcterms:created>
  <dcterms:modified xsi:type="dcterms:W3CDTF">2026-01-13T21:57:00Z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