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5185"/>
        <w:gridCol w:w="2632"/>
        <w:gridCol w:w="1543"/>
      </w:tblGrid>
      <w:tr w:rsidR="00664DA8" w:rsidRPr="00DF30ED" w14:paraId="15B24765" w14:textId="77777777" w:rsidTr="0062656C">
        <w:trPr>
          <w:cantSplit/>
          <w:trHeight w:val="630"/>
          <w:tblHeader/>
        </w:trPr>
        <w:tc>
          <w:tcPr>
            <w:tcW w:w="2770" w:type="pct"/>
          </w:tcPr>
          <w:p w14:paraId="495556BC" w14:textId="7CB56E2F" w:rsidR="00664DA8" w:rsidRPr="00DF30ED" w:rsidRDefault="003D2134" w:rsidP="00664DA8">
            <w:pPr>
              <w:widowControl/>
              <w:spacing w:line="276" w:lineRule="auto"/>
              <w:rPr>
                <w:rFonts w:eastAsia="Arvo" w:cs="Arvo"/>
                <w:b/>
                <w:i/>
                <w:color w:val="auto"/>
                <w:lang w:val="es-MX"/>
              </w:rPr>
            </w:pPr>
            <w:r w:rsidRPr="00DF30ED">
              <w:rPr>
                <w:rFonts w:eastAsia="Arvo" w:cs="Arvo"/>
                <w:b/>
                <w:color w:val="auto"/>
                <w:lang w:val="es-MX"/>
              </w:rPr>
              <w:t>Nombre</w:t>
            </w:r>
            <w:r w:rsidR="00664DA8" w:rsidRPr="00DF30ED">
              <w:rPr>
                <w:rFonts w:eastAsia="Arvo" w:cs="Arvo"/>
                <w:b/>
                <w:color w:val="auto"/>
                <w:lang w:val="es-MX"/>
              </w:rPr>
              <w:t>:</w:t>
            </w:r>
          </w:p>
        </w:tc>
        <w:tc>
          <w:tcPr>
            <w:tcW w:w="1406" w:type="pct"/>
          </w:tcPr>
          <w:p w14:paraId="69ED4F13" w14:textId="72DCEE6D" w:rsidR="00664DA8" w:rsidRPr="00DF30ED" w:rsidRDefault="003D2134" w:rsidP="00664DA8">
            <w:pPr>
              <w:widowControl/>
              <w:spacing w:line="276" w:lineRule="auto"/>
              <w:rPr>
                <w:rFonts w:eastAsia="Arvo" w:cs="Arvo"/>
                <w:b/>
                <w:i/>
                <w:color w:val="auto"/>
                <w:lang w:val="es-MX"/>
              </w:rPr>
            </w:pPr>
            <w:r w:rsidRPr="00DF30ED">
              <w:rPr>
                <w:rFonts w:eastAsia="Arvo" w:cs="Arvo"/>
                <w:b/>
                <w:color w:val="auto"/>
                <w:lang w:val="es-MX"/>
              </w:rPr>
              <w:t>Fecha</w:t>
            </w:r>
            <w:r w:rsidR="00664DA8" w:rsidRPr="00DF30ED">
              <w:rPr>
                <w:rFonts w:eastAsia="Arvo" w:cs="Arvo"/>
                <w:b/>
                <w:color w:val="auto"/>
                <w:lang w:val="es-MX"/>
              </w:rPr>
              <w:t>:</w:t>
            </w:r>
          </w:p>
        </w:tc>
        <w:tc>
          <w:tcPr>
            <w:tcW w:w="824" w:type="pct"/>
          </w:tcPr>
          <w:p w14:paraId="4FFF7181" w14:textId="6998E30A" w:rsidR="00664DA8" w:rsidRPr="00DF30ED" w:rsidRDefault="00664DA8" w:rsidP="00664DA8">
            <w:pPr>
              <w:widowControl/>
              <w:spacing w:line="276" w:lineRule="auto"/>
              <w:rPr>
                <w:rFonts w:eastAsia="Arvo" w:cs="Arvo"/>
                <w:b/>
                <w:i/>
                <w:color w:val="auto"/>
                <w:lang w:val="es-MX"/>
              </w:rPr>
            </w:pPr>
            <w:r w:rsidRPr="00DF30ED">
              <w:rPr>
                <w:rFonts w:eastAsia="Arvo" w:cs="Arvo"/>
                <w:b/>
                <w:color w:val="auto"/>
                <w:lang w:val="es-MX"/>
              </w:rPr>
              <w:t>Cla</w:t>
            </w:r>
            <w:r w:rsidR="003D2134" w:rsidRPr="00DF30ED">
              <w:rPr>
                <w:rFonts w:eastAsia="Arvo" w:cs="Arvo"/>
                <w:b/>
                <w:color w:val="auto"/>
                <w:lang w:val="es-MX"/>
              </w:rPr>
              <w:t>se</w:t>
            </w:r>
            <w:r w:rsidRPr="00DF30ED">
              <w:rPr>
                <w:rFonts w:eastAsia="Arvo" w:cs="Arvo"/>
                <w:b/>
                <w:color w:val="auto"/>
                <w:lang w:val="es-MX"/>
              </w:rPr>
              <w:t>:</w:t>
            </w:r>
          </w:p>
        </w:tc>
      </w:tr>
    </w:tbl>
    <w:p w14:paraId="601F73E6" w14:textId="43BC3449" w:rsidR="000808A6" w:rsidRPr="00DF30ED" w:rsidRDefault="003D2134" w:rsidP="00880391">
      <w:pPr>
        <w:pStyle w:val="Heading2"/>
        <w:rPr>
          <w:i w:val="0"/>
          <w:sz w:val="32"/>
          <w:szCs w:val="32"/>
          <w:lang w:val="es-MX"/>
        </w:rPr>
      </w:pPr>
      <w:r w:rsidRPr="00DF30ED">
        <w:rPr>
          <w:i w:val="0"/>
          <w:sz w:val="32"/>
          <w:szCs w:val="32"/>
          <w:lang w:val="es-MX"/>
        </w:rPr>
        <w:t>El gran panorama</w:t>
      </w:r>
      <w:r w:rsidR="00DF3FA8" w:rsidRPr="00DF30ED">
        <w:rPr>
          <w:i w:val="0"/>
          <w:sz w:val="32"/>
          <w:szCs w:val="32"/>
          <w:lang w:val="es-MX"/>
        </w:rPr>
        <w:t xml:space="preserve">: </w:t>
      </w:r>
      <w:r w:rsidRPr="00DF30ED">
        <w:rPr>
          <w:i w:val="0"/>
          <w:sz w:val="32"/>
          <w:szCs w:val="32"/>
          <w:lang w:val="es-MX"/>
        </w:rPr>
        <w:t>Una carta a su hermana</w:t>
      </w:r>
    </w:p>
    <w:p w14:paraId="641AE40D" w14:textId="00D54C1D" w:rsidR="00466F1B" w:rsidRPr="00DF30ED" w:rsidRDefault="003D2134" w:rsidP="00880391">
      <w:pPr>
        <w:rPr>
          <w:lang w:val="es-MX"/>
        </w:rPr>
      </w:pPr>
      <w:r w:rsidRPr="00DF30ED">
        <w:rPr>
          <w:b/>
          <w:lang w:val="es-MX"/>
        </w:rPr>
        <w:t>Instrucciones</w:t>
      </w:r>
      <w:r w:rsidR="00466F1B" w:rsidRPr="00DF30ED">
        <w:rPr>
          <w:b/>
          <w:lang w:val="es-MX"/>
        </w:rPr>
        <w:t>:</w:t>
      </w:r>
      <w:r w:rsidR="00466F1B" w:rsidRPr="00DF30ED">
        <w:rPr>
          <w:lang w:val="es-MX"/>
        </w:rPr>
        <w:t xml:space="preserve"> </w:t>
      </w:r>
      <w:r w:rsidR="00466F1B" w:rsidRPr="00DF30ED">
        <w:rPr>
          <w:i w:val="0"/>
          <w:lang w:val="es-MX"/>
        </w:rPr>
        <w:t>A</w:t>
      </w:r>
      <w:r w:rsidRPr="00DF30ED">
        <w:rPr>
          <w:i w:val="0"/>
          <w:lang w:val="es-MX"/>
        </w:rPr>
        <w:t xml:space="preserve">naliza </w:t>
      </w:r>
      <w:r w:rsidR="009E0F49" w:rsidRPr="00DF30ED">
        <w:rPr>
          <w:i w:val="0"/>
          <w:lang w:val="es-MX"/>
        </w:rPr>
        <w:t xml:space="preserve">la carta de fuente primaria de Stephen F. Austin a Mary Austin </w:t>
      </w:r>
      <w:proofErr w:type="spellStart"/>
      <w:r w:rsidR="009E0F49" w:rsidRPr="00DF30ED">
        <w:rPr>
          <w:i w:val="0"/>
          <w:lang w:val="es-MX"/>
        </w:rPr>
        <w:t>Holley</w:t>
      </w:r>
      <w:proofErr w:type="spellEnd"/>
      <w:r w:rsidR="009E0F49" w:rsidRPr="00DF30ED">
        <w:rPr>
          <w:i w:val="0"/>
          <w:lang w:val="es-MX"/>
        </w:rPr>
        <w:t xml:space="preserve">, su hermana. Contesta las preguntas de </w:t>
      </w:r>
      <w:r w:rsidR="0053030D" w:rsidRPr="00DF30ED">
        <w:rPr>
          <w:i w:val="0"/>
          <w:lang w:val="es-MX"/>
        </w:rPr>
        <w:t>análisis</w:t>
      </w:r>
      <w:r w:rsidR="009E0F49" w:rsidRPr="00DF30ED">
        <w:rPr>
          <w:i w:val="0"/>
          <w:lang w:val="es-MX"/>
        </w:rPr>
        <w:t xml:space="preserve"> de documentos </w:t>
      </w:r>
      <w:r w:rsidR="0053030D" w:rsidRPr="00DF30ED">
        <w:rPr>
          <w:i w:val="0"/>
          <w:lang w:val="es-MX"/>
        </w:rPr>
        <w:t xml:space="preserve">a continuación. </w:t>
      </w:r>
    </w:p>
    <w:p w14:paraId="13B481F2" w14:textId="77777777" w:rsidR="00466F1B" w:rsidRPr="00DF30ED" w:rsidRDefault="00F62D5E" w:rsidP="00880391">
      <w:pPr>
        <w:rPr>
          <w:rFonts w:ascii="Arvo" w:hAnsi="Arvo"/>
          <w:lang w:val="es-MX"/>
        </w:rPr>
      </w:pPr>
      <w:r>
        <w:rPr>
          <w:lang w:val="es-MX"/>
        </w:rPr>
        <w:pict w14:anchorId="1EE35EB1">
          <v:rect id="_x0000_i1025" style="width:544.35pt;height:1.5pt" o:hralign="center" o:hrstd="t" o:hr="t" fillcolor="#a0a0a0" stroked="f"/>
        </w:pict>
      </w:r>
    </w:p>
    <w:p w14:paraId="42056582" w14:textId="77777777" w:rsidR="00466F1B" w:rsidRPr="00DF30ED" w:rsidRDefault="00466F1B" w:rsidP="00452BC1">
      <w:pPr>
        <w:pStyle w:val="NoSpacing"/>
        <w:rPr>
          <w:sz w:val="24"/>
          <w:szCs w:val="24"/>
          <w:lang w:val="es-MX"/>
        </w:rPr>
      </w:pPr>
    </w:p>
    <w:p w14:paraId="33DBF2B1" w14:textId="348BF1A8" w:rsidR="00B957EC" w:rsidRPr="006025E8" w:rsidRDefault="00B957EC" w:rsidP="00880391">
      <w:pPr>
        <w:pStyle w:val="Heading1"/>
        <w:rPr>
          <w:i w:val="0"/>
          <w:lang w:val="en-US"/>
        </w:rPr>
      </w:pPr>
      <w:r w:rsidRPr="006025E8">
        <w:rPr>
          <w:i w:val="0"/>
          <w:lang w:val="en-US"/>
        </w:rPr>
        <w:t xml:space="preserve">Stephen F. Austin </w:t>
      </w:r>
      <w:r w:rsidR="0053030D" w:rsidRPr="006025E8">
        <w:rPr>
          <w:i w:val="0"/>
          <w:lang w:val="en-US"/>
        </w:rPr>
        <w:t>a</w:t>
      </w:r>
      <w:r w:rsidRPr="006025E8">
        <w:rPr>
          <w:i w:val="0"/>
          <w:lang w:val="en-US"/>
        </w:rPr>
        <w:t xml:space="preserve"> Mary Austin Holley</w:t>
      </w:r>
    </w:p>
    <w:p w14:paraId="0548FDF8" w14:textId="6AB34BBC" w:rsidR="00B957EC" w:rsidRPr="00DF30ED" w:rsidRDefault="00B957EC" w:rsidP="00880391">
      <w:pPr>
        <w:spacing w:after="240"/>
        <w:jc w:val="center"/>
        <w:rPr>
          <w:i w:val="0"/>
          <w:lang w:val="es-MX"/>
        </w:rPr>
      </w:pPr>
      <w:r w:rsidRPr="00DF30ED">
        <w:rPr>
          <w:i w:val="0"/>
          <w:lang w:val="es-MX"/>
        </w:rPr>
        <w:t>N</w:t>
      </w:r>
      <w:r w:rsidR="004E0E41" w:rsidRPr="00DF30ED">
        <w:rPr>
          <w:i w:val="0"/>
          <w:lang w:val="es-MX"/>
        </w:rPr>
        <w:t>uev</w:t>
      </w:r>
      <w:r w:rsidR="009178F1" w:rsidRPr="00DF30ED">
        <w:rPr>
          <w:i w:val="0"/>
          <w:lang w:val="es-MX"/>
        </w:rPr>
        <w:t>a</w:t>
      </w:r>
      <w:r w:rsidRPr="00DF30ED">
        <w:rPr>
          <w:i w:val="0"/>
          <w:lang w:val="es-MX"/>
        </w:rPr>
        <w:t xml:space="preserve"> Orl</w:t>
      </w:r>
      <w:r w:rsidR="004E0E41" w:rsidRPr="00DF30ED">
        <w:rPr>
          <w:i w:val="0"/>
          <w:lang w:val="es-MX"/>
        </w:rPr>
        <w:t>eans</w:t>
      </w:r>
      <w:r w:rsidRPr="00DF30ED">
        <w:rPr>
          <w:i w:val="0"/>
          <w:lang w:val="es-MX"/>
        </w:rPr>
        <w:t xml:space="preserve">, </w:t>
      </w:r>
      <w:r w:rsidR="004E0E41" w:rsidRPr="00DF30ED">
        <w:rPr>
          <w:i w:val="0"/>
          <w:lang w:val="es-MX"/>
        </w:rPr>
        <w:t>7 de enero de</w:t>
      </w:r>
      <w:r w:rsidRPr="00DF30ED">
        <w:rPr>
          <w:i w:val="0"/>
          <w:lang w:val="es-MX"/>
        </w:rPr>
        <w:t xml:space="preserve"> 1836.</w:t>
      </w:r>
    </w:p>
    <w:p w14:paraId="36E5CAFB" w14:textId="2A9CB96C" w:rsidR="004E0E41" w:rsidRPr="00DF30ED" w:rsidRDefault="00780A88" w:rsidP="00880391">
      <w:pPr>
        <w:spacing w:after="240"/>
        <w:rPr>
          <w:i w:val="0"/>
          <w:lang w:val="es-MX"/>
        </w:rPr>
      </w:pPr>
      <w:r w:rsidRPr="00DF30ED">
        <w:rPr>
          <w:i w:val="0"/>
          <w:lang w:val="es-MX"/>
        </w:rPr>
        <w:t xml:space="preserve">(1) </w:t>
      </w:r>
      <w:r w:rsidR="004E0E41" w:rsidRPr="00DF30ED">
        <w:rPr>
          <w:i w:val="0"/>
          <w:lang w:val="es-MX"/>
        </w:rPr>
        <w:t xml:space="preserve">Espero tener el placer de verte pronto, pero no es una cosa segura, </w:t>
      </w:r>
      <w:r w:rsidR="006A62C5" w:rsidRPr="00DF30ED">
        <w:rPr>
          <w:i w:val="0"/>
          <w:lang w:val="es-MX"/>
        </w:rPr>
        <w:t xml:space="preserve">pues </w:t>
      </w:r>
      <w:r w:rsidR="008B2DCC" w:rsidRPr="00DF30ED">
        <w:rPr>
          <w:i w:val="0"/>
          <w:lang w:val="es-MX"/>
        </w:rPr>
        <w:t>es posible que no pueda ir a Lexington hasta que regreso d</w:t>
      </w:r>
      <w:r w:rsidR="001D2BE1" w:rsidRPr="00DF30ED">
        <w:rPr>
          <w:i w:val="0"/>
          <w:lang w:val="es-MX"/>
        </w:rPr>
        <w:t xml:space="preserve">el </w:t>
      </w:r>
      <w:r w:rsidR="009178F1" w:rsidRPr="00F62D5E">
        <w:rPr>
          <w:i w:val="0"/>
          <w:lang w:val="es-MX"/>
        </w:rPr>
        <w:t>este</w:t>
      </w:r>
      <w:r w:rsidR="001D2BE1" w:rsidRPr="00DF30ED">
        <w:rPr>
          <w:i w:val="0"/>
          <w:lang w:val="es-MX"/>
        </w:rPr>
        <w:t>, ya qu</w:t>
      </w:r>
      <w:r w:rsidR="00E0351F" w:rsidRPr="00DF30ED">
        <w:rPr>
          <w:i w:val="0"/>
          <w:lang w:val="es-MX"/>
        </w:rPr>
        <w:t xml:space="preserve">e </w:t>
      </w:r>
      <w:r w:rsidR="00401672" w:rsidRPr="00DF30ED">
        <w:rPr>
          <w:i w:val="0"/>
          <w:lang w:val="es-MX"/>
        </w:rPr>
        <w:t>el tiempo nos presiona</w:t>
      </w:r>
      <w:r w:rsidR="0089769E" w:rsidRPr="00DF30ED">
        <w:rPr>
          <w:i w:val="0"/>
          <w:lang w:val="es-MX"/>
        </w:rPr>
        <w:t>.</w:t>
      </w:r>
      <w:r w:rsidR="00291022" w:rsidRPr="00DF30ED">
        <w:rPr>
          <w:i w:val="0"/>
          <w:lang w:val="es-MX"/>
        </w:rPr>
        <w:t xml:space="preserve"> </w:t>
      </w:r>
      <w:r w:rsidR="00EC284E" w:rsidRPr="00DF30ED">
        <w:rPr>
          <w:i w:val="0"/>
          <w:lang w:val="es-MX"/>
        </w:rPr>
        <w:t xml:space="preserve">Voy para Washington, New York, etc., acompañado del </w:t>
      </w:r>
      <w:r w:rsidR="00CB6740" w:rsidRPr="00DF30ED">
        <w:rPr>
          <w:i w:val="0"/>
          <w:lang w:val="es-MX"/>
        </w:rPr>
        <w:t>Dr.</w:t>
      </w:r>
      <w:r w:rsidR="00EC284E" w:rsidRPr="00DF30ED">
        <w:rPr>
          <w:i w:val="0"/>
          <w:lang w:val="es-MX"/>
        </w:rPr>
        <w:t xml:space="preserve"> B.T.</w:t>
      </w:r>
      <w:r w:rsidR="00165DF2" w:rsidRPr="00DF30ED">
        <w:rPr>
          <w:i w:val="0"/>
          <w:lang w:val="es-MX"/>
        </w:rPr>
        <w:t xml:space="preserve"> Arc</w:t>
      </w:r>
      <w:r w:rsidR="00EC284E" w:rsidRPr="00DF30ED">
        <w:rPr>
          <w:i w:val="0"/>
          <w:lang w:val="es-MX"/>
        </w:rPr>
        <w:t xml:space="preserve">her y </w:t>
      </w:r>
      <w:r w:rsidR="00A71D12" w:rsidRPr="00DF30ED">
        <w:rPr>
          <w:i w:val="0"/>
          <w:lang w:val="es-MX"/>
        </w:rPr>
        <w:t>el L</w:t>
      </w:r>
      <w:r w:rsidR="00EC284E" w:rsidRPr="00DF30ED">
        <w:rPr>
          <w:i w:val="0"/>
          <w:lang w:val="es-MX"/>
        </w:rPr>
        <w:t>ic.</w:t>
      </w:r>
      <w:r w:rsidR="00A71D12" w:rsidRPr="00DF30ED">
        <w:rPr>
          <w:i w:val="0"/>
          <w:lang w:val="es-MX"/>
        </w:rPr>
        <w:t xml:space="preserve"> W.H. Wharton. Somos comisionados del gobierno texano. Nuestro </w:t>
      </w:r>
      <w:r w:rsidR="0049003A" w:rsidRPr="00DF30ED">
        <w:rPr>
          <w:i w:val="0"/>
          <w:lang w:val="es-MX"/>
        </w:rPr>
        <w:t xml:space="preserve">objetivo principal es recaudar fondos, </w:t>
      </w:r>
      <w:r w:rsidR="006025E8">
        <w:rPr>
          <w:i w:val="0"/>
          <w:lang w:val="es-MX"/>
        </w:rPr>
        <w:t>recursos</w:t>
      </w:r>
      <w:r w:rsidR="0049003A" w:rsidRPr="00DF30ED">
        <w:rPr>
          <w:i w:val="0"/>
          <w:lang w:val="es-MX"/>
        </w:rPr>
        <w:t xml:space="preserve">, y hombres para sostener nuestra causa. </w:t>
      </w:r>
      <w:r w:rsidR="00EC284E" w:rsidRPr="00DF30ED">
        <w:rPr>
          <w:i w:val="0"/>
          <w:lang w:val="es-MX"/>
        </w:rPr>
        <w:t xml:space="preserve"> </w:t>
      </w:r>
    </w:p>
    <w:p w14:paraId="1888A531" w14:textId="3B3DCE8E" w:rsidR="00BC696C" w:rsidRPr="00DF30ED" w:rsidRDefault="00780A88" w:rsidP="00880391">
      <w:pPr>
        <w:spacing w:after="240"/>
        <w:rPr>
          <w:i w:val="0"/>
          <w:lang w:val="es-MX"/>
        </w:rPr>
      </w:pPr>
      <w:r w:rsidRPr="00DF30ED">
        <w:rPr>
          <w:i w:val="0"/>
          <w:lang w:val="es-MX"/>
        </w:rPr>
        <w:t xml:space="preserve">(2) </w:t>
      </w:r>
      <w:r w:rsidR="00BC696C" w:rsidRPr="00DF30ED">
        <w:rPr>
          <w:i w:val="0"/>
          <w:lang w:val="es-MX"/>
        </w:rPr>
        <w:t xml:space="preserve">La guerra para la libertad sigue </w:t>
      </w:r>
      <w:r w:rsidR="00142630" w:rsidRPr="00DF30ED">
        <w:rPr>
          <w:i w:val="0"/>
          <w:lang w:val="es-MX"/>
        </w:rPr>
        <w:t xml:space="preserve">favorablemente, hasta ahora, en Texas. </w:t>
      </w:r>
      <w:r w:rsidR="00CB1DCD" w:rsidRPr="00DF30ED">
        <w:rPr>
          <w:i w:val="0"/>
          <w:lang w:val="es-MX"/>
        </w:rPr>
        <w:t>Debe terminar</w:t>
      </w:r>
      <w:r w:rsidR="009152BE">
        <w:rPr>
          <w:i w:val="0"/>
          <w:lang w:val="es-MX"/>
        </w:rPr>
        <w:t>,</w:t>
      </w:r>
      <w:r w:rsidR="00CB1DCD" w:rsidRPr="00DF30ED">
        <w:rPr>
          <w:i w:val="0"/>
          <w:lang w:val="es-MX"/>
        </w:rPr>
        <w:t xml:space="preserve"> y terminará</w:t>
      </w:r>
      <w:r w:rsidR="009152BE">
        <w:rPr>
          <w:i w:val="0"/>
          <w:lang w:val="es-MX"/>
        </w:rPr>
        <w:t>,</w:t>
      </w:r>
      <w:r w:rsidR="00CB1DCD" w:rsidRPr="00DF30ED">
        <w:rPr>
          <w:i w:val="0"/>
          <w:lang w:val="es-MX"/>
        </w:rPr>
        <w:t xml:space="preserve"> en la independencia—</w:t>
      </w:r>
      <w:r w:rsidR="00B322DC" w:rsidRPr="00DF30ED">
        <w:rPr>
          <w:i w:val="0"/>
          <w:lang w:val="es-MX"/>
        </w:rPr>
        <w:t xml:space="preserve">se hará </w:t>
      </w:r>
      <w:r w:rsidR="00CB1DCD" w:rsidRPr="00DF30ED">
        <w:rPr>
          <w:i w:val="0"/>
          <w:lang w:val="es-MX"/>
        </w:rPr>
        <w:t xml:space="preserve">una declaración en marzo. </w:t>
      </w:r>
      <w:r w:rsidR="00B322DC" w:rsidRPr="00DF30ED">
        <w:rPr>
          <w:i w:val="0"/>
          <w:lang w:val="es-MX"/>
        </w:rPr>
        <w:t xml:space="preserve">La del 7 de noviembre fue el primer paso, </w:t>
      </w:r>
      <w:r w:rsidR="00DD7FC6" w:rsidRPr="00DF30ED">
        <w:rPr>
          <w:i w:val="0"/>
          <w:lang w:val="es-MX"/>
        </w:rPr>
        <w:t>pues prepara la segunda y final [declaración]. El hecho es que ya no nos queda otro remedio. Por</w:t>
      </w:r>
      <w:r w:rsidR="00F3799C" w:rsidRPr="00DF30ED">
        <w:rPr>
          <w:i w:val="0"/>
          <w:lang w:val="es-MX"/>
        </w:rPr>
        <w:t xml:space="preserve"> las ultimas noticias sabemos que el </w:t>
      </w:r>
      <w:r w:rsidR="00832BDB" w:rsidRPr="00DF30ED">
        <w:rPr>
          <w:i w:val="0"/>
          <w:lang w:val="es-MX"/>
        </w:rPr>
        <w:t xml:space="preserve">gobierno centralista se ha establecido y el sistema federal </w:t>
      </w:r>
      <w:r w:rsidR="003F23B3" w:rsidRPr="00DF30ED">
        <w:rPr>
          <w:i w:val="0"/>
          <w:lang w:val="es-MX"/>
        </w:rPr>
        <w:t xml:space="preserve">está totalmente </w:t>
      </w:r>
      <w:r w:rsidR="00832BDB" w:rsidRPr="00DF30ED">
        <w:rPr>
          <w:i w:val="0"/>
          <w:lang w:val="es-MX"/>
        </w:rPr>
        <w:t>destruido.</w:t>
      </w:r>
      <w:r w:rsidR="005C6F34" w:rsidRPr="00DF30ED">
        <w:rPr>
          <w:i w:val="0"/>
          <w:lang w:val="es-MX"/>
        </w:rPr>
        <w:t xml:space="preserve"> Así que los texanos pued</w:t>
      </w:r>
      <w:r w:rsidR="00505CEA" w:rsidRPr="00DF30ED">
        <w:rPr>
          <w:i w:val="0"/>
          <w:lang w:val="es-MX"/>
        </w:rPr>
        <w:t>e</w:t>
      </w:r>
      <w:r w:rsidR="005C6F34" w:rsidRPr="00DF30ED">
        <w:rPr>
          <w:i w:val="0"/>
          <w:lang w:val="es-MX"/>
        </w:rPr>
        <w:t xml:space="preserve">n, en el futuro, considerarse un pueblo independiente, enteramente separado de México. Somos muy jóvenes como para </w:t>
      </w:r>
      <w:r w:rsidR="000554B0" w:rsidRPr="00DF30ED">
        <w:rPr>
          <w:i w:val="0"/>
          <w:lang w:val="es-MX"/>
        </w:rPr>
        <w:t xml:space="preserve">establecerse como </w:t>
      </w:r>
      <w:r w:rsidR="00866668" w:rsidRPr="00DF30ED">
        <w:rPr>
          <w:i w:val="0"/>
          <w:lang w:val="es-MX"/>
        </w:rPr>
        <w:t>república</w:t>
      </w:r>
      <w:r w:rsidR="00027C02" w:rsidRPr="00DF30ED">
        <w:rPr>
          <w:i w:val="0"/>
          <w:lang w:val="es-MX"/>
        </w:rPr>
        <w:t>, pero somos hijos de esa gran nación que ha asombrado al mundo con sus hechos</w:t>
      </w:r>
      <w:r w:rsidR="00846094" w:rsidRPr="00DF30ED">
        <w:rPr>
          <w:i w:val="0"/>
          <w:lang w:val="es-MX"/>
        </w:rPr>
        <w:t xml:space="preserve"> y su progreso en la causa de la libertad, la ilustración, y </w:t>
      </w:r>
      <w:r w:rsidR="00783161" w:rsidRPr="00DF30ED">
        <w:rPr>
          <w:i w:val="0"/>
          <w:lang w:val="es-MX"/>
        </w:rPr>
        <w:t>la verdad. Cuando me fui de Texas</w:t>
      </w:r>
      <w:r w:rsidR="00F0177E" w:rsidRPr="00DF30ED">
        <w:rPr>
          <w:i w:val="0"/>
          <w:lang w:val="es-MX"/>
        </w:rPr>
        <w:t xml:space="preserve"> </w:t>
      </w:r>
      <w:r w:rsidR="006A14FB" w:rsidRPr="00DF30ED">
        <w:rPr>
          <w:i w:val="0"/>
          <w:lang w:val="es-MX"/>
        </w:rPr>
        <w:t>no hubo ni un enemigo dentro de nuestros limites, y tampoco al este del R</w:t>
      </w:r>
      <w:r w:rsidR="00505CEA" w:rsidRPr="00DF30ED">
        <w:rPr>
          <w:i w:val="0"/>
          <w:lang w:val="es-MX"/>
        </w:rPr>
        <w:t>í</w:t>
      </w:r>
      <w:r w:rsidR="006A14FB" w:rsidRPr="00DF30ED">
        <w:rPr>
          <w:i w:val="0"/>
          <w:lang w:val="es-MX"/>
        </w:rPr>
        <w:t xml:space="preserve">o Bravo del Norte. </w:t>
      </w:r>
      <w:r w:rsidR="002E7B9F" w:rsidRPr="00DF30ED">
        <w:rPr>
          <w:i w:val="0"/>
          <w:lang w:val="es-MX"/>
        </w:rPr>
        <w:t>Sin embargo, e</w:t>
      </w:r>
      <w:r w:rsidR="006A14FB" w:rsidRPr="00DF30ED">
        <w:rPr>
          <w:i w:val="0"/>
          <w:lang w:val="es-MX"/>
        </w:rPr>
        <w:t xml:space="preserve">l general Santa </w:t>
      </w:r>
      <w:r w:rsidR="002E7B9F" w:rsidRPr="00DF30ED">
        <w:rPr>
          <w:i w:val="0"/>
          <w:lang w:val="es-MX"/>
        </w:rPr>
        <w:t xml:space="preserve">Anna ya va marchando </w:t>
      </w:r>
      <w:r w:rsidR="00744D03" w:rsidRPr="00DF30ED">
        <w:rPr>
          <w:i w:val="0"/>
          <w:lang w:val="es-MX"/>
        </w:rPr>
        <w:t xml:space="preserve">en persona con </w:t>
      </w:r>
      <w:r w:rsidR="00FC6CF3" w:rsidRPr="00DF30ED">
        <w:rPr>
          <w:i w:val="0"/>
          <w:lang w:val="es-MX"/>
        </w:rPr>
        <w:t>todas las fuerzas</w:t>
      </w:r>
      <w:r w:rsidR="00744D03" w:rsidRPr="00DF30ED">
        <w:rPr>
          <w:i w:val="0"/>
          <w:lang w:val="es-MX"/>
        </w:rPr>
        <w:t xml:space="preserve"> que pueda </w:t>
      </w:r>
      <w:r w:rsidR="00E56388" w:rsidRPr="00DF30ED">
        <w:rPr>
          <w:i w:val="0"/>
          <w:lang w:val="es-MX"/>
        </w:rPr>
        <w:t>reunir para aniquilarnos. No t</w:t>
      </w:r>
      <w:r w:rsidR="00C642A2" w:rsidRPr="00DF30ED">
        <w:rPr>
          <w:i w:val="0"/>
          <w:lang w:val="es-MX"/>
        </w:rPr>
        <w:t xml:space="preserve">enemos miedo, pero debemos </w:t>
      </w:r>
      <w:r w:rsidR="00833DAB" w:rsidRPr="00DF30ED">
        <w:rPr>
          <w:i w:val="0"/>
          <w:lang w:val="es-MX"/>
        </w:rPr>
        <w:t xml:space="preserve">preparar </w:t>
      </w:r>
      <w:r w:rsidR="00216575">
        <w:rPr>
          <w:i w:val="0"/>
          <w:lang w:val="es-MX"/>
        </w:rPr>
        <w:t>para</w:t>
      </w:r>
      <w:r w:rsidR="00833DAB" w:rsidRPr="00DF30ED">
        <w:rPr>
          <w:i w:val="0"/>
          <w:lang w:val="es-MX"/>
        </w:rPr>
        <w:t xml:space="preserve"> su llegada. Necesitamos todo apoyo que se ofrezca en términos de hombres, </w:t>
      </w:r>
      <w:r w:rsidR="008B7594" w:rsidRPr="00DF30ED">
        <w:rPr>
          <w:i w:val="0"/>
          <w:lang w:val="es-MX"/>
        </w:rPr>
        <w:t xml:space="preserve">dinero, provisiones, armas, y </w:t>
      </w:r>
      <w:r w:rsidR="00AD74C6" w:rsidRPr="00DF30ED">
        <w:rPr>
          <w:i w:val="0"/>
          <w:lang w:val="es-MX"/>
        </w:rPr>
        <w:t>municiones</w:t>
      </w:r>
      <w:r w:rsidR="008B7594" w:rsidRPr="00DF30ED">
        <w:rPr>
          <w:i w:val="0"/>
          <w:lang w:val="es-MX"/>
        </w:rPr>
        <w:t xml:space="preserve">. </w:t>
      </w:r>
      <w:r w:rsidR="0009122C" w:rsidRPr="00DF30ED">
        <w:rPr>
          <w:i w:val="0"/>
          <w:lang w:val="es-MX"/>
        </w:rPr>
        <w:t xml:space="preserve"> </w:t>
      </w:r>
      <w:r w:rsidR="00783161" w:rsidRPr="00DF30ED">
        <w:rPr>
          <w:i w:val="0"/>
          <w:lang w:val="es-MX"/>
        </w:rPr>
        <w:t xml:space="preserve"> </w:t>
      </w:r>
      <w:r w:rsidR="00832BDB" w:rsidRPr="00DF30ED">
        <w:rPr>
          <w:i w:val="0"/>
          <w:lang w:val="es-MX"/>
        </w:rPr>
        <w:t xml:space="preserve"> </w:t>
      </w:r>
    </w:p>
    <w:p w14:paraId="14FC26CE" w14:textId="1B2494CE" w:rsidR="0055693D" w:rsidRPr="00DF30ED" w:rsidRDefault="00780A88" w:rsidP="00880391">
      <w:pPr>
        <w:spacing w:after="240"/>
        <w:rPr>
          <w:i w:val="0"/>
          <w:lang w:val="es-MX"/>
        </w:rPr>
      </w:pPr>
      <w:r w:rsidRPr="00DF30ED">
        <w:rPr>
          <w:i w:val="0"/>
          <w:lang w:val="es-MX"/>
        </w:rPr>
        <w:t xml:space="preserve">(3) </w:t>
      </w:r>
      <w:r w:rsidR="0055693D" w:rsidRPr="00DF30ED">
        <w:rPr>
          <w:i w:val="0"/>
          <w:lang w:val="es-MX"/>
        </w:rPr>
        <w:t xml:space="preserve">Se han hecho grandes contribuciones en los Estados Unidos para la </w:t>
      </w:r>
      <w:r w:rsidR="004C3E4B" w:rsidRPr="00DF30ED">
        <w:rPr>
          <w:i w:val="0"/>
          <w:lang w:val="es-MX"/>
        </w:rPr>
        <w:t xml:space="preserve">propagación del cristianismo </w:t>
      </w:r>
      <w:r w:rsidR="00130C23" w:rsidRPr="00DF30ED">
        <w:rPr>
          <w:i w:val="0"/>
          <w:lang w:val="es-MX"/>
        </w:rPr>
        <w:t>en</w:t>
      </w:r>
      <w:r w:rsidR="004C3E4B" w:rsidRPr="00DF30ED">
        <w:rPr>
          <w:i w:val="0"/>
          <w:lang w:val="es-MX"/>
        </w:rPr>
        <w:t xml:space="preserve"> las islas del Mar del Sur por medio de sociedades misioneras. Y nuestra causa, </w:t>
      </w:r>
      <w:r w:rsidR="0057589F" w:rsidRPr="00DF30ED">
        <w:rPr>
          <w:i w:val="0"/>
          <w:lang w:val="es-MX"/>
        </w:rPr>
        <w:t>¿</w:t>
      </w:r>
      <w:r w:rsidR="00130C23" w:rsidRPr="00DF30ED">
        <w:rPr>
          <w:i w:val="0"/>
          <w:lang w:val="es-MX"/>
        </w:rPr>
        <w:t xml:space="preserve">a poco no es tan </w:t>
      </w:r>
      <w:r w:rsidR="00C72C91" w:rsidRPr="00DF30ED">
        <w:rPr>
          <w:i w:val="0"/>
          <w:lang w:val="es-MX"/>
        </w:rPr>
        <w:t xml:space="preserve">importante y sagrada? </w:t>
      </w:r>
      <w:r w:rsidR="00D51DB2" w:rsidRPr="00DF30ED">
        <w:rPr>
          <w:i w:val="0"/>
          <w:lang w:val="es-MX"/>
        </w:rPr>
        <w:t xml:space="preserve">Estamos tratando de </w:t>
      </w:r>
      <w:r w:rsidR="00D32011" w:rsidRPr="00DF30ED">
        <w:rPr>
          <w:i w:val="0"/>
          <w:lang w:val="es-MX"/>
        </w:rPr>
        <w:t>expulsar de nuestros hogares la intolerancia religiosa y el despotismo, y para establecer en su lugar la libertad</w:t>
      </w:r>
      <w:r w:rsidR="00AD1806" w:rsidRPr="00DF30ED">
        <w:rPr>
          <w:i w:val="0"/>
          <w:lang w:val="es-MX"/>
        </w:rPr>
        <w:t xml:space="preserve"> y la libertad de conciencia. </w:t>
      </w:r>
      <w:r w:rsidR="008D165B" w:rsidRPr="00DF30ED">
        <w:rPr>
          <w:i w:val="0"/>
          <w:lang w:val="es-MX"/>
        </w:rPr>
        <w:t>¡</w:t>
      </w:r>
      <w:r w:rsidR="00866668" w:rsidRPr="00DF30ED">
        <w:rPr>
          <w:i w:val="0"/>
          <w:lang w:val="es-MX"/>
        </w:rPr>
        <w:t>Cuántas</w:t>
      </w:r>
      <w:r w:rsidR="00AD1806" w:rsidRPr="00DF30ED">
        <w:rPr>
          <w:i w:val="0"/>
          <w:lang w:val="es-MX"/>
        </w:rPr>
        <w:t xml:space="preserve"> millares de familias piadosas </w:t>
      </w:r>
      <w:r w:rsidR="0051469F" w:rsidRPr="00DF30ED">
        <w:rPr>
          <w:i w:val="0"/>
          <w:lang w:val="es-MX"/>
        </w:rPr>
        <w:t>de toda denominación podría</w:t>
      </w:r>
      <w:r w:rsidR="00E500B4">
        <w:rPr>
          <w:i w:val="0"/>
          <w:lang w:val="es-MX"/>
        </w:rPr>
        <w:t>n</w:t>
      </w:r>
      <w:r w:rsidR="0051469F" w:rsidRPr="00DF30ED">
        <w:rPr>
          <w:i w:val="0"/>
          <w:lang w:val="es-MX"/>
        </w:rPr>
        <w:t xml:space="preserve"> encontrar su </w:t>
      </w:r>
      <w:r w:rsidR="00397FA4" w:rsidRPr="00DF30ED">
        <w:rPr>
          <w:i w:val="0"/>
          <w:lang w:val="es-MX"/>
        </w:rPr>
        <w:lastRenderedPageBreak/>
        <w:t>hogar</w:t>
      </w:r>
      <w:r w:rsidR="0051469F" w:rsidRPr="00DF30ED">
        <w:rPr>
          <w:i w:val="0"/>
          <w:lang w:val="es-MX"/>
        </w:rPr>
        <w:t xml:space="preserve"> y </w:t>
      </w:r>
      <w:r w:rsidR="00623D8B" w:rsidRPr="00DF30ED">
        <w:rPr>
          <w:i w:val="0"/>
          <w:lang w:val="es-MX"/>
        </w:rPr>
        <w:t>hacerse propietari</w:t>
      </w:r>
      <w:r w:rsidR="00084D11">
        <w:rPr>
          <w:i w:val="0"/>
          <w:lang w:val="es-MX"/>
        </w:rPr>
        <w:t>a</w:t>
      </w:r>
      <w:r w:rsidR="00E500B4">
        <w:rPr>
          <w:i w:val="0"/>
          <w:lang w:val="es-MX"/>
        </w:rPr>
        <w:t>s</w:t>
      </w:r>
      <w:r w:rsidR="00623D8B" w:rsidRPr="00DF30ED">
        <w:rPr>
          <w:i w:val="0"/>
          <w:lang w:val="es-MX"/>
        </w:rPr>
        <w:t xml:space="preserve"> de la tierra</w:t>
      </w:r>
      <w:r w:rsidR="00593FA4" w:rsidRPr="00DF30ED">
        <w:rPr>
          <w:i w:val="0"/>
          <w:lang w:val="es-MX"/>
        </w:rPr>
        <w:t xml:space="preserve"> en Texas</w:t>
      </w:r>
      <w:r w:rsidR="00843FFB" w:rsidRPr="00DF30ED">
        <w:rPr>
          <w:i w:val="0"/>
          <w:lang w:val="es-MX"/>
        </w:rPr>
        <w:t xml:space="preserve">—la mejor tierra y </w:t>
      </w:r>
      <w:r w:rsidR="004C66E9" w:rsidRPr="00DF30ED">
        <w:rPr>
          <w:i w:val="0"/>
          <w:lang w:val="es-MX"/>
        </w:rPr>
        <w:t xml:space="preserve">clima disponible a los norteamericanos—si la tolerancia religiosa </w:t>
      </w:r>
      <w:r w:rsidR="00320C98" w:rsidRPr="00DF30ED">
        <w:rPr>
          <w:i w:val="0"/>
          <w:lang w:val="es-MX"/>
        </w:rPr>
        <w:t>fuera arraigada allí</w:t>
      </w:r>
      <w:r w:rsidR="00134997" w:rsidRPr="00DF30ED">
        <w:rPr>
          <w:i w:val="0"/>
          <w:lang w:val="es-MX"/>
        </w:rPr>
        <w:t xml:space="preserve"> con firmeza! La religión, la moralidad, las artes y las ciencias, las grandes fuentes de</w:t>
      </w:r>
      <w:r w:rsidR="004D4947" w:rsidRPr="00DF30ED">
        <w:rPr>
          <w:i w:val="0"/>
          <w:lang w:val="es-MX"/>
        </w:rPr>
        <w:t xml:space="preserve"> la libertad—que es, de hecho, la causa de la humanidad—todos unen en llamar </w:t>
      </w:r>
      <w:r w:rsidR="00837187" w:rsidRPr="00DF30ED">
        <w:rPr>
          <w:i w:val="0"/>
          <w:lang w:val="es-MX"/>
        </w:rPr>
        <w:t xml:space="preserve">a los libres, </w:t>
      </w:r>
      <w:r w:rsidR="008375C5" w:rsidRPr="00DF30ED">
        <w:rPr>
          <w:i w:val="0"/>
          <w:lang w:val="es-MX"/>
        </w:rPr>
        <w:t xml:space="preserve">los </w:t>
      </w:r>
      <w:r w:rsidR="00837187" w:rsidRPr="00DF30ED">
        <w:rPr>
          <w:i w:val="0"/>
          <w:lang w:val="es-MX"/>
        </w:rPr>
        <w:t xml:space="preserve">generosos, </w:t>
      </w:r>
      <w:r w:rsidR="008375C5" w:rsidRPr="00DF30ED">
        <w:rPr>
          <w:i w:val="0"/>
          <w:lang w:val="es-MX"/>
        </w:rPr>
        <w:t xml:space="preserve">los </w:t>
      </w:r>
      <w:r w:rsidR="008D165B" w:rsidRPr="00DF30ED">
        <w:rPr>
          <w:i w:val="0"/>
          <w:lang w:val="es-MX"/>
        </w:rPr>
        <w:t>industriosos</w:t>
      </w:r>
      <w:r w:rsidR="00837187" w:rsidRPr="00DF30ED">
        <w:rPr>
          <w:i w:val="0"/>
          <w:lang w:val="es-MX"/>
        </w:rPr>
        <w:t xml:space="preserve">, y </w:t>
      </w:r>
      <w:r w:rsidR="008375C5" w:rsidRPr="00DF30ED">
        <w:rPr>
          <w:i w:val="0"/>
          <w:lang w:val="es-MX"/>
        </w:rPr>
        <w:t xml:space="preserve">los </w:t>
      </w:r>
      <w:r w:rsidR="00837187" w:rsidRPr="00DF30ED">
        <w:rPr>
          <w:i w:val="0"/>
          <w:lang w:val="es-MX"/>
        </w:rPr>
        <w:t xml:space="preserve">piadosos, para </w:t>
      </w:r>
      <w:r w:rsidR="002A75F7" w:rsidRPr="00DF30ED">
        <w:rPr>
          <w:i w:val="0"/>
          <w:lang w:val="es-MX"/>
        </w:rPr>
        <w:t xml:space="preserve">dar un paso en el apoyo de Texas. </w:t>
      </w:r>
      <w:r w:rsidR="00BE0A6A" w:rsidRPr="00DF30ED">
        <w:rPr>
          <w:i w:val="0"/>
          <w:lang w:val="es-MX"/>
        </w:rPr>
        <w:t xml:space="preserve">Esperamos auxilio de la parte religiosa de la comunidad, y que </w:t>
      </w:r>
      <w:r w:rsidR="0022553B" w:rsidRPr="00DF30ED">
        <w:rPr>
          <w:i w:val="0"/>
          <w:lang w:val="es-MX"/>
        </w:rPr>
        <w:t xml:space="preserve">desde el pulpito derramará </w:t>
      </w:r>
      <w:r w:rsidR="003D27C4" w:rsidRPr="00DF30ED">
        <w:rPr>
          <w:i w:val="0"/>
          <w:lang w:val="es-MX"/>
        </w:rPr>
        <w:t>oraciones a un Dios justo para que nuestras esfuerzas sean</w:t>
      </w:r>
      <w:r w:rsidR="009F6B20" w:rsidRPr="00DF30ED">
        <w:rPr>
          <w:i w:val="0"/>
          <w:lang w:val="es-MX"/>
        </w:rPr>
        <w:t xml:space="preserve"> bendecidas</w:t>
      </w:r>
      <w:r w:rsidR="00125D72" w:rsidRPr="00DF30ED">
        <w:rPr>
          <w:i w:val="0"/>
          <w:lang w:val="es-MX"/>
        </w:rPr>
        <w:t xml:space="preserve">; que </w:t>
      </w:r>
      <w:r w:rsidR="00CE58D5" w:rsidRPr="00DF30ED">
        <w:rPr>
          <w:i w:val="0"/>
          <w:lang w:val="es-MX"/>
        </w:rPr>
        <w:t xml:space="preserve">los </w:t>
      </w:r>
      <w:r w:rsidR="00031FE3" w:rsidRPr="00DF30ED">
        <w:rPr>
          <w:i w:val="0"/>
          <w:lang w:val="es-MX"/>
        </w:rPr>
        <w:t>pastores</w:t>
      </w:r>
      <w:r w:rsidR="00CE58D5" w:rsidRPr="00DF30ED">
        <w:rPr>
          <w:i w:val="0"/>
          <w:lang w:val="es-MX"/>
        </w:rPr>
        <w:t xml:space="preserve"> </w:t>
      </w:r>
      <w:r w:rsidR="009F6B20" w:rsidRPr="00DF30ED">
        <w:rPr>
          <w:i w:val="0"/>
          <w:lang w:val="es-MX"/>
        </w:rPr>
        <w:t>mandar</w:t>
      </w:r>
      <w:r w:rsidR="00CE58D5" w:rsidRPr="00DF30ED">
        <w:rPr>
          <w:i w:val="0"/>
          <w:lang w:val="es-MX"/>
        </w:rPr>
        <w:t>án</w:t>
      </w:r>
      <w:r w:rsidR="009F6B20" w:rsidRPr="00DF30ED">
        <w:rPr>
          <w:i w:val="0"/>
          <w:lang w:val="es-MX"/>
        </w:rPr>
        <w:t xml:space="preserve"> su elocuente voz al pueblo en la causa de tod</w:t>
      </w:r>
      <w:r w:rsidR="00C835C8" w:rsidRPr="00DF30ED">
        <w:rPr>
          <w:i w:val="0"/>
          <w:lang w:val="es-MX"/>
        </w:rPr>
        <w:t>a iglesia libre—la causa de la verdad y de la justicia</w:t>
      </w:r>
      <w:r w:rsidR="00D32011" w:rsidRPr="00DF30ED">
        <w:rPr>
          <w:i w:val="0"/>
          <w:lang w:val="es-MX"/>
        </w:rPr>
        <w:t xml:space="preserve">. </w:t>
      </w:r>
    </w:p>
    <w:p w14:paraId="1E9D3480" w14:textId="2E43206C" w:rsidR="00D56060" w:rsidRPr="00DF30ED" w:rsidRDefault="00780A88" w:rsidP="00880391">
      <w:pPr>
        <w:spacing w:after="240"/>
        <w:rPr>
          <w:i w:val="0"/>
          <w:lang w:val="es-MX"/>
        </w:rPr>
      </w:pPr>
      <w:r w:rsidRPr="00DF30ED">
        <w:rPr>
          <w:i w:val="0"/>
          <w:lang w:val="es-MX"/>
        </w:rPr>
        <w:t xml:space="preserve">(4) </w:t>
      </w:r>
      <w:r w:rsidR="00246CE5" w:rsidRPr="00DF30ED">
        <w:rPr>
          <w:i w:val="0"/>
          <w:lang w:val="es-MX"/>
        </w:rPr>
        <w:t xml:space="preserve">Nuestro destino probablemente se decidirá en tres meses. Santa Anna </w:t>
      </w:r>
      <w:r w:rsidR="00866668" w:rsidRPr="00DF30ED">
        <w:rPr>
          <w:i w:val="0"/>
          <w:lang w:val="es-MX"/>
        </w:rPr>
        <w:t>está</w:t>
      </w:r>
      <w:r w:rsidR="00246CE5" w:rsidRPr="00DF30ED">
        <w:rPr>
          <w:i w:val="0"/>
          <w:lang w:val="es-MX"/>
        </w:rPr>
        <w:t xml:space="preserve"> haciendo un gran esfuerzo. Si </w:t>
      </w:r>
      <w:r w:rsidR="00D56060" w:rsidRPr="00DF30ED">
        <w:rPr>
          <w:i w:val="0"/>
          <w:lang w:val="es-MX"/>
        </w:rPr>
        <w:t xml:space="preserve">fracasa, será su ultimo fracaso. </w:t>
      </w:r>
      <w:r w:rsidR="007C1D64" w:rsidRPr="00DF30ED">
        <w:rPr>
          <w:i w:val="0"/>
          <w:lang w:val="es-MX"/>
        </w:rPr>
        <w:t xml:space="preserve">Ahora es el momento para ayudarnos—esto es el momento de la salvación. Necesitamos todo—provisiones y dinero—y hombres bien armados, </w:t>
      </w:r>
      <w:r w:rsidR="00152A1E" w:rsidRPr="00DF30ED">
        <w:rPr>
          <w:i w:val="0"/>
          <w:lang w:val="es-MX"/>
        </w:rPr>
        <w:t xml:space="preserve">organizados, y provistos. Sus expensas serán </w:t>
      </w:r>
      <w:r w:rsidR="00866668" w:rsidRPr="00DF30ED">
        <w:rPr>
          <w:i w:val="0"/>
          <w:lang w:val="es-MX"/>
        </w:rPr>
        <w:t>reembolsadas</w:t>
      </w:r>
      <w:r w:rsidR="00152A1E" w:rsidRPr="00DF30ED">
        <w:rPr>
          <w:i w:val="0"/>
          <w:lang w:val="es-MX"/>
        </w:rPr>
        <w:t xml:space="preserve"> al final de la guerra</w:t>
      </w:r>
      <w:r w:rsidR="00C62F24" w:rsidRPr="00DF30ED">
        <w:rPr>
          <w:i w:val="0"/>
          <w:lang w:val="es-MX"/>
        </w:rPr>
        <w:t xml:space="preserve">, y con </w:t>
      </w:r>
      <w:r w:rsidR="00B35179" w:rsidRPr="00DF30ED">
        <w:rPr>
          <w:i w:val="0"/>
          <w:lang w:val="es-MX"/>
        </w:rPr>
        <w:t>interés</w:t>
      </w:r>
      <w:r w:rsidR="00C62F24" w:rsidRPr="00DF30ED">
        <w:rPr>
          <w:i w:val="0"/>
          <w:lang w:val="es-MX"/>
        </w:rPr>
        <w:t xml:space="preserve">, y luego </w:t>
      </w:r>
      <w:r w:rsidR="00E500B4" w:rsidRPr="00DF30ED">
        <w:rPr>
          <w:i w:val="0"/>
          <w:lang w:val="es-MX"/>
        </w:rPr>
        <w:t>habrá</w:t>
      </w:r>
      <w:r w:rsidR="00C62F24" w:rsidRPr="00DF30ED">
        <w:rPr>
          <w:i w:val="0"/>
          <w:lang w:val="es-MX"/>
        </w:rPr>
        <w:t xml:space="preserve"> donaciones de tierra. </w:t>
      </w:r>
      <w:r w:rsidR="003108D8" w:rsidRPr="00DF30ED">
        <w:rPr>
          <w:i w:val="0"/>
          <w:lang w:val="es-MX"/>
        </w:rPr>
        <w:t>Ha sido un gran comienzo, si f</w:t>
      </w:r>
      <w:r w:rsidR="00B23B2E" w:rsidRPr="00DF30ED">
        <w:rPr>
          <w:i w:val="0"/>
          <w:lang w:val="es-MX"/>
        </w:rPr>
        <w:t xml:space="preserve">uera solamente una cuestión de especulación—su causa es gloriosa. Una nueva </w:t>
      </w:r>
      <w:r w:rsidR="00507450" w:rsidRPr="00DF30ED">
        <w:rPr>
          <w:i w:val="0"/>
          <w:lang w:val="es-MX"/>
        </w:rPr>
        <w:t>república</w:t>
      </w:r>
      <w:r w:rsidR="00B23B2E" w:rsidRPr="00DF30ED">
        <w:rPr>
          <w:i w:val="0"/>
          <w:lang w:val="es-MX"/>
        </w:rPr>
        <w:t xml:space="preserve"> </w:t>
      </w:r>
      <w:r w:rsidR="003B2EF6" w:rsidRPr="00DF30ED">
        <w:rPr>
          <w:i w:val="0"/>
          <w:lang w:val="es-MX"/>
        </w:rPr>
        <w:t xml:space="preserve">esta por enarbolar </w:t>
      </w:r>
      <w:r w:rsidR="00E935B9" w:rsidRPr="00DF30ED">
        <w:rPr>
          <w:i w:val="0"/>
          <w:lang w:val="es-MX"/>
        </w:rPr>
        <w:t xml:space="preserve">su bandera independiente </w:t>
      </w:r>
      <w:r w:rsidR="00D83215" w:rsidRPr="00DF30ED">
        <w:rPr>
          <w:i w:val="0"/>
          <w:lang w:val="es-MX"/>
        </w:rPr>
        <w:t>sobre</w:t>
      </w:r>
      <w:r w:rsidR="00E935B9" w:rsidRPr="00DF30ED">
        <w:rPr>
          <w:i w:val="0"/>
          <w:lang w:val="es-MX"/>
        </w:rPr>
        <w:t xml:space="preserve"> u</w:t>
      </w:r>
      <w:r w:rsidR="002C1437" w:rsidRPr="00DF30ED">
        <w:rPr>
          <w:i w:val="0"/>
          <w:lang w:val="es-MX"/>
        </w:rPr>
        <w:t xml:space="preserve">n país </w:t>
      </w:r>
      <w:r w:rsidR="00046FA8" w:rsidRPr="00DF30ED">
        <w:rPr>
          <w:i w:val="0"/>
          <w:lang w:val="es-MX"/>
        </w:rPr>
        <w:t xml:space="preserve">que hasta </w:t>
      </w:r>
      <w:r w:rsidR="000C60DD" w:rsidRPr="00DF30ED">
        <w:rPr>
          <w:i w:val="0"/>
          <w:lang w:val="es-MX"/>
        </w:rPr>
        <w:t xml:space="preserve">hace poco </w:t>
      </w:r>
      <w:r w:rsidR="00046FA8" w:rsidRPr="00DF30ED">
        <w:rPr>
          <w:i w:val="0"/>
          <w:lang w:val="es-MX"/>
        </w:rPr>
        <w:t xml:space="preserve">fue </w:t>
      </w:r>
      <w:r w:rsidR="00D83215" w:rsidRPr="00DF30ED">
        <w:rPr>
          <w:i w:val="0"/>
          <w:lang w:val="es-MX"/>
        </w:rPr>
        <w:t>más</w:t>
      </w:r>
      <w:r w:rsidR="00B35179" w:rsidRPr="00DF30ED">
        <w:rPr>
          <w:i w:val="0"/>
          <w:lang w:val="es-MX"/>
        </w:rPr>
        <w:t xml:space="preserve"> que nada</w:t>
      </w:r>
      <w:r w:rsidR="006979FC" w:rsidRPr="00DF30ED">
        <w:rPr>
          <w:i w:val="0"/>
          <w:lang w:val="es-MX"/>
        </w:rPr>
        <w:t xml:space="preserve"> una tierra salvaje</w:t>
      </w:r>
      <w:r w:rsidR="00507450" w:rsidRPr="00DF30ED">
        <w:rPr>
          <w:i w:val="0"/>
          <w:lang w:val="es-MX"/>
        </w:rPr>
        <w:t xml:space="preserve">—En la idea hay magnificencia—en los resultados </w:t>
      </w:r>
      <w:r w:rsidR="00865113" w:rsidRPr="00DF30ED">
        <w:rPr>
          <w:i w:val="0"/>
          <w:lang w:val="es-MX"/>
        </w:rPr>
        <w:t>habrá</w:t>
      </w:r>
      <w:r w:rsidR="00507450" w:rsidRPr="00DF30ED">
        <w:rPr>
          <w:i w:val="0"/>
          <w:lang w:val="es-MX"/>
        </w:rPr>
        <w:t xml:space="preserve"> prosperidad, libertad, y gloria. </w:t>
      </w:r>
    </w:p>
    <w:p w14:paraId="12564B7A" w14:textId="75713F83" w:rsidR="00507450" w:rsidRPr="00DF30ED" w:rsidRDefault="00780A88" w:rsidP="00880391">
      <w:pPr>
        <w:spacing w:after="240"/>
        <w:rPr>
          <w:i w:val="0"/>
          <w:lang w:val="es-MX"/>
        </w:rPr>
      </w:pPr>
      <w:r w:rsidRPr="00DF30ED">
        <w:rPr>
          <w:i w:val="0"/>
          <w:lang w:val="es-MX"/>
        </w:rPr>
        <w:t xml:space="preserve">(5) </w:t>
      </w:r>
      <w:r w:rsidR="00507450" w:rsidRPr="00DF30ED">
        <w:rPr>
          <w:i w:val="0"/>
          <w:lang w:val="es-MX"/>
        </w:rPr>
        <w:t xml:space="preserve">Paramos un </w:t>
      </w:r>
      <w:r w:rsidR="000C60DD" w:rsidRPr="00DF30ED">
        <w:rPr>
          <w:i w:val="0"/>
          <w:lang w:val="es-MX"/>
        </w:rPr>
        <w:t>día</w:t>
      </w:r>
      <w:r w:rsidR="00507450" w:rsidRPr="00DF30ED">
        <w:rPr>
          <w:i w:val="0"/>
          <w:lang w:val="es-MX"/>
        </w:rPr>
        <w:t xml:space="preserve"> en Louisville. </w:t>
      </w:r>
      <w:r w:rsidR="00030AAE" w:rsidRPr="00DF30ED">
        <w:rPr>
          <w:i w:val="0"/>
          <w:lang w:val="es-MX"/>
        </w:rPr>
        <w:t xml:space="preserve">Mucho me </w:t>
      </w:r>
      <w:r w:rsidR="000C60DD" w:rsidRPr="00DF30ED">
        <w:rPr>
          <w:i w:val="0"/>
          <w:lang w:val="es-MX"/>
        </w:rPr>
        <w:t>gustaría</w:t>
      </w:r>
      <w:r w:rsidR="00030AAE" w:rsidRPr="00DF30ED">
        <w:rPr>
          <w:i w:val="0"/>
          <w:lang w:val="es-MX"/>
        </w:rPr>
        <w:t xml:space="preserve"> visitar Lexington. Unos </w:t>
      </w:r>
      <w:r w:rsidR="006E1D2F" w:rsidRPr="00DF30ED">
        <w:rPr>
          <w:i w:val="0"/>
          <w:lang w:val="es-MX"/>
        </w:rPr>
        <w:t xml:space="preserve">queridos compañeros de clase y socios de </w:t>
      </w:r>
      <w:r w:rsidR="006D5BA8" w:rsidRPr="00DF30ED">
        <w:rPr>
          <w:i w:val="0"/>
          <w:lang w:val="es-MX"/>
        </w:rPr>
        <w:t>tiempos</w:t>
      </w:r>
      <w:r w:rsidR="009907D7" w:rsidRPr="00DF30ED">
        <w:rPr>
          <w:i w:val="0"/>
          <w:lang w:val="es-MX"/>
        </w:rPr>
        <w:t xml:space="preserve"> felices todavía vivan allí: John McCalla, Pierce Butler, la familia Todd, etc. Favor de </w:t>
      </w:r>
      <w:r w:rsidR="006E0A28" w:rsidRPr="00DF30ED">
        <w:rPr>
          <w:i w:val="0"/>
          <w:lang w:val="es-MX"/>
        </w:rPr>
        <w:t xml:space="preserve">darles recuerdos </w:t>
      </w:r>
      <w:r w:rsidR="006010DE" w:rsidRPr="00DF30ED">
        <w:rPr>
          <w:i w:val="0"/>
          <w:lang w:val="es-MX"/>
        </w:rPr>
        <w:t>de mi parte</w:t>
      </w:r>
      <w:r w:rsidR="00A40E84" w:rsidRPr="00DF30ED">
        <w:rPr>
          <w:i w:val="0"/>
          <w:lang w:val="es-MX"/>
        </w:rPr>
        <w:t xml:space="preserve">. </w:t>
      </w:r>
      <w:proofErr w:type="gramStart"/>
      <w:r w:rsidR="00A40E84" w:rsidRPr="00DF30ED">
        <w:rPr>
          <w:i w:val="0"/>
          <w:lang w:val="es-MX"/>
        </w:rPr>
        <w:t>Dile</w:t>
      </w:r>
      <w:proofErr w:type="gramEnd"/>
      <w:r w:rsidR="00A40E84" w:rsidRPr="00DF30ED">
        <w:rPr>
          <w:i w:val="0"/>
          <w:lang w:val="es-MX"/>
        </w:rPr>
        <w:t xml:space="preserve"> a mi</w:t>
      </w:r>
      <w:r w:rsidR="000F3D52">
        <w:rPr>
          <w:i w:val="0"/>
          <w:lang w:val="es-MX"/>
        </w:rPr>
        <w:t>s</w:t>
      </w:r>
      <w:r w:rsidR="00A40E84" w:rsidRPr="00DF30ED">
        <w:rPr>
          <w:i w:val="0"/>
          <w:lang w:val="es-MX"/>
        </w:rPr>
        <w:t xml:space="preserve"> </w:t>
      </w:r>
      <w:r w:rsidR="00A40E84" w:rsidRPr="00F62D5E">
        <w:rPr>
          <w:i w:val="0"/>
          <w:lang w:val="es-MX"/>
        </w:rPr>
        <w:t>primo</w:t>
      </w:r>
      <w:r w:rsidR="000F3D52" w:rsidRPr="00F62D5E">
        <w:rPr>
          <w:i w:val="0"/>
          <w:lang w:val="es-MX"/>
        </w:rPr>
        <w:t>s</w:t>
      </w:r>
      <w:r w:rsidR="00A40E84" w:rsidRPr="00DF30ED">
        <w:rPr>
          <w:i w:val="0"/>
          <w:lang w:val="es-MX"/>
        </w:rPr>
        <w:t xml:space="preserve"> </w:t>
      </w:r>
      <w:r w:rsidR="00085180">
        <w:rPr>
          <w:i w:val="0"/>
          <w:lang w:val="es-MX"/>
        </w:rPr>
        <w:t>E</w:t>
      </w:r>
      <w:r w:rsidR="00A40E84" w:rsidRPr="00DF30ED">
        <w:rPr>
          <w:i w:val="0"/>
          <w:lang w:val="es-MX"/>
        </w:rPr>
        <w:t xml:space="preserve">______________ y H_________ que espero </w:t>
      </w:r>
      <w:r w:rsidR="004E684D" w:rsidRPr="00DF30ED">
        <w:rPr>
          <w:i w:val="0"/>
          <w:lang w:val="es-MX"/>
        </w:rPr>
        <w:t>que dentro de poco pueden vivir en Texas con la</w:t>
      </w:r>
      <w:r w:rsidR="00646EB1" w:rsidRPr="00DF30ED">
        <w:rPr>
          <w:i w:val="0"/>
          <w:lang w:val="es-MX"/>
        </w:rPr>
        <w:t>s</w:t>
      </w:r>
      <w:r w:rsidR="004E684D" w:rsidRPr="00DF30ED">
        <w:rPr>
          <w:i w:val="0"/>
          <w:lang w:val="es-MX"/>
        </w:rPr>
        <w:t xml:space="preserve"> comodidad</w:t>
      </w:r>
      <w:r w:rsidR="00646EB1" w:rsidRPr="00DF30ED">
        <w:rPr>
          <w:i w:val="0"/>
          <w:lang w:val="es-MX"/>
        </w:rPr>
        <w:t>es</w:t>
      </w:r>
      <w:r w:rsidR="004E684D" w:rsidRPr="00DF30ED">
        <w:rPr>
          <w:i w:val="0"/>
          <w:lang w:val="es-MX"/>
        </w:rPr>
        <w:t xml:space="preserve"> que merecen.</w:t>
      </w:r>
      <w:r w:rsidR="007D2510" w:rsidRPr="00DF30ED">
        <w:rPr>
          <w:i w:val="0"/>
          <w:lang w:val="es-MX"/>
        </w:rPr>
        <w:t xml:space="preserve"> Si sobrevivimos la tormenta hasta junio todo saldr</w:t>
      </w:r>
      <w:r w:rsidR="00281E87" w:rsidRPr="00DF30ED">
        <w:rPr>
          <w:i w:val="0"/>
          <w:lang w:val="es-MX"/>
        </w:rPr>
        <w:t>á</w:t>
      </w:r>
      <w:r w:rsidR="007D2510" w:rsidRPr="00DF30ED">
        <w:rPr>
          <w:i w:val="0"/>
          <w:lang w:val="es-MX"/>
        </w:rPr>
        <w:t xml:space="preserve"> bien y con prosperidad. No tengo dudas de que </w:t>
      </w:r>
      <w:r w:rsidR="000633FE" w:rsidRPr="00DF30ED">
        <w:rPr>
          <w:i w:val="0"/>
          <w:lang w:val="es-MX"/>
        </w:rPr>
        <w:t>pasar</w:t>
      </w:r>
      <w:r w:rsidR="00281E87" w:rsidRPr="00DF30ED">
        <w:rPr>
          <w:i w:val="0"/>
          <w:lang w:val="es-MX"/>
        </w:rPr>
        <w:t>á</w:t>
      </w:r>
      <w:r w:rsidR="000633FE" w:rsidRPr="00DF30ED">
        <w:rPr>
          <w:i w:val="0"/>
          <w:lang w:val="es-MX"/>
        </w:rPr>
        <w:t>, pues dependemos de los auxilios de la gente de los Estados Unidos—pero</w:t>
      </w:r>
      <w:r w:rsidR="00C35B93">
        <w:rPr>
          <w:i w:val="0"/>
          <w:lang w:val="es-MX"/>
        </w:rPr>
        <w:t xml:space="preserve"> </w:t>
      </w:r>
      <w:r w:rsidR="00544866">
        <w:rPr>
          <w:i w:val="0"/>
          <w:lang w:val="es-MX"/>
        </w:rPr>
        <w:t>[</w:t>
      </w:r>
      <w:r w:rsidR="00C35B93">
        <w:rPr>
          <w:i w:val="0"/>
          <w:lang w:val="es-MX"/>
        </w:rPr>
        <w:t>los auxilios</w:t>
      </w:r>
      <w:r w:rsidR="00544866">
        <w:rPr>
          <w:i w:val="0"/>
          <w:lang w:val="es-MX"/>
        </w:rPr>
        <w:t>]</w:t>
      </w:r>
      <w:r w:rsidR="000633FE" w:rsidRPr="00DF30ED">
        <w:rPr>
          <w:i w:val="0"/>
          <w:lang w:val="es-MX"/>
        </w:rPr>
        <w:t xml:space="preserve"> debe</w:t>
      </w:r>
      <w:r w:rsidR="007F5C07" w:rsidRPr="00DF30ED">
        <w:rPr>
          <w:i w:val="0"/>
          <w:lang w:val="es-MX"/>
        </w:rPr>
        <w:t>n</w:t>
      </w:r>
      <w:r w:rsidR="000633FE" w:rsidRPr="00DF30ED">
        <w:rPr>
          <w:i w:val="0"/>
          <w:lang w:val="es-MX"/>
        </w:rPr>
        <w:t xml:space="preserve"> de llegar pronto. </w:t>
      </w:r>
    </w:p>
    <w:p w14:paraId="531D79FD" w14:textId="2D338BB6" w:rsidR="00617042" w:rsidRPr="00DF30ED" w:rsidRDefault="00780A88" w:rsidP="00880391">
      <w:pPr>
        <w:spacing w:after="240"/>
        <w:rPr>
          <w:i w:val="0"/>
          <w:lang w:val="es-MX"/>
        </w:rPr>
      </w:pPr>
      <w:r w:rsidRPr="00DF30ED">
        <w:rPr>
          <w:i w:val="0"/>
          <w:lang w:val="es-MX"/>
        </w:rPr>
        <w:t xml:space="preserve">(6) </w:t>
      </w:r>
      <w:r w:rsidR="00617042" w:rsidRPr="00DF30ED">
        <w:rPr>
          <w:i w:val="0"/>
          <w:lang w:val="es-MX"/>
        </w:rPr>
        <w:t xml:space="preserve">Existe un </w:t>
      </w:r>
      <w:r w:rsidR="007F1EBC" w:rsidRPr="00DF30ED">
        <w:rPr>
          <w:i w:val="0"/>
          <w:lang w:val="es-MX"/>
        </w:rPr>
        <w:t>batallón</w:t>
      </w:r>
      <w:r w:rsidR="00617042" w:rsidRPr="00DF30ED">
        <w:rPr>
          <w:i w:val="0"/>
          <w:lang w:val="es-MX"/>
        </w:rPr>
        <w:t xml:space="preserve"> de </w:t>
      </w:r>
      <w:r w:rsidR="00866668" w:rsidRPr="00DF30ED">
        <w:rPr>
          <w:i w:val="0"/>
          <w:lang w:val="es-MX"/>
        </w:rPr>
        <w:t>Luisiana</w:t>
      </w:r>
      <w:r w:rsidR="00617042" w:rsidRPr="00DF30ED">
        <w:rPr>
          <w:i w:val="0"/>
          <w:lang w:val="es-MX"/>
        </w:rPr>
        <w:t xml:space="preserve">, un batallón de Georgia, un batallón de </w:t>
      </w:r>
      <w:r w:rsidR="00171B9B" w:rsidRPr="00DF30ED">
        <w:rPr>
          <w:i w:val="0"/>
          <w:lang w:val="es-MX"/>
        </w:rPr>
        <w:t xml:space="preserve">Mississippi, un batallón de Alabama, y un batallón de Tennessee; </w:t>
      </w:r>
      <w:r w:rsidR="007F1EBC" w:rsidRPr="00DF30ED">
        <w:rPr>
          <w:i w:val="0"/>
          <w:lang w:val="es-MX"/>
        </w:rPr>
        <w:t>¿por qué</w:t>
      </w:r>
      <w:r w:rsidR="00171B9B" w:rsidRPr="00DF30ED">
        <w:rPr>
          <w:i w:val="0"/>
          <w:lang w:val="es-MX"/>
        </w:rPr>
        <w:t xml:space="preserve"> no un batallón de Kentucky? </w:t>
      </w:r>
      <w:r w:rsidR="007F1EBC" w:rsidRPr="00DF30ED">
        <w:rPr>
          <w:i w:val="0"/>
          <w:lang w:val="es-MX"/>
        </w:rPr>
        <w:t>Sería</w:t>
      </w:r>
      <w:r w:rsidR="00FC4497" w:rsidRPr="00DF30ED">
        <w:rPr>
          <w:i w:val="0"/>
          <w:lang w:val="es-MX"/>
        </w:rPr>
        <w:t xml:space="preserve"> un gran comienzo para un militar de </w:t>
      </w:r>
      <w:r w:rsidR="00566F97" w:rsidRPr="00DF30ED">
        <w:rPr>
          <w:i w:val="0"/>
          <w:lang w:val="es-MX"/>
        </w:rPr>
        <w:t>prestigio</w:t>
      </w:r>
      <w:r w:rsidR="00FC4497" w:rsidRPr="00DF30ED">
        <w:rPr>
          <w:i w:val="0"/>
          <w:lang w:val="es-MX"/>
        </w:rPr>
        <w:t xml:space="preserve">–un servicio de Lafayette. Puede que vayan por tierra </w:t>
      </w:r>
      <w:r w:rsidR="004A1A5A" w:rsidRPr="00DF30ED">
        <w:rPr>
          <w:i w:val="0"/>
          <w:lang w:val="es-MX"/>
        </w:rPr>
        <w:t xml:space="preserve">desde Natchitoches, o por el mar desde aquí. </w:t>
      </w:r>
      <w:r w:rsidR="000F258B" w:rsidRPr="00DF30ED">
        <w:rPr>
          <w:i w:val="0"/>
          <w:lang w:val="es-MX"/>
        </w:rPr>
        <w:t xml:space="preserve">Yo prefiero lo primero, pues los </w:t>
      </w:r>
      <w:r w:rsidR="0053477B" w:rsidRPr="00DF30ED">
        <w:rPr>
          <w:i w:val="0"/>
          <w:lang w:val="es-MX"/>
        </w:rPr>
        <w:t>cruceros</w:t>
      </w:r>
      <w:r w:rsidR="000F258B" w:rsidRPr="00DF30ED">
        <w:rPr>
          <w:i w:val="0"/>
          <w:lang w:val="es-MX"/>
        </w:rPr>
        <w:t xml:space="preserve"> mexicanos </w:t>
      </w:r>
      <w:r w:rsidR="007F1EBC" w:rsidRPr="00DF30ED">
        <w:rPr>
          <w:i w:val="0"/>
          <w:lang w:val="es-MX"/>
        </w:rPr>
        <w:t>están</w:t>
      </w:r>
      <w:r w:rsidR="000F258B" w:rsidRPr="00DF30ED">
        <w:rPr>
          <w:i w:val="0"/>
          <w:lang w:val="es-MX"/>
        </w:rPr>
        <w:t xml:space="preserve"> en la costa. Estamos </w:t>
      </w:r>
      <w:r w:rsidR="005A70F9" w:rsidRPr="00DF30ED">
        <w:rPr>
          <w:i w:val="0"/>
          <w:lang w:val="es-MX"/>
        </w:rPr>
        <w:t xml:space="preserve">equipando unos </w:t>
      </w:r>
      <w:r w:rsidR="0053477B" w:rsidRPr="00DF30ED">
        <w:rPr>
          <w:i w:val="0"/>
          <w:lang w:val="es-MX"/>
        </w:rPr>
        <w:t>[cruceros]</w:t>
      </w:r>
      <w:r w:rsidR="005A70F9" w:rsidRPr="00DF30ED">
        <w:rPr>
          <w:i w:val="0"/>
          <w:lang w:val="es-MX"/>
        </w:rPr>
        <w:t xml:space="preserve"> para enfrentarlos, pero nuestros fondos </w:t>
      </w:r>
      <w:r w:rsidR="007F1EBC" w:rsidRPr="00DF30ED">
        <w:rPr>
          <w:i w:val="0"/>
          <w:lang w:val="es-MX"/>
        </w:rPr>
        <w:t>están</w:t>
      </w:r>
      <w:r w:rsidR="005A70F9" w:rsidRPr="00DF30ED">
        <w:rPr>
          <w:i w:val="0"/>
          <w:lang w:val="es-MX"/>
        </w:rPr>
        <w:t xml:space="preserve"> bastante cortos. </w:t>
      </w:r>
    </w:p>
    <w:p w14:paraId="67EBA6C4" w14:textId="015C5621" w:rsidR="00780A88" w:rsidRPr="00DF30ED" w:rsidRDefault="00780A88" w:rsidP="00880391">
      <w:pPr>
        <w:spacing w:after="240"/>
        <w:rPr>
          <w:i w:val="0"/>
          <w:lang w:val="es-MX"/>
        </w:rPr>
      </w:pPr>
      <w:r w:rsidRPr="00DF30ED">
        <w:rPr>
          <w:i w:val="0"/>
          <w:lang w:val="es-MX"/>
        </w:rPr>
        <w:t xml:space="preserve">(7) </w:t>
      </w:r>
      <w:r w:rsidR="005A70F9" w:rsidRPr="00DF30ED">
        <w:rPr>
          <w:i w:val="0"/>
          <w:lang w:val="es-MX"/>
        </w:rPr>
        <w:t xml:space="preserve">He escrito con rapidez y </w:t>
      </w:r>
      <w:r w:rsidR="003F4988" w:rsidRPr="00DF30ED">
        <w:rPr>
          <w:i w:val="0"/>
          <w:lang w:val="es-MX"/>
        </w:rPr>
        <w:t xml:space="preserve">ahora debo de concluir, pues </w:t>
      </w:r>
      <w:r w:rsidR="003663A6" w:rsidRPr="00DF30ED">
        <w:rPr>
          <w:i w:val="0"/>
          <w:lang w:val="es-MX"/>
        </w:rPr>
        <w:t>he llegado al final de la hoja</w:t>
      </w:r>
      <w:r w:rsidR="003F4988" w:rsidRPr="00DF30ED">
        <w:rPr>
          <w:i w:val="0"/>
          <w:lang w:val="es-MX"/>
        </w:rPr>
        <w:t xml:space="preserve">, </w:t>
      </w:r>
      <w:r w:rsidR="001A3447" w:rsidRPr="00DF30ED">
        <w:rPr>
          <w:i w:val="0"/>
          <w:lang w:val="es-MX"/>
        </w:rPr>
        <w:t>aunque</w:t>
      </w:r>
      <w:r w:rsidR="003F4988" w:rsidRPr="00DF30ED">
        <w:rPr>
          <w:i w:val="0"/>
          <w:lang w:val="es-MX"/>
        </w:rPr>
        <w:t xml:space="preserve"> no</w:t>
      </w:r>
      <w:r w:rsidR="001A3447" w:rsidRPr="00DF30ED">
        <w:rPr>
          <w:i w:val="0"/>
          <w:lang w:val="es-MX"/>
        </w:rPr>
        <w:t xml:space="preserve"> </w:t>
      </w:r>
      <w:r w:rsidR="003663A6" w:rsidRPr="00DF30ED">
        <w:rPr>
          <w:i w:val="0"/>
          <w:lang w:val="es-MX"/>
        </w:rPr>
        <w:t>d</w:t>
      </w:r>
      <w:r w:rsidR="001A3447" w:rsidRPr="00DF30ED">
        <w:rPr>
          <w:i w:val="0"/>
          <w:lang w:val="es-MX"/>
        </w:rPr>
        <w:t>el</w:t>
      </w:r>
      <w:r w:rsidR="003F4988" w:rsidRPr="00DF30ED">
        <w:rPr>
          <w:i w:val="0"/>
          <w:lang w:val="es-MX"/>
        </w:rPr>
        <w:t xml:space="preserve"> </w:t>
      </w:r>
      <w:r w:rsidR="00DF30ED" w:rsidRPr="00DF30ED">
        <w:rPr>
          <w:i w:val="0"/>
          <w:lang w:val="es-MX"/>
        </w:rPr>
        <w:t>asunto</w:t>
      </w:r>
      <w:r w:rsidR="003F4988" w:rsidRPr="00DF30ED">
        <w:rPr>
          <w:i w:val="0"/>
          <w:lang w:val="es-MX"/>
        </w:rPr>
        <w:t xml:space="preserve">. Es un </w:t>
      </w:r>
      <w:r w:rsidR="00DF30ED" w:rsidRPr="00DF30ED">
        <w:rPr>
          <w:i w:val="0"/>
          <w:lang w:val="es-MX"/>
        </w:rPr>
        <w:t>asunto</w:t>
      </w:r>
      <w:r w:rsidR="003F4988" w:rsidRPr="00DF30ED">
        <w:rPr>
          <w:i w:val="0"/>
          <w:lang w:val="es-MX"/>
        </w:rPr>
        <w:t xml:space="preserve"> copioso, y </w:t>
      </w:r>
      <w:r w:rsidR="0053477B" w:rsidRPr="00DF30ED">
        <w:rPr>
          <w:i w:val="0"/>
          <w:lang w:val="es-MX"/>
        </w:rPr>
        <w:t>quizás</w:t>
      </w:r>
      <w:r w:rsidR="00E162A9" w:rsidRPr="00DF30ED">
        <w:rPr>
          <w:i w:val="0"/>
          <w:lang w:val="es-MX"/>
        </w:rPr>
        <w:t xml:space="preserve"> </w:t>
      </w:r>
      <w:r w:rsidR="00CA1342" w:rsidRPr="00DF30ED">
        <w:rPr>
          <w:i w:val="0"/>
          <w:lang w:val="es-MX"/>
        </w:rPr>
        <w:t xml:space="preserve">la perspectiva que tengo de él es </w:t>
      </w:r>
      <w:r w:rsidR="003663A6" w:rsidRPr="00DF30ED">
        <w:rPr>
          <w:i w:val="0"/>
          <w:lang w:val="es-MX"/>
        </w:rPr>
        <w:t>demasiado</w:t>
      </w:r>
      <w:r w:rsidR="00CA1342" w:rsidRPr="00DF30ED">
        <w:rPr>
          <w:i w:val="0"/>
          <w:lang w:val="es-MX"/>
        </w:rPr>
        <w:t xml:space="preserve"> </w:t>
      </w:r>
      <w:r w:rsidR="007E657C" w:rsidRPr="00DF30ED">
        <w:rPr>
          <w:i w:val="0"/>
          <w:lang w:val="es-MX"/>
        </w:rPr>
        <w:t>entusiástica</w:t>
      </w:r>
      <w:r w:rsidR="00CA1342" w:rsidRPr="00DF30ED">
        <w:rPr>
          <w:i w:val="0"/>
          <w:lang w:val="es-MX"/>
        </w:rPr>
        <w:t xml:space="preserve">. </w:t>
      </w:r>
      <w:r w:rsidR="00961324" w:rsidRPr="00DF30ED">
        <w:rPr>
          <w:i w:val="0"/>
          <w:lang w:val="es-MX"/>
        </w:rPr>
        <w:t xml:space="preserve">A </w:t>
      </w:r>
      <w:r w:rsidR="00DF30ED" w:rsidRPr="00DF30ED">
        <w:rPr>
          <w:i w:val="0"/>
          <w:lang w:val="es-MX"/>
        </w:rPr>
        <w:t xml:space="preserve">este asunto </w:t>
      </w:r>
      <w:r w:rsidR="00961324" w:rsidRPr="00DF30ED">
        <w:rPr>
          <w:i w:val="0"/>
          <w:lang w:val="es-MX"/>
        </w:rPr>
        <w:t xml:space="preserve">dedico mi </w:t>
      </w:r>
      <w:r w:rsidR="007E657C" w:rsidRPr="00DF30ED">
        <w:rPr>
          <w:i w:val="0"/>
          <w:lang w:val="es-MX"/>
        </w:rPr>
        <w:t>corazón</w:t>
      </w:r>
      <w:r w:rsidR="00961324" w:rsidRPr="00DF30ED">
        <w:rPr>
          <w:i w:val="0"/>
          <w:lang w:val="es-MX"/>
        </w:rPr>
        <w:t xml:space="preserve"> </w:t>
      </w:r>
      <w:r w:rsidR="00F779F8" w:rsidRPr="00DF30ED">
        <w:rPr>
          <w:i w:val="0"/>
          <w:lang w:val="es-MX"/>
        </w:rPr>
        <w:t>enter</w:t>
      </w:r>
      <w:r w:rsidR="007E657C" w:rsidRPr="00DF30ED">
        <w:rPr>
          <w:i w:val="0"/>
          <w:lang w:val="es-MX"/>
        </w:rPr>
        <w:t>o</w:t>
      </w:r>
      <w:r w:rsidR="00F779F8" w:rsidRPr="00DF30ED">
        <w:rPr>
          <w:i w:val="0"/>
          <w:lang w:val="es-MX"/>
        </w:rPr>
        <w:t xml:space="preserve"> y mi alma. Yo estoy bien. </w:t>
      </w:r>
      <w:r w:rsidRPr="00DF30ED">
        <w:rPr>
          <w:i w:val="0"/>
          <w:lang w:val="es-MX"/>
        </w:rPr>
        <w:t xml:space="preserve"> </w:t>
      </w:r>
    </w:p>
    <w:p w14:paraId="566999A0" w14:textId="77777777" w:rsidR="00780A88" w:rsidRPr="00DF30ED" w:rsidRDefault="00780A88" w:rsidP="00880391">
      <w:pPr>
        <w:jc w:val="right"/>
        <w:rPr>
          <w:i w:val="0"/>
          <w:lang w:val="es-MX"/>
        </w:rPr>
      </w:pPr>
      <w:r w:rsidRPr="00DF30ED">
        <w:rPr>
          <w:i w:val="0"/>
          <w:lang w:val="es-MX"/>
        </w:rPr>
        <w:t>S. F. A.</w:t>
      </w:r>
    </w:p>
    <w:p w14:paraId="2C376299" w14:textId="77777777" w:rsidR="00780A88" w:rsidRPr="00DF30ED" w:rsidRDefault="00F62D5E" w:rsidP="00880391">
      <w:pPr>
        <w:rPr>
          <w:rFonts w:eastAsia="Arvo" w:cs="Arvo"/>
          <w:lang w:val="es-MX"/>
        </w:rPr>
      </w:pPr>
      <w:r>
        <w:rPr>
          <w:lang w:val="es-MX"/>
        </w:rPr>
        <w:pict w14:anchorId="33AB0540">
          <v:rect id="_x0000_i1026" style="width:544.35pt;height:1.5pt" o:hralign="center" o:hrstd="t" o:hr="t" fillcolor="#a0a0a0" stroked="f"/>
        </w:pict>
      </w:r>
    </w:p>
    <w:p w14:paraId="58FF6EB9" w14:textId="5DD25E1A" w:rsidR="007727BB" w:rsidRPr="00DF30ED" w:rsidRDefault="007727BB" w:rsidP="007727BB">
      <w:pPr>
        <w:spacing w:after="240"/>
        <w:ind w:left="720" w:hanging="720"/>
        <w:rPr>
          <w:i w:val="0"/>
          <w:lang w:val="es-MX"/>
        </w:rPr>
      </w:pPr>
      <w:r w:rsidRPr="006025E8">
        <w:rPr>
          <w:i w:val="0"/>
          <w:lang w:val="en-US"/>
        </w:rPr>
        <w:lastRenderedPageBreak/>
        <w:t xml:space="preserve">Eugene C. Barker. “The Austin Papers, 3 </w:t>
      </w:r>
      <w:proofErr w:type="spellStart"/>
      <w:r w:rsidR="00DF30ED" w:rsidRPr="006025E8">
        <w:rPr>
          <w:i w:val="0"/>
          <w:lang w:val="en-US"/>
        </w:rPr>
        <w:t>Volúmenes</w:t>
      </w:r>
      <w:proofErr w:type="spellEnd"/>
      <w:r w:rsidRPr="006025E8">
        <w:rPr>
          <w:i w:val="0"/>
          <w:lang w:val="en-US"/>
        </w:rPr>
        <w:t>, Vol</w:t>
      </w:r>
      <w:r w:rsidR="00DF30ED" w:rsidRPr="006025E8">
        <w:rPr>
          <w:i w:val="0"/>
          <w:lang w:val="en-US"/>
        </w:rPr>
        <w:t>.</w:t>
      </w:r>
      <w:r w:rsidRPr="006025E8">
        <w:rPr>
          <w:i w:val="0"/>
          <w:lang w:val="en-US"/>
        </w:rPr>
        <w:t xml:space="preserve"> 3, pp. 300-301.” </w:t>
      </w:r>
      <w:r w:rsidRPr="00DF30ED">
        <w:rPr>
          <w:i w:val="0"/>
          <w:lang w:val="es-MX"/>
        </w:rPr>
        <w:t>Austin,</w:t>
      </w:r>
      <w:r w:rsidR="00984795" w:rsidRPr="00DF30ED">
        <w:rPr>
          <w:i w:val="0"/>
          <w:lang w:val="es-MX"/>
        </w:rPr>
        <w:t xml:space="preserve"> </w:t>
      </w:r>
      <w:r w:rsidRPr="00DF30ED">
        <w:rPr>
          <w:i w:val="0"/>
          <w:lang w:val="es-MX"/>
        </w:rPr>
        <w:t xml:space="preserve">Texas: University of Texas </w:t>
      </w:r>
      <w:proofErr w:type="spellStart"/>
      <w:r w:rsidRPr="00DF30ED">
        <w:rPr>
          <w:i w:val="0"/>
          <w:lang w:val="es-MX"/>
        </w:rPr>
        <w:t>Press</w:t>
      </w:r>
      <w:proofErr w:type="spellEnd"/>
      <w:r w:rsidRPr="00DF30ED">
        <w:rPr>
          <w:i w:val="0"/>
          <w:lang w:val="es-MX"/>
        </w:rPr>
        <w:t>, 1927.</w:t>
      </w:r>
    </w:p>
    <w:p w14:paraId="6A5A59FC" w14:textId="03167393" w:rsidR="00B957EC" w:rsidRPr="00DF30ED" w:rsidRDefault="00A44B2D" w:rsidP="00DF3FA8">
      <w:pPr>
        <w:pStyle w:val="Heading1"/>
        <w:jc w:val="left"/>
        <w:rPr>
          <w:lang w:val="es-MX"/>
        </w:rPr>
      </w:pPr>
      <w:r w:rsidRPr="00DF30ED">
        <w:rPr>
          <w:lang w:val="es-MX"/>
        </w:rPr>
        <w:t xml:space="preserve">Preguntas </w:t>
      </w:r>
      <w:r w:rsidR="00400FE4" w:rsidRPr="00DF30ED">
        <w:rPr>
          <w:lang w:val="es-MX"/>
        </w:rPr>
        <w:t>analíticas</w:t>
      </w:r>
      <w:r w:rsidR="00B957EC" w:rsidRPr="00DF30ED">
        <w:rPr>
          <w:lang w:val="es-MX"/>
        </w:rPr>
        <w:t>:</w:t>
      </w:r>
    </w:p>
    <w:p w14:paraId="2E75F58B" w14:textId="47384982" w:rsidR="00B957EC" w:rsidRPr="00DF30ED" w:rsidRDefault="00A44B2D" w:rsidP="00880391">
      <w:pPr>
        <w:pStyle w:val="ListParagraph"/>
        <w:numPr>
          <w:ilvl w:val="0"/>
          <w:numId w:val="4"/>
        </w:numPr>
        <w:rPr>
          <w:i w:val="0"/>
          <w:lang w:val="es-MX"/>
        </w:rPr>
      </w:pPr>
      <w:r w:rsidRPr="00DF30ED">
        <w:rPr>
          <w:i w:val="0"/>
          <w:lang w:val="es-MX"/>
        </w:rPr>
        <w:t xml:space="preserve">A base de la información en el primer </w:t>
      </w:r>
      <w:r w:rsidR="00400FE4" w:rsidRPr="00DF30ED">
        <w:rPr>
          <w:i w:val="0"/>
          <w:lang w:val="es-MX"/>
        </w:rPr>
        <w:t>párrafo</w:t>
      </w:r>
      <w:r w:rsidRPr="00DF30ED">
        <w:rPr>
          <w:i w:val="0"/>
          <w:lang w:val="es-MX"/>
        </w:rPr>
        <w:t>, ¿</w:t>
      </w:r>
      <w:r w:rsidR="00BB22B0">
        <w:rPr>
          <w:i w:val="0"/>
          <w:lang w:val="es-MX"/>
        </w:rPr>
        <w:t>por qué</w:t>
      </w:r>
      <w:r w:rsidR="00400FE4" w:rsidRPr="00DF30ED">
        <w:rPr>
          <w:i w:val="0"/>
          <w:lang w:val="es-MX"/>
        </w:rPr>
        <w:t xml:space="preserve"> est</w:t>
      </w:r>
      <w:r w:rsidR="00BB22B0">
        <w:rPr>
          <w:i w:val="0"/>
          <w:lang w:val="es-MX"/>
        </w:rPr>
        <w:t>á</w:t>
      </w:r>
      <w:r w:rsidR="00400FE4" w:rsidRPr="00DF30ED">
        <w:rPr>
          <w:i w:val="0"/>
          <w:lang w:val="es-MX"/>
        </w:rPr>
        <w:t xml:space="preserve"> Stephen F. Austin en los Estados Unidos? </w:t>
      </w:r>
      <w:r w:rsidR="00B957EC" w:rsidRPr="00DF30ED">
        <w:rPr>
          <w:i w:val="0"/>
          <w:noProof/>
          <w:lang w:val="es-MX"/>
        </w:rPr>
        <mc:AlternateContent>
          <mc:Choice Requires="wps">
            <w:drawing>
              <wp:inline distT="0" distB="0" distL="0" distR="0" wp14:anchorId="2FF7EFDB" wp14:editId="7674CE73">
                <wp:extent cx="6391275" cy="838200"/>
                <wp:effectExtent l="0" t="0" r="0" b="0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3A392" w14:textId="77777777" w:rsidR="00B957EC" w:rsidRDefault="00B957EC" w:rsidP="00880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F7EFD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width:503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" stroked="f">
                <v:textbox>
                  <w:txbxContent>
                    <w:p w14:paraId="47F3A392" w14:textId="77777777" w:rsidR="00B957EC" w:rsidRDefault="00B957EC" w:rsidP="00880391"/>
                  </w:txbxContent>
                </v:textbox>
                <w10:anchorlock/>
              </v:shape>
            </w:pict>
          </mc:Fallback>
        </mc:AlternateContent>
      </w:r>
    </w:p>
    <w:p w14:paraId="272B649C" w14:textId="001F731B" w:rsidR="00946CB0" w:rsidRPr="00DF30ED" w:rsidRDefault="00B957EC" w:rsidP="00880391">
      <w:pPr>
        <w:pStyle w:val="ListParagraph"/>
        <w:numPr>
          <w:ilvl w:val="0"/>
          <w:numId w:val="4"/>
        </w:numPr>
        <w:rPr>
          <w:lang w:val="es-MX"/>
        </w:rPr>
      </w:pPr>
      <w:r w:rsidRPr="00DF30ED">
        <w:rPr>
          <w:i w:val="0"/>
          <w:lang w:val="es-MX"/>
        </w:rPr>
        <w:t>A</w:t>
      </w:r>
      <w:r w:rsidR="003A444D" w:rsidRPr="00DF30ED">
        <w:rPr>
          <w:i w:val="0"/>
          <w:lang w:val="es-MX"/>
        </w:rPr>
        <w:t>ustin</w:t>
      </w:r>
      <w:r w:rsidRPr="00DF30ED">
        <w:rPr>
          <w:i w:val="0"/>
          <w:lang w:val="es-MX"/>
        </w:rPr>
        <w:t xml:space="preserve"> </w:t>
      </w:r>
      <w:r w:rsidR="00505581" w:rsidRPr="00DF30ED">
        <w:rPr>
          <w:i w:val="0"/>
          <w:lang w:val="es-MX"/>
        </w:rPr>
        <w:t xml:space="preserve">hace un resumen de sus </w:t>
      </w:r>
      <w:r w:rsidR="004504B1" w:rsidRPr="00DF30ED">
        <w:rPr>
          <w:i w:val="0"/>
          <w:lang w:val="es-MX"/>
        </w:rPr>
        <w:t>expectativas</w:t>
      </w:r>
      <w:r w:rsidR="00505581" w:rsidRPr="00DF30ED">
        <w:rPr>
          <w:i w:val="0"/>
          <w:lang w:val="es-MX"/>
        </w:rPr>
        <w:t xml:space="preserve"> </w:t>
      </w:r>
      <w:r w:rsidR="00A71E93" w:rsidRPr="00DF30ED">
        <w:rPr>
          <w:i w:val="0"/>
          <w:lang w:val="es-MX"/>
        </w:rPr>
        <w:t>sobre el resultado</w:t>
      </w:r>
      <w:r w:rsidR="004504B1" w:rsidRPr="00DF30ED">
        <w:rPr>
          <w:i w:val="0"/>
          <w:lang w:val="es-MX"/>
        </w:rPr>
        <w:t xml:space="preserve"> de la </w:t>
      </w:r>
      <w:r w:rsidR="00E47CA4" w:rsidRPr="00DF30ED">
        <w:rPr>
          <w:i w:val="0"/>
          <w:lang w:val="es-MX"/>
        </w:rPr>
        <w:t>revolución</w:t>
      </w:r>
      <w:r w:rsidR="004504B1" w:rsidRPr="00DF30ED">
        <w:rPr>
          <w:i w:val="0"/>
          <w:lang w:val="es-MX"/>
        </w:rPr>
        <w:t xml:space="preserve"> en el </w:t>
      </w:r>
      <w:r w:rsidR="00172B58">
        <w:rPr>
          <w:i w:val="0"/>
          <w:lang w:val="es-MX"/>
        </w:rPr>
        <w:t>s</w:t>
      </w:r>
      <w:r w:rsidR="004504B1" w:rsidRPr="00DF30ED">
        <w:rPr>
          <w:i w:val="0"/>
          <w:lang w:val="es-MX"/>
        </w:rPr>
        <w:t xml:space="preserve">egundo </w:t>
      </w:r>
      <w:r w:rsidR="00532D13" w:rsidRPr="00DF30ED">
        <w:rPr>
          <w:i w:val="0"/>
          <w:lang w:val="es-MX"/>
        </w:rPr>
        <w:t>párrafo</w:t>
      </w:r>
      <w:r w:rsidR="004504B1" w:rsidRPr="00DF30ED">
        <w:rPr>
          <w:i w:val="0"/>
          <w:lang w:val="es-MX"/>
        </w:rPr>
        <w:t xml:space="preserve"> y hace la </w:t>
      </w:r>
      <w:r w:rsidR="00532D13" w:rsidRPr="00DF30ED">
        <w:rPr>
          <w:i w:val="0"/>
          <w:lang w:val="es-MX"/>
        </w:rPr>
        <w:t>afirmación</w:t>
      </w:r>
      <w:r w:rsidR="004504B1" w:rsidRPr="00DF30ED">
        <w:rPr>
          <w:i w:val="0"/>
          <w:lang w:val="es-MX"/>
        </w:rPr>
        <w:t xml:space="preserve"> “debe</w:t>
      </w:r>
      <w:r w:rsidR="00CF67C1" w:rsidRPr="00DF30ED">
        <w:rPr>
          <w:i w:val="0"/>
          <w:lang w:val="es-MX"/>
        </w:rPr>
        <w:t xml:space="preserve"> terminar</w:t>
      </w:r>
      <w:r w:rsidR="0025653F">
        <w:rPr>
          <w:i w:val="0"/>
          <w:lang w:val="es-MX"/>
        </w:rPr>
        <w:t>,</w:t>
      </w:r>
      <w:r w:rsidR="00CF67C1" w:rsidRPr="00DF30ED">
        <w:rPr>
          <w:i w:val="0"/>
          <w:lang w:val="es-MX"/>
        </w:rPr>
        <w:t xml:space="preserve"> y terminará</w:t>
      </w:r>
      <w:r w:rsidR="0025653F">
        <w:rPr>
          <w:i w:val="0"/>
          <w:lang w:val="es-MX"/>
        </w:rPr>
        <w:t>,</w:t>
      </w:r>
      <w:r w:rsidR="00CF67C1" w:rsidRPr="00DF30ED">
        <w:rPr>
          <w:i w:val="0"/>
          <w:lang w:val="es-MX"/>
        </w:rPr>
        <w:t xml:space="preserve"> en la independencia.” A base de la </w:t>
      </w:r>
      <w:r w:rsidR="00532D13" w:rsidRPr="00DF30ED">
        <w:rPr>
          <w:i w:val="0"/>
          <w:lang w:val="es-MX"/>
        </w:rPr>
        <w:t>información</w:t>
      </w:r>
      <w:r w:rsidR="00CF67C1" w:rsidRPr="00DF30ED">
        <w:rPr>
          <w:i w:val="0"/>
          <w:lang w:val="es-MX"/>
        </w:rPr>
        <w:t xml:space="preserve"> adicional en el </w:t>
      </w:r>
      <w:r w:rsidR="00532D13" w:rsidRPr="00DF30ED">
        <w:rPr>
          <w:i w:val="0"/>
          <w:lang w:val="es-MX"/>
        </w:rPr>
        <w:t>s</w:t>
      </w:r>
      <w:r w:rsidR="00CF67C1" w:rsidRPr="00DF30ED">
        <w:rPr>
          <w:i w:val="0"/>
          <w:lang w:val="es-MX"/>
        </w:rPr>
        <w:t xml:space="preserve">egundo </w:t>
      </w:r>
      <w:r w:rsidR="00532D13" w:rsidRPr="00DF30ED">
        <w:rPr>
          <w:i w:val="0"/>
          <w:lang w:val="es-MX"/>
        </w:rPr>
        <w:t>párrafo</w:t>
      </w:r>
      <w:r w:rsidR="00CF67C1" w:rsidRPr="00DF30ED">
        <w:rPr>
          <w:i w:val="0"/>
          <w:lang w:val="es-MX"/>
        </w:rPr>
        <w:t xml:space="preserve">, </w:t>
      </w:r>
      <w:r w:rsidR="00532D13" w:rsidRPr="00DF30ED">
        <w:rPr>
          <w:i w:val="0"/>
          <w:lang w:val="es-MX"/>
        </w:rPr>
        <w:t>¿</w:t>
      </w:r>
      <w:r w:rsidR="00E47CA4" w:rsidRPr="00DF30ED">
        <w:rPr>
          <w:i w:val="0"/>
          <w:lang w:val="es-MX"/>
        </w:rPr>
        <w:t>piensas</w:t>
      </w:r>
      <w:r w:rsidR="00A71E93" w:rsidRPr="00DF30ED">
        <w:rPr>
          <w:i w:val="0"/>
          <w:lang w:val="es-MX"/>
        </w:rPr>
        <w:t xml:space="preserve"> </w:t>
      </w:r>
      <w:r w:rsidR="00946CB0" w:rsidRPr="00DF30ED">
        <w:rPr>
          <w:i w:val="0"/>
          <w:lang w:val="es-MX"/>
        </w:rPr>
        <w:t xml:space="preserve">que sigue </w:t>
      </w:r>
      <w:r w:rsidR="006023F2">
        <w:rPr>
          <w:i w:val="0"/>
          <w:lang w:val="es-MX"/>
        </w:rPr>
        <w:t>optimista</w:t>
      </w:r>
      <w:r w:rsidR="00946CB0" w:rsidRPr="00DF30ED">
        <w:rPr>
          <w:i w:val="0"/>
          <w:lang w:val="es-MX"/>
        </w:rPr>
        <w:t xml:space="preserve"> sobre el resultado de la revolución para </w:t>
      </w:r>
      <w:r w:rsidR="006023F2">
        <w:rPr>
          <w:i w:val="0"/>
          <w:lang w:val="es-MX"/>
        </w:rPr>
        <w:t>cuidar</w:t>
      </w:r>
      <w:r w:rsidR="00946CB0" w:rsidRPr="00DF30ED">
        <w:rPr>
          <w:i w:val="0"/>
          <w:lang w:val="es-MX"/>
        </w:rPr>
        <w:t xml:space="preserve"> l</w:t>
      </w:r>
      <w:r w:rsidR="006023F2">
        <w:rPr>
          <w:i w:val="0"/>
          <w:lang w:val="es-MX"/>
        </w:rPr>
        <w:t>o</w:t>
      </w:r>
      <w:r w:rsidR="00946CB0" w:rsidRPr="00DF30ED">
        <w:rPr>
          <w:i w:val="0"/>
          <w:lang w:val="es-MX"/>
        </w:rPr>
        <w:t xml:space="preserve">s </w:t>
      </w:r>
      <w:r w:rsidR="006023F2">
        <w:rPr>
          <w:i w:val="0"/>
          <w:lang w:val="es-MX"/>
        </w:rPr>
        <w:t>sentimientos</w:t>
      </w:r>
      <w:r w:rsidR="00946CB0" w:rsidRPr="00DF30ED">
        <w:rPr>
          <w:i w:val="0"/>
          <w:lang w:val="es-MX"/>
        </w:rPr>
        <w:t xml:space="preserve"> de su hermana? ¿O </w:t>
      </w:r>
      <w:r w:rsidR="00E47CA4" w:rsidRPr="00DF30ED">
        <w:rPr>
          <w:i w:val="0"/>
          <w:lang w:val="es-MX"/>
        </w:rPr>
        <w:t>piensas</w:t>
      </w:r>
      <w:r w:rsidR="00946CB0" w:rsidRPr="00DF30ED">
        <w:rPr>
          <w:i w:val="0"/>
          <w:lang w:val="es-MX"/>
        </w:rPr>
        <w:t xml:space="preserve"> que realmente </w:t>
      </w:r>
      <w:r w:rsidR="00E47CA4" w:rsidRPr="00DF30ED">
        <w:rPr>
          <w:i w:val="0"/>
          <w:lang w:val="es-MX"/>
        </w:rPr>
        <w:t xml:space="preserve">cree que Texas triunfará en su revolución? Explica tu respuesta. </w:t>
      </w:r>
    </w:p>
    <w:p w14:paraId="3B0249A0" w14:textId="0E02E0A2" w:rsidR="00B957EC" w:rsidRPr="00DF30ED" w:rsidRDefault="00B957EC" w:rsidP="00E47CA4">
      <w:pPr>
        <w:ind w:left="360"/>
        <w:rPr>
          <w:lang w:val="es-MX"/>
        </w:rPr>
      </w:pPr>
      <w:r w:rsidRPr="00DF30ED">
        <w:rPr>
          <w:noProof/>
          <w:lang w:val="es-MX"/>
        </w:rPr>
        <mc:AlternateContent>
          <mc:Choice Requires="wps">
            <w:drawing>
              <wp:inline distT="0" distB="0" distL="0" distR="0" wp14:anchorId="4AFA10A1" wp14:editId="7A210012">
                <wp:extent cx="6391275" cy="838200"/>
                <wp:effectExtent l="0" t="0" r="0" b="0"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F9B92" w14:textId="77777777" w:rsidR="00B957EC" w:rsidRDefault="00B957EC" w:rsidP="00880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A10A1" id="Text Box 13" o:spid="_x0000_s1027" type="#_x0000_t202" alt="&quot;&quot;" style="width:503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" stroked="f">
                <v:textbox>
                  <w:txbxContent>
                    <w:p w14:paraId="620F9B92" w14:textId="77777777" w:rsidR="00B957EC" w:rsidRDefault="00B957EC" w:rsidP="00880391"/>
                  </w:txbxContent>
                </v:textbox>
                <w10:anchorlock/>
              </v:shape>
            </w:pict>
          </mc:Fallback>
        </mc:AlternateContent>
      </w:r>
    </w:p>
    <w:p w14:paraId="61CF5823" w14:textId="0B83E029" w:rsidR="00B957EC" w:rsidRPr="00DF30ED" w:rsidRDefault="00F24ACD" w:rsidP="00880391">
      <w:pPr>
        <w:pStyle w:val="ListParagraph"/>
        <w:numPr>
          <w:ilvl w:val="0"/>
          <w:numId w:val="4"/>
        </w:numPr>
        <w:rPr>
          <w:i w:val="0"/>
          <w:lang w:val="es-MX"/>
        </w:rPr>
      </w:pPr>
      <w:r w:rsidRPr="00DF30ED">
        <w:rPr>
          <w:i w:val="0"/>
          <w:lang w:val="es-MX"/>
        </w:rPr>
        <w:t xml:space="preserve">En el tercer </w:t>
      </w:r>
      <w:r w:rsidR="00505C96" w:rsidRPr="00DF30ED">
        <w:rPr>
          <w:i w:val="0"/>
          <w:lang w:val="es-MX"/>
        </w:rPr>
        <w:t>párrafo</w:t>
      </w:r>
      <w:r w:rsidRPr="00DF30ED">
        <w:rPr>
          <w:i w:val="0"/>
          <w:lang w:val="es-MX"/>
        </w:rPr>
        <w:t xml:space="preserve">, </w:t>
      </w:r>
      <w:r w:rsidR="00505C96" w:rsidRPr="00DF30ED">
        <w:rPr>
          <w:i w:val="0"/>
          <w:lang w:val="es-MX"/>
        </w:rPr>
        <w:t>¿</w:t>
      </w:r>
      <w:r w:rsidR="00522C24" w:rsidRPr="00DF30ED">
        <w:rPr>
          <w:i w:val="0"/>
          <w:lang w:val="es-MX"/>
        </w:rPr>
        <w:t xml:space="preserve">de </w:t>
      </w:r>
      <w:r w:rsidR="00A83B8B" w:rsidRPr="00DF30ED">
        <w:rPr>
          <w:i w:val="0"/>
          <w:lang w:val="es-MX"/>
        </w:rPr>
        <w:t>dónde</w:t>
      </w:r>
      <w:r w:rsidR="00522C24" w:rsidRPr="00DF30ED">
        <w:rPr>
          <w:i w:val="0"/>
          <w:lang w:val="es-MX"/>
        </w:rPr>
        <w:t xml:space="preserve"> dice Austin que </w:t>
      </w:r>
      <w:r w:rsidR="00505C96" w:rsidRPr="00DF30ED">
        <w:rPr>
          <w:i w:val="0"/>
          <w:lang w:val="es-MX"/>
        </w:rPr>
        <w:t>vendrá</w:t>
      </w:r>
      <w:r w:rsidR="00522C24" w:rsidRPr="00DF30ED">
        <w:rPr>
          <w:i w:val="0"/>
          <w:lang w:val="es-MX"/>
        </w:rPr>
        <w:t xml:space="preserve"> la </w:t>
      </w:r>
      <w:r w:rsidR="001A2E36" w:rsidRPr="00DF30ED">
        <w:rPr>
          <w:i w:val="0"/>
          <w:lang w:val="es-MX"/>
        </w:rPr>
        <w:t>mayoría</w:t>
      </w:r>
      <w:r w:rsidR="00522C24" w:rsidRPr="00DF30ED">
        <w:rPr>
          <w:i w:val="0"/>
          <w:lang w:val="es-MX"/>
        </w:rPr>
        <w:t xml:space="preserve"> de sus auxilios? </w:t>
      </w:r>
      <w:r w:rsidR="001A2E36" w:rsidRPr="00DF30ED">
        <w:rPr>
          <w:i w:val="0"/>
          <w:lang w:val="es-MX"/>
        </w:rPr>
        <w:t>¿Por qué</w:t>
      </w:r>
      <w:r w:rsidR="00522C24" w:rsidRPr="00DF30ED">
        <w:rPr>
          <w:i w:val="0"/>
          <w:lang w:val="es-MX"/>
        </w:rPr>
        <w:t xml:space="preserve"> cree que este grupo en particular debe </w:t>
      </w:r>
      <w:r w:rsidR="00505C96" w:rsidRPr="00DF30ED">
        <w:rPr>
          <w:i w:val="0"/>
          <w:lang w:val="es-MX"/>
        </w:rPr>
        <w:t xml:space="preserve">apoyar la </w:t>
      </w:r>
      <w:r w:rsidR="001A2E36" w:rsidRPr="00DF30ED">
        <w:rPr>
          <w:i w:val="0"/>
          <w:lang w:val="es-MX"/>
        </w:rPr>
        <w:t>revolución</w:t>
      </w:r>
      <w:r w:rsidR="00505C96" w:rsidRPr="00DF30ED">
        <w:rPr>
          <w:i w:val="0"/>
          <w:lang w:val="es-MX"/>
        </w:rPr>
        <w:t xml:space="preserve"> </w:t>
      </w:r>
      <w:r w:rsidR="00A83B8B" w:rsidRPr="00DF30ED">
        <w:rPr>
          <w:i w:val="0"/>
          <w:lang w:val="es-MX"/>
        </w:rPr>
        <w:t>más</w:t>
      </w:r>
      <w:r w:rsidR="00505C96" w:rsidRPr="00DF30ED">
        <w:rPr>
          <w:i w:val="0"/>
          <w:lang w:val="es-MX"/>
        </w:rPr>
        <w:t xml:space="preserve"> que otros?  </w:t>
      </w:r>
      <w:r w:rsidR="00B957EC" w:rsidRPr="00DF30ED">
        <w:rPr>
          <w:i w:val="0"/>
          <w:noProof/>
          <w:lang w:val="es-MX"/>
        </w:rPr>
        <mc:AlternateContent>
          <mc:Choice Requires="wps">
            <w:drawing>
              <wp:inline distT="0" distB="0" distL="0" distR="0" wp14:anchorId="19F3E9EA" wp14:editId="5F0C9AC3">
                <wp:extent cx="6391275" cy="838200"/>
                <wp:effectExtent l="0" t="0" r="0" b="0"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3273F" w14:textId="77777777" w:rsidR="00B957EC" w:rsidRDefault="00B957EC" w:rsidP="00880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F3E9EA" id="Text Box 14" o:spid="_x0000_s1028" type="#_x0000_t202" alt="&quot;&quot;" style="width:503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" stroked="f">
                <v:textbox>
                  <w:txbxContent>
                    <w:p w14:paraId="6043273F" w14:textId="77777777" w:rsidR="00B957EC" w:rsidRDefault="00B957EC" w:rsidP="00880391"/>
                  </w:txbxContent>
                </v:textbox>
                <w10:anchorlock/>
              </v:shape>
            </w:pict>
          </mc:Fallback>
        </mc:AlternateContent>
      </w:r>
    </w:p>
    <w:p w14:paraId="60DE104A" w14:textId="14A020C3" w:rsidR="00B957EC" w:rsidRPr="00DF30ED" w:rsidRDefault="001A2E36" w:rsidP="00880391">
      <w:pPr>
        <w:pStyle w:val="ListParagraph"/>
        <w:numPr>
          <w:ilvl w:val="0"/>
          <w:numId w:val="4"/>
        </w:numPr>
        <w:rPr>
          <w:i w:val="0"/>
          <w:lang w:val="es-MX"/>
        </w:rPr>
      </w:pPr>
      <w:r w:rsidRPr="00DF30ED">
        <w:rPr>
          <w:i w:val="0"/>
          <w:lang w:val="es-MX"/>
        </w:rPr>
        <w:t>¿Qué pide Austin en el</w:t>
      </w:r>
      <w:r w:rsidR="00434079" w:rsidRPr="00DF30ED">
        <w:rPr>
          <w:i w:val="0"/>
          <w:lang w:val="es-MX"/>
        </w:rPr>
        <w:t xml:space="preserve"> cuarto</w:t>
      </w:r>
      <w:r w:rsidRPr="00DF30ED">
        <w:rPr>
          <w:i w:val="0"/>
          <w:lang w:val="es-MX"/>
        </w:rPr>
        <w:t xml:space="preserve"> </w:t>
      </w:r>
      <w:r w:rsidR="00434079" w:rsidRPr="00DF30ED">
        <w:rPr>
          <w:i w:val="0"/>
          <w:lang w:val="es-MX"/>
        </w:rPr>
        <w:t xml:space="preserve">párrafo? </w:t>
      </w:r>
      <w:r w:rsidR="00D47156" w:rsidRPr="00DF30ED">
        <w:rPr>
          <w:i w:val="0"/>
          <w:lang w:val="es-MX"/>
        </w:rPr>
        <w:t>¿Consideras que sea una solicitud razonable? ¿</w:t>
      </w:r>
      <w:r w:rsidR="0062779B" w:rsidRPr="00DF30ED">
        <w:rPr>
          <w:i w:val="0"/>
          <w:lang w:val="es-MX"/>
        </w:rPr>
        <w:t>Por qué</w:t>
      </w:r>
      <w:r w:rsidR="00D47156" w:rsidRPr="00DF30ED">
        <w:rPr>
          <w:i w:val="0"/>
          <w:lang w:val="es-MX"/>
        </w:rPr>
        <w:t xml:space="preserve">? </w:t>
      </w:r>
      <w:r w:rsidR="00B957EC" w:rsidRPr="00DF30ED">
        <w:rPr>
          <w:i w:val="0"/>
          <w:noProof/>
          <w:lang w:val="es-MX"/>
        </w:rPr>
        <mc:AlternateContent>
          <mc:Choice Requires="wps">
            <w:drawing>
              <wp:inline distT="0" distB="0" distL="0" distR="0" wp14:anchorId="5322AAE0" wp14:editId="019A1E29">
                <wp:extent cx="6391275" cy="838200"/>
                <wp:effectExtent l="0" t="0" r="0" b="0"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2AC05" w14:textId="77777777" w:rsidR="00B957EC" w:rsidRDefault="00B957EC" w:rsidP="00880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2AAE0" id="Text Box 15" o:spid="_x0000_s1029" type="#_x0000_t202" alt="&quot;&quot;" style="width:503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" stroked="f">
                <v:textbox>
                  <w:txbxContent>
                    <w:p w14:paraId="1242AC05" w14:textId="77777777" w:rsidR="00B957EC" w:rsidRDefault="00B957EC" w:rsidP="00880391"/>
                  </w:txbxContent>
                </v:textbox>
                <w10:anchorlock/>
              </v:shape>
            </w:pict>
          </mc:Fallback>
        </mc:AlternateContent>
      </w:r>
    </w:p>
    <w:p w14:paraId="1572882B" w14:textId="7E4C6C2A" w:rsidR="00B957EC" w:rsidRPr="00DF30ED" w:rsidRDefault="00B408D0" w:rsidP="00880391">
      <w:pPr>
        <w:pStyle w:val="ListParagraph"/>
        <w:numPr>
          <w:ilvl w:val="0"/>
          <w:numId w:val="4"/>
        </w:numPr>
        <w:rPr>
          <w:lang w:val="es-MX"/>
        </w:rPr>
      </w:pPr>
      <w:r w:rsidRPr="00DF30ED">
        <w:rPr>
          <w:i w:val="0"/>
          <w:lang w:val="es-MX"/>
        </w:rPr>
        <w:t xml:space="preserve">A base de la información en esta carta, ¿piensas que el </w:t>
      </w:r>
      <w:r w:rsidR="00254A7D" w:rsidRPr="00DF30ED">
        <w:rPr>
          <w:i w:val="0"/>
          <w:lang w:val="es-MX"/>
        </w:rPr>
        <w:t>ejército</w:t>
      </w:r>
      <w:r w:rsidRPr="00DF30ED">
        <w:rPr>
          <w:i w:val="0"/>
          <w:lang w:val="es-MX"/>
        </w:rPr>
        <w:t xml:space="preserve"> texano </w:t>
      </w:r>
      <w:r w:rsidR="005224B7" w:rsidRPr="00DF30ED">
        <w:rPr>
          <w:i w:val="0"/>
          <w:lang w:val="es-MX"/>
        </w:rPr>
        <w:t xml:space="preserve">fue </w:t>
      </w:r>
      <w:r w:rsidR="00980F1C" w:rsidRPr="00DF30ED">
        <w:rPr>
          <w:i w:val="0"/>
          <w:lang w:val="es-MX"/>
        </w:rPr>
        <w:t>preparado</w:t>
      </w:r>
      <w:r w:rsidR="005224B7" w:rsidRPr="00DF30ED">
        <w:rPr>
          <w:i w:val="0"/>
          <w:lang w:val="es-MX"/>
        </w:rPr>
        <w:t xml:space="preserve"> para </w:t>
      </w:r>
      <w:r w:rsidR="00980F1C" w:rsidRPr="00DF30ED">
        <w:rPr>
          <w:i w:val="0"/>
          <w:lang w:val="es-MX"/>
        </w:rPr>
        <w:t>el éxito</w:t>
      </w:r>
      <w:r w:rsidR="005224B7" w:rsidRPr="00DF30ED">
        <w:rPr>
          <w:i w:val="0"/>
          <w:lang w:val="es-MX"/>
        </w:rPr>
        <w:t>?</w:t>
      </w:r>
      <w:r w:rsidR="00B957EC" w:rsidRPr="00DF30ED">
        <w:rPr>
          <w:noProof/>
          <w:lang w:val="es-MX"/>
        </w:rPr>
        <mc:AlternateContent>
          <mc:Choice Requires="wps">
            <w:drawing>
              <wp:inline distT="0" distB="0" distL="0" distR="0" wp14:anchorId="2DD26215" wp14:editId="1083ACEA">
                <wp:extent cx="6391275" cy="838200"/>
                <wp:effectExtent l="0" t="0" r="0" b="0"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5E2C9" w14:textId="77777777" w:rsidR="00B957EC" w:rsidRDefault="00B957EC" w:rsidP="00880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26215" id="Text Box 16" o:spid="_x0000_s1030" type="#_x0000_t202" alt="&quot;&quot;" style="width:503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" stroked="f">
                <v:textbox>
                  <w:txbxContent>
                    <w:p w14:paraId="3A45E2C9" w14:textId="77777777" w:rsidR="00B957EC" w:rsidRDefault="00B957EC" w:rsidP="00880391"/>
                  </w:txbxContent>
                </v:textbox>
                <w10:anchorlock/>
              </v:shape>
            </w:pict>
          </mc:Fallback>
        </mc:AlternateContent>
      </w:r>
    </w:p>
    <w:p w14:paraId="6D5EA987" w14:textId="6CE0C87D" w:rsidR="00B957EC" w:rsidRPr="00DF30ED" w:rsidRDefault="00980F1C" w:rsidP="00880391">
      <w:pPr>
        <w:pStyle w:val="ListParagraph"/>
        <w:numPr>
          <w:ilvl w:val="0"/>
          <w:numId w:val="4"/>
        </w:numPr>
        <w:rPr>
          <w:lang w:val="es-MX"/>
        </w:rPr>
      </w:pPr>
      <w:r w:rsidRPr="00DF30ED">
        <w:rPr>
          <w:i w:val="0"/>
          <w:lang w:val="es-MX"/>
        </w:rPr>
        <w:lastRenderedPageBreak/>
        <w:t xml:space="preserve">Si los texanos no hubieran recibido apoyo de los Estados Unidos, ¿crees que el resultado de la Revolución de Texas hubiera sido diferente? </w:t>
      </w:r>
      <w:r w:rsidR="00B957EC" w:rsidRPr="00DF30ED">
        <w:rPr>
          <w:noProof/>
          <w:lang w:val="es-MX"/>
        </w:rPr>
        <mc:AlternateContent>
          <mc:Choice Requires="wps">
            <w:drawing>
              <wp:inline distT="0" distB="0" distL="0" distR="0" wp14:anchorId="49AC322F" wp14:editId="268D5252">
                <wp:extent cx="6391275" cy="838200"/>
                <wp:effectExtent l="0" t="0" r="0" b="0"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DCB1" w14:textId="77777777" w:rsidR="00B957EC" w:rsidRDefault="00B957EC" w:rsidP="008803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C322F" id="Text Box 17" o:spid="_x0000_s1031" type="#_x0000_t202" alt="&quot;&quot;" style="width:503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" stroked="f">
                <v:textbox>
                  <w:txbxContent>
                    <w:p w14:paraId="2C05DCB1" w14:textId="77777777" w:rsidR="00B957EC" w:rsidRDefault="00B957EC" w:rsidP="00880391"/>
                  </w:txbxContent>
                </v:textbox>
                <w10:anchorlock/>
              </v:shape>
            </w:pict>
          </mc:Fallback>
        </mc:AlternateContent>
      </w:r>
    </w:p>
    <w:sectPr w:rsidR="00B957EC" w:rsidRPr="00DF30ED" w:rsidSect="00DF3FA8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9AAC" w14:textId="77777777" w:rsidR="005D6DF7" w:rsidRDefault="005D6DF7" w:rsidP="00880391">
      <w:r>
        <w:separator/>
      </w:r>
    </w:p>
  </w:endnote>
  <w:endnote w:type="continuationSeparator" w:id="0">
    <w:p w14:paraId="3064B578" w14:textId="77777777" w:rsidR="005D6DF7" w:rsidRDefault="005D6DF7" w:rsidP="0088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vo">
    <w:altName w:val="Calibri"/>
    <w:charset w:val="00"/>
    <w:family w:val="auto"/>
    <w:pitch w:val="default"/>
  </w:font>
  <w:font w:name="Gotham Book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Actor">
    <w:altName w:val="Calibri"/>
    <w:charset w:val="00"/>
    <w:family w:val="auto"/>
    <w:pitch w:val="default"/>
  </w:font>
  <w:font w:name="Abril Fatface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DD52" w14:textId="77777777" w:rsidR="00A139FB" w:rsidRDefault="00880391" w:rsidP="00880391">
    <w:r>
      <w:fldChar w:fldCharType="begin"/>
    </w:r>
    <w:r>
      <w:instrText>PAGE</w:instrText>
    </w:r>
    <w:r>
      <w:fldChar w:fldCharType="separate"/>
    </w:r>
    <w:r w:rsidR="00796A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D582" w14:textId="77777777" w:rsidR="005D6DF7" w:rsidRDefault="005D6DF7" w:rsidP="00880391">
      <w:r>
        <w:separator/>
      </w:r>
    </w:p>
  </w:footnote>
  <w:footnote w:type="continuationSeparator" w:id="0">
    <w:p w14:paraId="19674D4B" w14:textId="77777777" w:rsidR="005D6DF7" w:rsidRDefault="005D6DF7" w:rsidP="0088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DE91" w14:textId="77777777" w:rsidR="00BF2C9B" w:rsidRDefault="00BF2C9B" w:rsidP="00880391">
    <w:pPr>
      <w:pStyle w:val="Header"/>
    </w:pPr>
    <w:r>
      <w:rPr>
        <w:noProof/>
      </w:rPr>
      <w:drawing>
        <wp:inline distT="0" distB="0" distL="0" distR="0" wp14:anchorId="7C6551E2" wp14:editId="56033D97">
          <wp:extent cx="1088136" cy="1088136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X4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88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2DA6"/>
    <w:multiLevelType w:val="multilevel"/>
    <w:tmpl w:val="CA8C1AA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4B3674"/>
    <w:multiLevelType w:val="multilevel"/>
    <w:tmpl w:val="93D4D4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35F02EC"/>
    <w:multiLevelType w:val="multilevel"/>
    <w:tmpl w:val="9F2E1D2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2F2A7E"/>
    <w:multiLevelType w:val="multilevel"/>
    <w:tmpl w:val="BA12E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FB"/>
    <w:rsid w:val="00027C02"/>
    <w:rsid w:val="00030AAE"/>
    <w:rsid w:val="00031FE3"/>
    <w:rsid w:val="00046FA8"/>
    <w:rsid w:val="000554B0"/>
    <w:rsid w:val="000633FE"/>
    <w:rsid w:val="000808A6"/>
    <w:rsid w:val="00084D11"/>
    <w:rsid w:val="00085180"/>
    <w:rsid w:val="0009122C"/>
    <w:rsid w:val="000C60DD"/>
    <w:rsid w:val="000F258B"/>
    <w:rsid w:val="000F3D52"/>
    <w:rsid w:val="001121AD"/>
    <w:rsid w:val="00125D72"/>
    <w:rsid w:val="00130C23"/>
    <w:rsid w:val="00134997"/>
    <w:rsid w:val="00142630"/>
    <w:rsid w:val="00152A1E"/>
    <w:rsid w:val="00165DF2"/>
    <w:rsid w:val="00171B9B"/>
    <w:rsid w:val="00172B58"/>
    <w:rsid w:val="001A2E36"/>
    <w:rsid w:val="001A3447"/>
    <w:rsid w:val="001C4547"/>
    <w:rsid w:val="001D2BE1"/>
    <w:rsid w:val="001E7D3C"/>
    <w:rsid w:val="00216575"/>
    <w:rsid w:val="0022553B"/>
    <w:rsid w:val="00242BE1"/>
    <w:rsid w:val="00246CE5"/>
    <w:rsid w:val="00254A7D"/>
    <w:rsid w:val="0025653F"/>
    <w:rsid w:val="0026127E"/>
    <w:rsid w:val="00281E87"/>
    <w:rsid w:val="00291022"/>
    <w:rsid w:val="002A75F7"/>
    <w:rsid w:val="002C1437"/>
    <w:rsid w:val="002E534A"/>
    <w:rsid w:val="002E7B9F"/>
    <w:rsid w:val="003108D8"/>
    <w:rsid w:val="00317495"/>
    <w:rsid w:val="00320C98"/>
    <w:rsid w:val="00356B18"/>
    <w:rsid w:val="003663A6"/>
    <w:rsid w:val="00397FA4"/>
    <w:rsid w:val="003A444D"/>
    <w:rsid w:val="003B2EF6"/>
    <w:rsid w:val="003D2134"/>
    <w:rsid w:val="003D27C4"/>
    <w:rsid w:val="003F23B3"/>
    <w:rsid w:val="003F4988"/>
    <w:rsid w:val="00400FE4"/>
    <w:rsid w:val="00401672"/>
    <w:rsid w:val="00434079"/>
    <w:rsid w:val="004504B1"/>
    <w:rsid w:val="00452BC1"/>
    <w:rsid w:val="00466F1B"/>
    <w:rsid w:val="00474241"/>
    <w:rsid w:val="0049003A"/>
    <w:rsid w:val="004A1A5A"/>
    <w:rsid w:val="004C3E4B"/>
    <w:rsid w:val="004C66E9"/>
    <w:rsid w:val="004D4947"/>
    <w:rsid w:val="004E0E41"/>
    <w:rsid w:val="004E684D"/>
    <w:rsid w:val="00505581"/>
    <w:rsid w:val="00505C96"/>
    <w:rsid w:val="00505CEA"/>
    <w:rsid w:val="00507450"/>
    <w:rsid w:val="0051469F"/>
    <w:rsid w:val="00522011"/>
    <w:rsid w:val="005224B7"/>
    <w:rsid w:val="00522C24"/>
    <w:rsid w:val="0053030D"/>
    <w:rsid w:val="00532D13"/>
    <w:rsid w:val="0053477B"/>
    <w:rsid w:val="00544866"/>
    <w:rsid w:val="0055693D"/>
    <w:rsid w:val="00566F97"/>
    <w:rsid w:val="0057589F"/>
    <w:rsid w:val="00593FA4"/>
    <w:rsid w:val="005A70F9"/>
    <w:rsid w:val="005B7652"/>
    <w:rsid w:val="005C6F34"/>
    <w:rsid w:val="005C7B8E"/>
    <w:rsid w:val="005D1480"/>
    <w:rsid w:val="005D6DF7"/>
    <w:rsid w:val="005E07D4"/>
    <w:rsid w:val="006010DE"/>
    <w:rsid w:val="006023F2"/>
    <w:rsid w:val="006025E8"/>
    <w:rsid w:val="00617042"/>
    <w:rsid w:val="00623D8B"/>
    <w:rsid w:val="0062656C"/>
    <w:rsid w:val="0062779B"/>
    <w:rsid w:val="00631052"/>
    <w:rsid w:val="00646EB1"/>
    <w:rsid w:val="00664DA8"/>
    <w:rsid w:val="006979FC"/>
    <w:rsid w:val="006A14FB"/>
    <w:rsid w:val="006A2D62"/>
    <w:rsid w:val="006A62C5"/>
    <w:rsid w:val="006D5BA8"/>
    <w:rsid w:val="006E0A28"/>
    <w:rsid w:val="006E1D2F"/>
    <w:rsid w:val="006F5AD5"/>
    <w:rsid w:val="00744D03"/>
    <w:rsid w:val="007450FB"/>
    <w:rsid w:val="007727BB"/>
    <w:rsid w:val="00780A88"/>
    <w:rsid w:val="00783161"/>
    <w:rsid w:val="00792529"/>
    <w:rsid w:val="00796A49"/>
    <w:rsid w:val="007B2543"/>
    <w:rsid w:val="007C1D64"/>
    <w:rsid w:val="007D2510"/>
    <w:rsid w:val="007E657C"/>
    <w:rsid w:val="007F1EBC"/>
    <w:rsid w:val="007F5C07"/>
    <w:rsid w:val="00832BDB"/>
    <w:rsid w:val="00833DAB"/>
    <w:rsid w:val="00837187"/>
    <w:rsid w:val="008375C5"/>
    <w:rsid w:val="00843FFB"/>
    <w:rsid w:val="00846094"/>
    <w:rsid w:val="00850950"/>
    <w:rsid w:val="008633D0"/>
    <w:rsid w:val="00865113"/>
    <w:rsid w:val="00866668"/>
    <w:rsid w:val="00880391"/>
    <w:rsid w:val="0088302C"/>
    <w:rsid w:val="0089769E"/>
    <w:rsid w:val="008B2DCC"/>
    <w:rsid w:val="008B7594"/>
    <w:rsid w:val="008D165B"/>
    <w:rsid w:val="008E458D"/>
    <w:rsid w:val="009152BE"/>
    <w:rsid w:val="00916840"/>
    <w:rsid w:val="009178F1"/>
    <w:rsid w:val="00946CB0"/>
    <w:rsid w:val="00961324"/>
    <w:rsid w:val="00980F1C"/>
    <w:rsid w:val="00984795"/>
    <w:rsid w:val="009907D7"/>
    <w:rsid w:val="009E0F49"/>
    <w:rsid w:val="009F6B20"/>
    <w:rsid w:val="00A139FB"/>
    <w:rsid w:val="00A40E84"/>
    <w:rsid w:val="00A44B2D"/>
    <w:rsid w:val="00A71D12"/>
    <w:rsid w:val="00A71E93"/>
    <w:rsid w:val="00A83B8B"/>
    <w:rsid w:val="00AD1806"/>
    <w:rsid w:val="00AD74C6"/>
    <w:rsid w:val="00AF2E95"/>
    <w:rsid w:val="00B23B2E"/>
    <w:rsid w:val="00B322DC"/>
    <w:rsid w:val="00B35179"/>
    <w:rsid w:val="00B408D0"/>
    <w:rsid w:val="00B47756"/>
    <w:rsid w:val="00B957EC"/>
    <w:rsid w:val="00B959EE"/>
    <w:rsid w:val="00BA39BF"/>
    <w:rsid w:val="00BB22B0"/>
    <w:rsid w:val="00BC696C"/>
    <w:rsid w:val="00BC72D5"/>
    <w:rsid w:val="00BE0A6A"/>
    <w:rsid w:val="00BE0C48"/>
    <w:rsid w:val="00BF274F"/>
    <w:rsid w:val="00BF2C9B"/>
    <w:rsid w:val="00C35B93"/>
    <w:rsid w:val="00C62F24"/>
    <w:rsid w:val="00C642A2"/>
    <w:rsid w:val="00C72C91"/>
    <w:rsid w:val="00C74461"/>
    <w:rsid w:val="00C835C8"/>
    <w:rsid w:val="00CA1342"/>
    <w:rsid w:val="00CB1DCD"/>
    <w:rsid w:val="00CB6740"/>
    <w:rsid w:val="00CD3E06"/>
    <w:rsid w:val="00CE0EEB"/>
    <w:rsid w:val="00CE58D5"/>
    <w:rsid w:val="00CF67C1"/>
    <w:rsid w:val="00D2616C"/>
    <w:rsid w:val="00D32011"/>
    <w:rsid w:val="00D47156"/>
    <w:rsid w:val="00D51DB2"/>
    <w:rsid w:val="00D56060"/>
    <w:rsid w:val="00D75178"/>
    <w:rsid w:val="00D83215"/>
    <w:rsid w:val="00DB1662"/>
    <w:rsid w:val="00DD614C"/>
    <w:rsid w:val="00DD7FC6"/>
    <w:rsid w:val="00DF30ED"/>
    <w:rsid w:val="00DF3FA8"/>
    <w:rsid w:val="00E0351F"/>
    <w:rsid w:val="00E162A9"/>
    <w:rsid w:val="00E47CA4"/>
    <w:rsid w:val="00E500B4"/>
    <w:rsid w:val="00E56388"/>
    <w:rsid w:val="00E6135B"/>
    <w:rsid w:val="00E935B9"/>
    <w:rsid w:val="00EC284E"/>
    <w:rsid w:val="00ED221C"/>
    <w:rsid w:val="00F0177E"/>
    <w:rsid w:val="00F01E3B"/>
    <w:rsid w:val="00F24ACD"/>
    <w:rsid w:val="00F3799C"/>
    <w:rsid w:val="00F62D5E"/>
    <w:rsid w:val="00F779F8"/>
    <w:rsid w:val="00F94AFD"/>
    <w:rsid w:val="00FC4497"/>
    <w:rsid w:val="00F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CF3FA4"/>
  <w15:docId w15:val="{3DE3673E-0A3A-42BD-BCB7-E088CD8B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vo" w:eastAsia="Arvo" w:hAnsi="Arvo" w:cs="Arvo"/>
        <w:i/>
        <w:lang w:val="e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X4T"/>
    <w:qFormat/>
    <w:rsid w:val="00880391"/>
    <w:pPr>
      <w:jc w:val="left"/>
    </w:pPr>
    <w:rPr>
      <w:rFonts w:ascii="Gotham Book" w:eastAsia="Times New Roman" w:hAnsi="Gotham Book" w:cs="Times New Roman"/>
      <w:sz w:val="24"/>
      <w:szCs w:val="24"/>
    </w:rPr>
  </w:style>
  <w:style w:type="paragraph" w:styleId="Heading1">
    <w:name w:val="heading 1"/>
    <w:aliases w:val="TX4T Heading 2"/>
    <w:basedOn w:val="Normal"/>
    <w:next w:val="Normal"/>
    <w:uiPriority w:val="9"/>
    <w:qFormat/>
    <w:rsid w:val="00880391"/>
    <w:pPr>
      <w:keepNext/>
      <w:keepLines/>
      <w:jc w:val="center"/>
      <w:outlineLvl w:val="0"/>
    </w:pPr>
    <w:rPr>
      <w:rFonts w:eastAsia="Actor" w:cs="Actor"/>
      <w:b/>
    </w:rPr>
  </w:style>
  <w:style w:type="paragraph" w:styleId="Heading2">
    <w:name w:val="heading 2"/>
    <w:aliases w:val="TX4T Heading 1"/>
    <w:basedOn w:val="Normal"/>
    <w:next w:val="Normal"/>
    <w:uiPriority w:val="9"/>
    <w:unhideWhenUsed/>
    <w:qFormat/>
    <w:rsid w:val="00880391"/>
    <w:pPr>
      <w:keepNext/>
      <w:keepLines/>
      <w:spacing w:before="360" w:after="120"/>
      <w:jc w:val="center"/>
      <w:outlineLvl w:val="1"/>
    </w:pPr>
    <w:rPr>
      <w:rFonts w:eastAsia="Abril Fatface" w:cs="Abril Fatface"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bril Fatface" w:eastAsia="Abril Fatface" w:hAnsi="Abril Fatface" w:cs="Abril Fatface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Arvo" w:eastAsia="Arvo" w:hAnsi="Arvo" w:cs="Arvo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96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A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E3B"/>
    <w:pPr>
      <w:ind w:left="720"/>
      <w:contextualSpacing/>
    </w:pPr>
  </w:style>
  <w:style w:type="table" w:styleId="TableGrid">
    <w:name w:val="Table Grid"/>
    <w:basedOn w:val="TableNormal"/>
    <w:uiPriority w:val="39"/>
    <w:rsid w:val="007B2543"/>
    <w:pPr>
      <w:widowControl w:val="0"/>
      <w:spacing w:line="240" w:lineRule="auto"/>
      <w:jc w:val="left"/>
    </w:pPr>
    <w:rPr>
      <w:rFonts w:ascii="Droid Serif" w:eastAsia="Droid Serif" w:hAnsi="Droid Serif" w:cs="Droid Serif"/>
      <w:i w:val="0"/>
      <w:color w:val="666666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2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B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8E"/>
    <w:rPr>
      <w:rFonts w:ascii="Gotham Book" w:hAnsi="Gotham Book"/>
      <w:i w:val="0"/>
    </w:rPr>
  </w:style>
  <w:style w:type="paragraph" w:styleId="Footer">
    <w:name w:val="footer"/>
    <w:basedOn w:val="Normal"/>
    <w:link w:val="FooterChar"/>
    <w:uiPriority w:val="99"/>
    <w:unhideWhenUsed/>
    <w:rsid w:val="005C7B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8E"/>
    <w:rPr>
      <w:rFonts w:ascii="Gotham Book" w:hAnsi="Gotham Book"/>
      <w:i w:val="0"/>
    </w:rPr>
  </w:style>
  <w:style w:type="paragraph" w:styleId="NoSpacing">
    <w:name w:val="No Spacing"/>
    <w:uiPriority w:val="1"/>
    <w:qFormat/>
    <w:rsid w:val="00452BC1"/>
    <w:pPr>
      <w:spacing w:line="240" w:lineRule="auto"/>
      <w:jc w:val="left"/>
    </w:pPr>
    <w:rPr>
      <w:rFonts w:ascii="Gotham Book" w:hAnsi="Gotham Book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B39C-6DF9-4016-9251-AD215345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Mangum, Jacob</dc:creator>
  <cp:lastModifiedBy>Belden, Dreanna</cp:lastModifiedBy>
  <cp:revision>2</cp:revision>
  <dcterms:created xsi:type="dcterms:W3CDTF">2022-03-30T15:43:00Z</dcterms:created>
  <dcterms:modified xsi:type="dcterms:W3CDTF">2022-03-30T15:43:00Z</dcterms:modified>
</cp:coreProperties>
</file>