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1246" w14:textId="304C9ECB" w:rsidR="00FD2265" w:rsidRDefault="00FD2265"/>
    <w:p w14:paraId="52D0F16D" w14:textId="15D5002D" w:rsidR="004F4A94" w:rsidRPr="004F4A94" w:rsidRDefault="004F4A94">
      <w:pPr>
        <w:rPr>
          <w:rFonts w:ascii="Gotham Book" w:hAnsi="Gotham Book"/>
          <w:b/>
          <w:bCs/>
          <w:sz w:val="32"/>
          <w:szCs w:val="40"/>
        </w:rPr>
      </w:pPr>
      <w:r w:rsidRPr="004F4A94">
        <w:rPr>
          <w:rFonts w:ascii="Gotham Book" w:hAnsi="Gotham Book"/>
          <w:b/>
          <w:bCs/>
          <w:sz w:val="32"/>
          <w:szCs w:val="40"/>
        </w:rPr>
        <w:t>Calentamiento</w:t>
      </w:r>
    </w:p>
    <w:p w14:paraId="3B6484A0" w14:textId="0070E046" w:rsidR="004F4A94" w:rsidRP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3F392373" w14:textId="13DDBF82" w:rsidR="004F4A94" w:rsidRPr="004F4A94" w:rsidRDefault="004F4A94">
      <w:pPr>
        <w:rPr>
          <w:rFonts w:ascii="Gotham Book" w:hAnsi="Gotham Book"/>
          <w:b/>
          <w:bCs/>
          <w:sz w:val="32"/>
          <w:szCs w:val="40"/>
        </w:rPr>
      </w:pPr>
      <w:r w:rsidRPr="004F4A94">
        <w:rPr>
          <w:rFonts w:ascii="Gotham Book" w:hAnsi="Gotham Book"/>
          <w:b/>
          <w:bCs/>
          <w:sz w:val="32"/>
          <w:szCs w:val="40"/>
        </w:rPr>
        <w:t>Lección</w:t>
      </w:r>
    </w:p>
    <w:p w14:paraId="10AA2B73" w14:textId="459474B1" w:rsidR="004F4A94" w:rsidRDefault="004F4A94">
      <w:pPr>
        <w:rPr>
          <w:rFonts w:ascii="Gotham Book" w:hAnsi="Gotham Book"/>
        </w:rPr>
      </w:pPr>
      <w:r>
        <w:rPr>
          <w:rFonts w:ascii="Gotham Book" w:hAnsi="Gotham Book"/>
        </w:rPr>
        <w:t>PARTE I: ANALIZAR UNA IMAGEN</w:t>
      </w:r>
    </w:p>
    <w:p w14:paraId="02AC818E" w14:textId="57EF555B" w:rsid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6E592FDB" w14:textId="77777777" w:rsidR="004F4A94" w:rsidRDefault="004F4A94" w:rsidP="004F4A94">
      <w:pPr>
        <w:pStyle w:val="ListParagraph"/>
        <w:rPr>
          <w:rFonts w:ascii="Gotham Book" w:hAnsi="Gotham Book"/>
        </w:rPr>
      </w:pPr>
    </w:p>
    <w:p w14:paraId="0D7EA896" w14:textId="15696A33" w:rsidR="004F4A94" w:rsidRPr="004F4A94" w:rsidRDefault="004F4A94" w:rsidP="004F4A94">
      <w:pPr>
        <w:rPr>
          <w:rFonts w:ascii="Gotham Book" w:hAnsi="Gotham Book"/>
        </w:rPr>
      </w:pPr>
      <w:r>
        <w:rPr>
          <w:rFonts w:ascii="Gotham Book" w:hAnsi="Gotham Book"/>
        </w:rPr>
        <w:t>PARTE II: IDEAS ESENCIALES DE LECTURA</w:t>
      </w:r>
    </w:p>
    <w:p w14:paraId="39A8B163" w14:textId="33D62713" w:rsid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Los profesores pueden pedir a los estudiantes que anoten el texto o que escriban breves resúmenes de cada párrafo en los márgenes.</w:t>
      </w:r>
    </w:p>
    <w:p w14:paraId="53BC081A" w14:textId="77777777" w:rsidR="004F4A94" w:rsidRDefault="004F4A94" w:rsidP="004F4A94">
      <w:pPr>
        <w:pStyle w:val="ListParagraph"/>
        <w:rPr>
          <w:rFonts w:ascii="Gotham Book" w:hAnsi="Gotham Book"/>
        </w:rPr>
      </w:pPr>
    </w:p>
    <w:p w14:paraId="2AB73984" w14:textId="1E6CA8FC" w:rsidR="004F4A94" w:rsidRDefault="004F4A94" w:rsidP="004F4A94">
      <w:pPr>
        <w:rPr>
          <w:rFonts w:ascii="Gotham Book" w:hAnsi="Gotham Book"/>
        </w:rPr>
      </w:pPr>
      <w:r>
        <w:rPr>
          <w:rFonts w:ascii="Gotham Book" w:hAnsi="Gotham Book"/>
        </w:rPr>
        <w:t>PARTE III: PREGUNTAS DE COMPRENSIÓN GENERAL</w:t>
      </w:r>
    </w:p>
    <w:p w14:paraId="174D5B6F" w14:textId="12B40957" w:rsidR="004F4A94" w:rsidRPr="004F4A94" w:rsidRDefault="004F4A94" w:rsidP="004F4A9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4F4A94">
        <w:rPr>
          <w:rFonts w:ascii="Gotham Book" w:hAnsi="Gotham Book"/>
          <w:i/>
          <w:iCs/>
        </w:rPr>
        <w:t>(La forma en que se redactan las respuestas variará.)</w:t>
      </w:r>
      <w:r w:rsidRPr="004F4A94">
        <w:rPr>
          <w:rFonts w:ascii="Gotham Book" w:hAnsi="Gotham Book"/>
        </w:rPr>
        <w:t xml:space="preserve"> La Revolución de Texas se caracteriza por la lucha de los federalistas en Texas y México contra el gobierno centralista.</w:t>
      </w:r>
    </w:p>
    <w:p w14:paraId="4B06247C" w14:textId="3B1E9CAB" w:rsidR="004F4A94" w:rsidRDefault="004F4A94" w:rsidP="004F4A9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Las respuestas deben aparecer de la siguiente manera: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2520"/>
        <w:gridCol w:w="2610"/>
        <w:gridCol w:w="2695"/>
      </w:tblGrid>
      <w:tr w:rsidR="004F4A94" w14:paraId="2A4228CB" w14:textId="77777777" w:rsidTr="000F6EFB"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A71AABF" w14:textId="77777777" w:rsidR="004F4A94" w:rsidRDefault="004F4A94" w:rsidP="000F6EF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Muchos anglosajones más recientes llegaron a Texas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B025B9" w14:textId="77777777" w:rsidR="004F4A94" w:rsidRDefault="004F4A94" w:rsidP="000F6EF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Muchos anglosajones que habían vivido en Texas durante años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1A3F6DC" w14:textId="77777777" w:rsidR="004F4A94" w:rsidRDefault="004F4A94" w:rsidP="000F6EF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Muchos tejanos</w:t>
            </w:r>
          </w:p>
        </w:tc>
      </w:tr>
      <w:tr w:rsidR="004F4A94" w14:paraId="7B068494" w14:textId="77777777" w:rsidTr="004F4A94">
        <w:trPr>
          <w:trHeight w:val="728"/>
        </w:trPr>
        <w:tc>
          <w:tcPr>
            <w:tcW w:w="2520" w:type="dxa"/>
            <w:vAlign w:val="center"/>
          </w:tcPr>
          <w:p w14:paraId="4723C98A" w14:textId="0A1CEEC4" w:rsidR="004F4A94" w:rsidRPr="004F4A94" w:rsidRDefault="004F4A94" w:rsidP="004F4A94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F4A94">
              <w:rPr>
                <w:rFonts w:ascii="Gotham Book" w:hAnsi="Gotham Book"/>
                <w:sz w:val="36"/>
                <w:szCs w:val="36"/>
              </w:rPr>
              <w:t>C</w:t>
            </w:r>
          </w:p>
        </w:tc>
        <w:tc>
          <w:tcPr>
            <w:tcW w:w="2610" w:type="dxa"/>
            <w:vAlign w:val="center"/>
          </w:tcPr>
          <w:p w14:paraId="42F78C26" w14:textId="1D651C57" w:rsidR="004F4A94" w:rsidRPr="004F4A94" w:rsidRDefault="004F4A94" w:rsidP="004F4A94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F4A94">
              <w:rPr>
                <w:rFonts w:ascii="Gotham Book" w:hAnsi="Gotham Book"/>
                <w:sz w:val="36"/>
                <w:szCs w:val="36"/>
              </w:rPr>
              <w:t>B</w:t>
            </w:r>
          </w:p>
        </w:tc>
        <w:tc>
          <w:tcPr>
            <w:tcW w:w="2695" w:type="dxa"/>
            <w:vAlign w:val="center"/>
          </w:tcPr>
          <w:p w14:paraId="2DC85F8E" w14:textId="4AFCFA04" w:rsidR="004F4A94" w:rsidRPr="004F4A94" w:rsidRDefault="004F4A94" w:rsidP="004F4A94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F4A94">
              <w:rPr>
                <w:rFonts w:ascii="Gotham Book" w:hAnsi="Gotham Book"/>
                <w:sz w:val="36"/>
                <w:szCs w:val="36"/>
              </w:rPr>
              <w:t>Un</w:t>
            </w:r>
          </w:p>
        </w:tc>
      </w:tr>
    </w:tbl>
    <w:p w14:paraId="5081B10A" w14:textId="77777777" w:rsidR="004F4A94" w:rsidRDefault="004F4A94" w:rsidP="004F4A94">
      <w:pPr>
        <w:pStyle w:val="ListParagraph"/>
        <w:rPr>
          <w:rFonts w:ascii="Gotham Book" w:hAnsi="Gotham Book"/>
        </w:rPr>
      </w:pPr>
    </w:p>
    <w:p w14:paraId="17C60F7D" w14:textId="29DF7ED8" w:rsidR="004F4A94" w:rsidRPr="004F4A94" w:rsidRDefault="004F4A94" w:rsidP="004F4A9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(Parte A) A, (Parte B) B</w:t>
      </w:r>
    </w:p>
    <w:p w14:paraId="7630E041" w14:textId="77777777" w:rsidR="004F4A94" w:rsidRDefault="004F4A94" w:rsidP="004F4A94">
      <w:pPr>
        <w:rPr>
          <w:rFonts w:ascii="Gotham Book" w:hAnsi="Gotham Book"/>
        </w:rPr>
      </w:pPr>
    </w:p>
    <w:p w14:paraId="708A9550" w14:textId="77777777" w:rsidR="004F4A94" w:rsidRPr="004F4A94" w:rsidRDefault="004F4A94" w:rsidP="004F4A94">
      <w:pPr>
        <w:rPr>
          <w:rFonts w:ascii="Gotham Book" w:hAnsi="Gotham Book"/>
        </w:rPr>
      </w:pPr>
    </w:p>
    <w:p w14:paraId="3260CA12" w14:textId="50B04E40" w:rsidR="004F4A94" w:rsidRPr="004F4A94" w:rsidRDefault="004F4A94">
      <w:pPr>
        <w:rPr>
          <w:rFonts w:ascii="Gotham Book" w:hAnsi="Gotham Book"/>
          <w:b/>
          <w:bCs/>
          <w:sz w:val="32"/>
          <w:szCs w:val="40"/>
        </w:rPr>
      </w:pPr>
      <w:r w:rsidRPr="004F4A94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7DC4063B" w14:textId="711222AB" w:rsidR="004F4A94" w:rsidRP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1F8364EA" w14:textId="3B5112D7" w:rsidR="004F4A94" w:rsidRPr="004F4A94" w:rsidRDefault="004F4A94">
      <w:pPr>
        <w:rPr>
          <w:rFonts w:ascii="Gotham Book" w:hAnsi="Gotham Book"/>
        </w:rPr>
      </w:pPr>
    </w:p>
    <w:sectPr w:rsidR="004F4A94" w:rsidRPr="004F4A9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7B87" w14:textId="77777777" w:rsidR="00944936" w:rsidRDefault="00944936" w:rsidP="004F4A94">
      <w:pPr>
        <w:spacing w:after="0" w:line="240" w:lineRule="auto"/>
      </w:pPr>
      <w:r>
        <w:separator/>
      </w:r>
    </w:p>
  </w:endnote>
  <w:endnote w:type="continuationSeparator" w:id="0">
    <w:p w14:paraId="54227D68" w14:textId="77777777" w:rsidR="00944936" w:rsidRDefault="00944936" w:rsidP="004F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92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7BB99" w14:textId="0F7EE92F" w:rsidR="004F4A94" w:rsidRDefault="004F4A94">
        <w:pPr>
          <w:pStyle w:val="Footer"/>
          <w:jc w:val="center"/>
        </w:pPr>
        <w:r w:rsidRPr="00AE25A2">
          <w:rPr>
            <w:rFonts w:ascii="Gotham Book" w:hAnsi="Gotham Book"/>
            <w:noProof/>
            <w:sz w:val="40"/>
            <w:szCs w:val="56"/>
          </w:rPr>
          <w:drawing>
            <wp:anchor distT="0" distB="0" distL="114300" distR="114300" simplePos="0" relativeHeight="251660288" behindDoc="1" locked="0" layoutInCell="1" allowOverlap="1" wp14:anchorId="7B257F1D" wp14:editId="0650F366">
              <wp:simplePos x="0" y="0"/>
              <wp:positionH relativeFrom="column">
                <wp:posOffset>5481510</wp:posOffset>
              </wp:positionH>
              <wp:positionV relativeFrom="paragraph">
                <wp:posOffset>-87776</wp:posOffset>
              </wp:positionV>
              <wp:extent cx="698500" cy="671195"/>
              <wp:effectExtent l="0" t="0" r="6350" b="0"/>
              <wp:wrapNone/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9AAEE" w14:textId="066C9AE5" w:rsidR="004F4A94" w:rsidRDefault="004F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D74B" w14:textId="77777777" w:rsidR="00944936" w:rsidRDefault="00944936" w:rsidP="004F4A94">
      <w:pPr>
        <w:spacing w:after="0" w:line="240" w:lineRule="auto"/>
      </w:pPr>
      <w:r>
        <w:separator/>
      </w:r>
    </w:p>
  </w:footnote>
  <w:footnote w:type="continuationSeparator" w:id="0">
    <w:p w14:paraId="1E83B3B3" w14:textId="77777777" w:rsidR="00944936" w:rsidRDefault="00944936" w:rsidP="004F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600C" w14:textId="52B1AEA0" w:rsidR="004F4A94" w:rsidRDefault="004F4A94">
    <w:pPr>
      <w:pStyle w:val="Header"/>
    </w:pPr>
    <w:r w:rsidRPr="0007600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3EAC1BBC" wp14:editId="34F07095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1E677D" w14:textId="087ABD35" w:rsidR="004F4A94" w:rsidRPr="004F4A94" w:rsidRDefault="004F4A94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          </w:t>
    </w:r>
    <w:r w:rsidRPr="004F4A94">
      <w:rPr>
        <w:rFonts w:ascii="Gotham Book" w:hAnsi="Gotham Book"/>
        <w:b/>
        <w:bCs/>
        <w:sz w:val="36"/>
        <w:szCs w:val="48"/>
      </w:rPr>
      <w:t>Clave de respuestas</w:t>
    </w:r>
    <w:r w:rsidRPr="004F4A94">
      <w:rPr>
        <w:rFonts w:ascii="Gotham Book" w:hAnsi="Gotham Book"/>
        <w:sz w:val="36"/>
        <w:szCs w:val="48"/>
      </w:rPr>
      <w:t>: La visión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D88"/>
    <w:multiLevelType w:val="hybridMultilevel"/>
    <w:tmpl w:val="B610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4FA8"/>
    <w:multiLevelType w:val="hybridMultilevel"/>
    <w:tmpl w:val="9856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89432">
    <w:abstractNumId w:val="1"/>
  </w:num>
  <w:num w:numId="2" w16cid:durableId="11405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0"/>
    <w:rsid w:val="000A5E0D"/>
    <w:rsid w:val="002E030C"/>
    <w:rsid w:val="00394C01"/>
    <w:rsid w:val="00490A68"/>
    <w:rsid w:val="004F4A94"/>
    <w:rsid w:val="006638EB"/>
    <w:rsid w:val="007347F0"/>
    <w:rsid w:val="00944936"/>
    <w:rsid w:val="00A765C0"/>
    <w:rsid w:val="00BB1842"/>
    <w:rsid w:val="00C30DB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CBD7"/>
  <w15:chartTrackingRefBased/>
  <w15:docId w15:val="{55CA8DC3-062E-49B7-B57E-0020551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94"/>
  </w:style>
  <w:style w:type="paragraph" w:styleId="Footer">
    <w:name w:val="footer"/>
    <w:basedOn w:val="Normal"/>
    <w:link w:val="FooterChar"/>
    <w:uiPriority w:val="99"/>
    <w:unhideWhenUsed/>
    <w:rsid w:val="004F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94"/>
  </w:style>
  <w:style w:type="table" w:styleId="TableGrid">
    <w:name w:val="Table Grid"/>
    <w:basedOn w:val="TableNormal"/>
    <w:uiPriority w:val="39"/>
    <w:rsid w:val="004F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5E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C4500-A522-4443-B77A-B578C052F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66590-3F54-480A-AE7B-48F5A6C3C2D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EC9C36A8-B7A2-4917-8ECF-A704CB7879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>University of North Texas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2025-10-10T16:10:00Z</dcterms:created>
  <dcterms:modified xsi:type="dcterms:W3CDTF">2026-01-14T23:31:00Z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