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C561" w14:textId="3BCA15C2" w:rsidR="0094152F" w:rsidRPr="00045A4F" w:rsidRDefault="00224D43" w:rsidP="00D947B3">
      <w:pPr>
        <w:pStyle w:val="NoSpacing"/>
        <w:jc w:val="center"/>
        <w:rPr>
          <w:rFonts w:ascii="Gotham Book" w:eastAsiaTheme="majorEastAsia" w:hAnsi="Gotham Book" w:cstheme="majorBidi"/>
          <w:sz w:val="32"/>
          <w:szCs w:val="32"/>
          <w:lang w:eastAsia="en-US"/>
        </w:rPr>
      </w:pPr>
      <w:r w:rsidRPr="00045A4F">
        <w:rPr>
          <w:rFonts w:ascii="Gotham Book" w:eastAsiaTheme="majorEastAsia" w:hAnsi="Gotham Book" w:cstheme="majorBidi"/>
          <w:sz w:val="32"/>
          <w:szCs w:val="32"/>
          <w:lang w:eastAsia="en-US"/>
        </w:rPr>
        <w:t>Voices: A</w:t>
      </w:r>
      <w:r w:rsidR="003459BF">
        <w:rPr>
          <w:rFonts w:ascii="Gotham Book" w:eastAsiaTheme="majorEastAsia" w:hAnsi="Gotham Book" w:cstheme="majorBidi"/>
          <w:sz w:val="32"/>
          <w:szCs w:val="32"/>
          <w:lang w:eastAsia="en-US"/>
        </w:rPr>
        <w:t>fric</w:t>
      </w:r>
      <w:r w:rsidRPr="00045A4F">
        <w:rPr>
          <w:rFonts w:ascii="Gotham Book" w:eastAsiaTheme="majorEastAsia" w:hAnsi="Gotham Book" w:cstheme="majorBidi"/>
          <w:sz w:val="32"/>
          <w:szCs w:val="32"/>
          <w:lang w:eastAsia="en-US"/>
        </w:rPr>
        <w:t>an</w:t>
      </w:r>
      <w:r w:rsidR="003459BF">
        <w:rPr>
          <w:rFonts w:ascii="Gotham Book" w:eastAsiaTheme="majorEastAsia" w:hAnsi="Gotham Book" w:cstheme="majorBidi"/>
          <w:sz w:val="32"/>
          <w:szCs w:val="32"/>
          <w:lang w:eastAsia="en-US"/>
        </w:rPr>
        <w:t xml:space="preserve"> </w:t>
      </w:r>
      <w:r w:rsidRPr="00045A4F">
        <w:rPr>
          <w:rFonts w:ascii="Gotham Book" w:eastAsiaTheme="majorEastAsia" w:hAnsi="Gotham Book" w:cstheme="majorBidi"/>
          <w:sz w:val="32"/>
          <w:szCs w:val="32"/>
          <w:lang w:eastAsia="en-US"/>
        </w:rPr>
        <w:t xml:space="preserve">Americans </w:t>
      </w:r>
      <w:r w:rsidR="003D2ECF">
        <w:rPr>
          <w:rFonts w:ascii="Gotham Book" w:eastAsiaTheme="majorEastAsia" w:hAnsi="Gotham Book" w:cstheme="majorBidi"/>
          <w:sz w:val="32"/>
          <w:szCs w:val="32"/>
          <w:lang w:eastAsia="en-US"/>
        </w:rPr>
        <w:t>in</w:t>
      </w:r>
      <w:r w:rsidRPr="00045A4F">
        <w:rPr>
          <w:rFonts w:ascii="Gotham Book" w:eastAsiaTheme="majorEastAsia" w:hAnsi="Gotham Book" w:cstheme="majorBidi"/>
          <w:sz w:val="32"/>
          <w:szCs w:val="32"/>
          <w:lang w:eastAsia="en-US"/>
        </w:rPr>
        <w:t xml:space="preserve"> the Texas Revolution</w:t>
      </w:r>
    </w:p>
    <w:p w14:paraId="4B545A11" w14:textId="0B86861E" w:rsidR="00D947B3" w:rsidRPr="00364B27" w:rsidRDefault="00351138" w:rsidP="00D947B3">
      <w:pPr>
        <w:pStyle w:val="NoSpacing"/>
        <w:jc w:val="center"/>
        <w:rPr>
          <w:rFonts w:ascii="Gotham Book" w:hAnsi="Gotham Book"/>
          <w:sz w:val="28"/>
          <w:szCs w:val="28"/>
        </w:rPr>
      </w:pPr>
      <w:r w:rsidRPr="00364B27">
        <w:rPr>
          <w:rFonts w:ascii="Gotham Book" w:hAnsi="Gotham Book"/>
          <w:sz w:val="28"/>
          <w:szCs w:val="28"/>
        </w:rPr>
        <w:t>Lesson Plan for 7</w:t>
      </w:r>
      <w:r w:rsidRPr="00364B27">
        <w:rPr>
          <w:rFonts w:ascii="Gotham Book" w:hAnsi="Gotham Book"/>
          <w:sz w:val="28"/>
          <w:szCs w:val="28"/>
          <w:vertAlign w:val="superscript"/>
        </w:rPr>
        <w:t>th</w:t>
      </w:r>
      <w:r w:rsidRPr="00364B27">
        <w:rPr>
          <w:rFonts w:ascii="Gotham Book" w:hAnsi="Gotham Book"/>
          <w:sz w:val="28"/>
          <w:szCs w:val="28"/>
        </w:rPr>
        <w:t xml:space="preserve"> Grade Texas History</w:t>
      </w:r>
      <w:r w:rsidR="00876E94" w:rsidRPr="00364B27">
        <w:rPr>
          <w:rFonts w:ascii="Gotham Book" w:hAnsi="Gotham Book"/>
          <w:sz w:val="28"/>
          <w:szCs w:val="28"/>
        </w:rPr>
        <w:t xml:space="preserve"> (30-60 minutes)</w:t>
      </w:r>
    </w:p>
    <w:p w14:paraId="09D0C1D0" w14:textId="77777777" w:rsidR="00D947B3" w:rsidRPr="00045A4F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1555EDDB" w14:textId="52B18C57" w:rsidR="00876E94" w:rsidRPr="00045A4F" w:rsidRDefault="00876E94" w:rsidP="00876E94">
      <w:pPr>
        <w:pStyle w:val="NoSpacing"/>
        <w:rPr>
          <w:rFonts w:ascii="Gotham Book" w:hAnsi="Gotham Book"/>
          <w:sz w:val="24"/>
          <w:szCs w:val="24"/>
        </w:rPr>
      </w:pPr>
      <w:r w:rsidRPr="00045A4F">
        <w:rPr>
          <w:rFonts w:ascii="Gotham Book" w:hAnsi="Gotham Book"/>
          <w:sz w:val="24"/>
          <w:szCs w:val="24"/>
        </w:rPr>
        <w:t xml:space="preserve">Voices of the Texas Revolution provides experiences and perspectives from the various cultures involved, </w:t>
      </w:r>
      <w:proofErr w:type="gramStart"/>
      <w:r w:rsidRPr="00045A4F">
        <w:rPr>
          <w:rFonts w:ascii="Gotham Book" w:hAnsi="Gotham Book"/>
          <w:sz w:val="24"/>
          <w:szCs w:val="24"/>
        </w:rPr>
        <w:t>including:</w:t>
      </w:r>
      <w:proofErr w:type="gramEnd"/>
      <w:r w:rsidRPr="00045A4F">
        <w:rPr>
          <w:rFonts w:ascii="Gotham Book" w:hAnsi="Gotham Book"/>
          <w:sz w:val="24"/>
          <w:szCs w:val="24"/>
        </w:rPr>
        <w:t xml:space="preserve"> </w:t>
      </w:r>
      <w:r w:rsidR="00C21D78">
        <w:rPr>
          <w:rFonts w:ascii="Gotham Book" w:hAnsi="Gotham Book"/>
          <w:sz w:val="24"/>
          <w:szCs w:val="24"/>
        </w:rPr>
        <w:t>African</w:t>
      </w:r>
      <w:r w:rsidR="003459BF">
        <w:rPr>
          <w:rFonts w:ascii="Gotham Book" w:hAnsi="Gotham Book"/>
          <w:sz w:val="24"/>
          <w:szCs w:val="24"/>
        </w:rPr>
        <w:t xml:space="preserve"> </w:t>
      </w:r>
      <w:r w:rsidR="00C21D78">
        <w:rPr>
          <w:rFonts w:ascii="Gotham Book" w:hAnsi="Gotham Book"/>
          <w:sz w:val="24"/>
          <w:szCs w:val="24"/>
        </w:rPr>
        <w:t>Americans</w:t>
      </w:r>
      <w:r w:rsidRPr="00045A4F">
        <w:rPr>
          <w:rFonts w:ascii="Gotham Book" w:hAnsi="Gotham Book"/>
          <w:sz w:val="24"/>
          <w:szCs w:val="24"/>
        </w:rPr>
        <w:t xml:space="preserve">, Tejanos and </w:t>
      </w:r>
      <w:proofErr w:type="spellStart"/>
      <w:r w:rsidRPr="00045A4F">
        <w:rPr>
          <w:rFonts w:ascii="Gotham Book" w:hAnsi="Gotham Book"/>
          <w:sz w:val="24"/>
          <w:szCs w:val="24"/>
        </w:rPr>
        <w:t>Tejanas</w:t>
      </w:r>
      <w:proofErr w:type="spellEnd"/>
      <w:r w:rsidRPr="00045A4F">
        <w:rPr>
          <w:rFonts w:ascii="Gotham Book" w:hAnsi="Gotham Book"/>
          <w:sz w:val="24"/>
          <w:szCs w:val="24"/>
        </w:rPr>
        <w:t xml:space="preserve">, Women, and Mexicans through primary source documents. </w:t>
      </w:r>
    </w:p>
    <w:p w14:paraId="40C28590" w14:textId="77777777" w:rsidR="00876E94" w:rsidRPr="00045A4F" w:rsidRDefault="00876E94" w:rsidP="00876E94">
      <w:pPr>
        <w:pStyle w:val="NoSpacing"/>
        <w:rPr>
          <w:rFonts w:ascii="Gotham Book" w:hAnsi="Gotham Book"/>
          <w:sz w:val="24"/>
          <w:szCs w:val="24"/>
        </w:rPr>
      </w:pPr>
    </w:p>
    <w:p w14:paraId="508576F0" w14:textId="018AAD53" w:rsidR="00204F69" w:rsidRPr="00045A4F" w:rsidRDefault="00EB6E73" w:rsidP="00876E94">
      <w:pPr>
        <w:pStyle w:val="NoSpacing"/>
        <w:rPr>
          <w:rFonts w:ascii="Gotham Book" w:hAnsi="Gotham Book"/>
          <w:b/>
          <w:sz w:val="24"/>
          <w:szCs w:val="24"/>
        </w:rPr>
      </w:pPr>
      <w:r w:rsidRPr="00045A4F">
        <w:rPr>
          <w:rFonts w:ascii="Gotham Book" w:hAnsi="Gotham Book"/>
          <w:b/>
          <w:sz w:val="24"/>
          <w:szCs w:val="24"/>
        </w:rPr>
        <w:t>Students will know the following information based on previous TEKS standards:</w:t>
      </w:r>
    </w:p>
    <w:p w14:paraId="4027EB9F" w14:textId="77777777" w:rsidR="00876E94" w:rsidRPr="00045A4F" w:rsidRDefault="00876E94" w:rsidP="00876E94">
      <w:pPr>
        <w:pStyle w:val="NoSpacing"/>
        <w:rPr>
          <w:rFonts w:ascii="Gotham Book" w:hAnsi="Gotham Book"/>
          <w:b/>
          <w:sz w:val="24"/>
          <w:szCs w:val="24"/>
        </w:rPr>
      </w:pPr>
    </w:p>
    <w:p w14:paraId="06651EA4" w14:textId="136BEA92" w:rsidR="00EB6E73" w:rsidRPr="00045A4F" w:rsidRDefault="00EB6E73" w:rsidP="00204F69">
      <w:pPr>
        <w:pStyle w:val="NoSpacing"/>
        <w:rPr>
          <w:rFonts w:ascii="Gotham Book" w:hAnsi="Gotham Book"/>
          <w:sz w:val="24"/>
          <w:szCs w:val="24"/>
        </w:rPr>
      </w:pPr>
      <w:r w:rsidRPr="00045A4F">
        <w:rPr>
          <w:rFonts w:ascii="Gotham Book" w:hAnsi="Gotham Book"/>
          <w:sz w:val="24"/>
          <w:szCs w:val="24"/>
        </w:rPr>
        <w:t>Explain the roles played by the people involved in The Texas Revolution</w:t>
      </w:r>
    </w:p>
    <w:p w14:paraId="2E12A0EE" w14:textId="77777777" w:rsidR="00876E94" w:rsidRPr="00045A4F" w:rsidRDefault="00876E94" w:rsidP="00204F69">
      <w:pPr>
        <w:pStyle w:val="NoSpacing"/>
        <w:rPr>
          <w:rFonts w:ascii="Gotham Book" w:hAnsi="Gotham Book"/>
          <w:sz w:val="24"/>
          <w:szCs w:val="24"/>
        </w:rPr>
      </w:pPr>
    </w:p>
    <w:p w14:paraId="0C7ADD1C" w14:textId="1BB4A5A7" w:rsidR="00EB6E73" w:rsidRPr="00045A4F" w:rsidRDefault="00EB6E73" w:rsidP="00204F69">
      <w:pPr>
        <w:pStyle w:val="NoSpacing"/>
        <w:rPr>
          <w:rFonts w:ascii="Gotham Book" w:hAnsi="Gotham Book"/>
          <w:b/>
          <w:sz w:val="24"/>
          <w:szCs w:val="24"/>
        </w:rPr>
      </w:pPr>
      <w:r w:rsidRPr="00045A4F">
        <w:rPr>
          <w:rFonts w:ascii="Gotham Book" w:hAnsi="Gotham Book"/>
          <w:b/>
          <w:sz w:val="24"/>
          <w:szCs w:val="24"/>
        </w:rPr>
        <w:t>Students will develop the following skills during this unit based on the TEKS standards:</w:t>
      </w:r>
    </w:p>
    <w:p w14:paraId="7C43AD50" w14:textId="77777777" w:rsidR="00876E94" w:rsidRPr="00045A4F" w:rsidRDefault="00876E94" w:rsidP="00204F69">
      <w:pPr>
        <w:pStyle w:val="NoSpacing"/>
        <w:rPr>
          <w:rFonts w:ascii="Gotham Book" w:hAnsi="Gotham Book"/>
          <w:b/>
          <w:sz w:val="24"/>
          <w:szCs w:val="24"/>
        </w:rPr>
      </w:pPr>
    </w:p>
    <w:p w14:paraId="68AD0BE1" w14:textId="262859D9" w:rsidR="00D947B3" w:rsidRPr="00045A4F" w:rsidRDefault="00EB6E73" w:rsidP="00204F69">
      <w:pPr>
        <w:pStyle w:val="NoSpacing"/>
        <w:rPr>
          <w:rFonts w:ascii="Gotham Book" w:hAnsi="Gotham Book"/>
          <w:sz w:val="24"/>
          <w:szCs w:val="24"/>
        </w:rPr>
      </w:pPr>
      <w:r w:rsidRPr="00045A4F">
        <w:rPr>
          <w:rFonts w:ascii="Gotham Book" w:hAnsi="Gotham Book"/>
          <w:sz w:val="24"/>
          <w:szCs w:val="24"/>
        </w:rPr>
        <w:t>Analyzing and interpreting primary source documents related to the Texas Revolution, including letters, journals, and personal accounts from the Alamo.</w:t>
      </w:r>
      <w:r w:rsidR="00B138DC" w:rsidRPr="00045A4F">
        <w:rPr>
          <w:rFonts w:ascii="Gotham Book" w:hAnsi="Gotham Book"/>
          <w:sz w:val="24"/>
          <w:szCs w:val="24"/>
        </w:rPr>
        <w:t xml:space="preserve"> </w:t>
      </w:r>
    </w:p>
    <w:p w14:paraId="750BA881" w14:textId="77777777" w:rsidR="00204F69" w:rsidRPr="00045A4F" w:rsidRDefault="00204F69" w:rsidP="00204F69">
      <w:pPr>
        <w:pStyle w:val="NoSpacing"/>
        <w:rPr>
          <w:rFonts w:ascii="Gotham Book" w:hAnsi="Gotham Book"/>
          <w:sz w:val="24"/>
          <w:szCs w:val="24"/>
        </w:rPr>
      </w:pPr>
    </w:p>
    <w:p w14:paraId="4C4B497C" w14:textId="77777777" w:rsidR="00D947B3" w:rsidRPr="00045A4F" w:rsidRDefault="00D947B3" w:rsidP="00D947B3">
      <w:pPr>
        <w:pStyle w:val="Heading3"/>
        <w:rPr>
          <w:rFonts w:ascii="Gotham Book" w:hAnsi="Gotham Book"/>
          <w:b/>
          <w:color w:val="auto"/>
        </w:rPr>
      </w:pPr>
      <w:r w:rsidRPr="00045A4F">
        <w:rPr>
          <w:rFonts w:ascii="Gotham Book" w:hAnsi="Gotham Book"/>
          <w:b/>
          <w:color w:val="auto"/>
        </w:rPr>
        <w:t>Essential Questions</w:t>
      </w:r>
    </w:p>
    <w:p w14:paraId="16F711CF" w14:textId="436CEDE5" w:rsidR="00D947B3" w:rsidRPr="00045A4F" w:rsidRDefault="00EB6E73" w:rsidP="0094152F">
      <w:pPr>
        <w:pStyle w:val="ListParagraph"/>
        <w:widowControl w:val="0"/>
        <w:numPr>
          <w:ilvl w:val="0"/>
          <w:numId w:val="11"/>
        </w:numPr>
        <w:spacing w:before="200" w:after="240"/>
        <w:rPr>
          <w:rFonts w:ascii="Gotham Book" w:hAnsi="Gotham Book"/>
          <w:color w:val="0E101A"/>
        </w:rPr>
      </w:pPr>
      <w:r w:rsidRPr="00045A4F">
        <w:rPr>
          <w:rFonts w:ascii="Gotham Book" w:hAnsi="Gotham Book"/>
        </w:rPr>
        <w:t xml:space="preserve">How did </w:t>
      </w:r>
      <w:r w:rsidR="00C21D78">
        <w:rPr>
          <w:rFonts w:ascii="Gotham Book" w:hAnsi="Gotham Book"/>
        </w:rPr>
        <w:t>African</w:t>
      </w:r>
      <w:r w:rsidR="003459BF">
        <w:rPr>
          <w:rFonts w:ascii="Gotham Book" w:hAnsi="Gotham Book"/>
        </w:rPr>
        <w:t xml:space="preserve"> </w:t>
      </w:r>
      <w:r w:rsidR="00C21D78">
        <w:rPr>
          <w:rFonts w:ascii="Gotham Book" w:hAnsi="Gotham Book"/>
        </w:rPr>
        <w:t>Americans</w:t>
      </w:r>
      <w:r w:rsidRPr="00045A4F">
        <w:rPr>
          <w:rFonts w:ascii="Gotham Book" w:hAnsi="Gotham Book"/>
        </w:rPr>
        <w:t xml:space="preserve"> in the Texas Revolution influence the events of the revolution?</w:t>
      </w:r>
      <w:r w:rsidR="0094152F" w:rsidRPr="00045A4F">
        <w:rPr>
          <w:rFonts w:ascii="Gotham Book" w:hAnsi="Gotham Book"/>
          <w:color w:val="0E101A"/>
        </w:rPr>
        <w:t xml:space="preserve"> </w:t>
      </w:r>
    </w:p>
    <w:p w14:paraId="160854EF" w14:textId="018EA831" w:rsidR="00D947B3" w:rsidRPr="00045A4F" w:rsidRDefault="00D947B3" w:rsidP="00D947B3">
      <w:pPr>
        <w:pStyle w:val="Caption"/>
        <w:rPr>
          <w:rFonts w:ascii="Gotham Book" w:hAnsi="Gotham Book"/>
          <w:color w:val="auto"/>
          <w:sz w:val="24"/>
          <w:szCs w:val="24"/>
        </w:rPr>
      </w:pPr>
      <w:r w:rsidRPr="00045A4F">
        <w:rPr>
          <w:rFonts w:ascii="Gotham Book" w:hAnsi="Gotham Book"/>
          <w:color w:val="auto"/>
          <w:sz w:val="24"/>
          <w:szCs w:val="24"/>
        </w:rPr>
        <w:t xml:space="preserve">Table </w:t>
      </w:r>
      <w:r w:rsidRPr="00045A4F">
        <w:rPr>
          <w:rFonts w:ascii="Gotham Book" w:hAnsi="Gotham Book"/>
          <w:color w:val="auto"/>
          <w:sz w:val="24"/>
          <w:szCs w:val="24"/>
        </w:rPr>
        <w:fldChar w:fldCharType="begin"/>
      </w:r>
      <w:r w:rsidRPr="00045A4F">
        <w:rPr>
          <w:rFonts w:ascii="Gotham Book" w:hAnsi="Gotham Book"/>
          <w:color w:val="auto"/>
          <w:sz w:val="24"/>
          <w:szCs w:val="24"/>
        </w:rPr>
        <w:instrText xml:space="preserve"> SEQ Table \* ARABIC </w:instrText>
      </w:r>
      <w:r w:rsidRPr="00045A4F">
        <w:rPr>
          <w:rFonts w:ascii="Gotham Book" w:hAnsi="Gotham Book"/>
          <w:color w:val="auto"/>
          <w:sz w:val="24"/>
          <w:szCs w:val="24"/>
        </w:rPr>
        <w:fldChar w:fldCharType="separate"/>
      </w:r>
      <w:r w:rsidR="003A6B0A" w:rsidRPr="00045A4F">
        <w:rPr>
          <w:rFonts w:ascii="Gotham Book" w:hAnsi="Gotham Book"/>
          <w:noProof/>
          <w:color w:val="auto"/>
          <w:sz w:val="24"/>
          <w:szCs w:val="24"/>
        </w:rPr>
        <w:t>1</w:t>
      </w:r>
      <w:r w:rsidRPr="00045A4F">
        <w:rPr>
          <w:rFonts w:ascii="Gotham Book" w:hAnsi="Gotham Book"/>
          <w:noProof/>
          <w:color w:val="auto"/>
          <w:sz w:val="24"/>
          <w:szCs w:val="24"/>
        </w:rPr>
        <w:fldChar w:fldCharType="end"/>
      </w:r>
      <w:r w:rsidRPr="00045A4F">
        <w:rPr>
          <w:rFonts w:ascii="Gotham Book" w:hAnsi="Gotham Book"/>
          <w:color w:val="auto"/>
          <w:sz w:val="24"/>
          <w:szCs w:val="24"/>
        </w:rPr>
        <w:t>. Lesson Materials, Descriptions, and TEKS for Lesson Content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Lesson Materials, Descriptions, &amp; TEKS"/>
        <w:tblDescription w:val="Provides links to printable lesson materials, descriptions of materials, and TEKS that are associated with each lesson. "/>
      </w:tblPr>
      <w:tblGrid>
        <w:gridCol w:w="2181"/>
        <w:gridCol w:w="4385"/>
        <w:gridCol w:w="2784"/>
      </w:tblGrid>
      <w:tr w:rsidR="00D947B3" w:rsidRPr="00045A4F" w14:paraId="4C79D47A" w14:textId="77777777" w:rsidTr="0094152F">
        <w:trPr>
          <w:cantSplit/>
          <w:trHeight w:val="630"/>
          <w:tblHeader/>
        </w:trPr>
        <w:tc>
          <w:tcPr>
            <w:tcW w:w="1166" w:type="pct"/>
            <w:vAlign w:val="center"/>
          </w:tcPr>
          <w:p w14:paraId="58AF22AC" w14:textId="77777777" w:rsidR="00D947B3" w:rsidRPr="00045A4F" w:rsidRDefault="00D947B3" w:rsidP="007403F0">
            <w:pPr>
              <w:jc w:val="center"/>
              <w:rPr>
                <w:rFonts w:ascii="Gotham Book" w:hAnsi="Gotham Book"/>
                <w:b/>
                <w:i/>
                <w:sz w:val="24"/>
                <w:szCs w:val="24"/>
              </w:rPr>
            </w:pPr>
            <w:bookmarkStart w:id="0" w:name="_3nwnkg5dbxgz" w:colFirst="0" w:colLast="0"/>
            <w:bookmarkStart w:id="1" w:name="_x7mjelytetta" w:colFirst="0" w:colLast="0"/>
            <w:bookmarkEnd w:id="0"/>
            <w:bookmarkEnd w:id="1"/>
            <w:r w:rsidRPr="00045A4F">
              <w:rPr>
                <w:rFonts w:ascii="Gotham Book" w:hAnsi="Gotham Book"/>
                <w:b/>
                <w:sz w:val="24"/>
                <w:szCs w:val="24"/>
              </w:rPr>
              <w:t>Printable Lesson Materials</w:t>
            </w:r>
          </w:p>
        </w:tc>
        <w:tc>
          <w:tcPr>
            <w:tcW w:w="2345" w:type="pct"/>
            <w:vAlign w:val="center"/>
          </w:tcPr>
          <w:p w14:paraId="51D2161F" w14:textId="77777777" w:rsidR="00D947B3" w:rsidRPr="00045A4F" w:rsidRDefault="00D947B3" w:rsidP="00740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045A4F">
              <w:rPr>
                <w:rFonts w:ascii="Gotham Book" w:hAnsi="Gotham Book"/>
                <w:b/>
                <w:sz w:val="24"/>
                <w:szCs w:val="24"/>
              </w:rPr>
              <w:t>Material Description</w:t>
            </w:r>
          </w:p>
        </w:tc>
        <w:tc>
          <w:tcPr>
            <w:tcW w:w="1489" w:type="pct"/>
            <w:vAlign w:val="center"/>
          </w:tcPr>
          <w:p w14:paraId="03A783D9" w14:textId="77777777" w:rsidR="00D947B3" w:rsidRPr="00045A4F" w:rsidRDefault="00D947B3" w:rsidP="007403F0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045A4F">
              <w:rPr>
                <w:rFonts w:ascii="Gotham Book" w:hAnsi="Gotham Book"/>
                <w:b/>
                <w:sz w:val="24"/>
                <w:szCs w:val="24"/>
              </w:rPr>
              <w:t>Lesson Specific TEKS</w:t>
            </w:r>
          </w:p>
        </w:tc>
      </w:tr>
      <w:tr w:rsidR="0094152F" w:rsidRPr="00045A4F" w14:paraId="5D8D75C0" w14:textId="77777777" w:rsidTr="00DA7E4E">
        <w:trPr>
          <w:cantSplit/>
          <w:trHeight w:val="440"/>
        </w:trPr>
        <w:tc>
          <w:tcPr>
            <w:tcW w:w="1166" w:type="pct"/>
          </w:tcPr>
          <w:p w14:paraId="78D93272" w14:textId="4558F7C8" w:rsidR="0094152F" w:rsidRPr="00425275" w:rsidRDefault="00DA7E4E" w:rsidP="0094152F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425275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The </w:t>
            </w:r>
            <w:r w:rsidR="00E25FD9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E</w:t>
            </w:r>
            <w:r w:rsidRPr="00425275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xpansion and </w:t>
            </w:r>
            <w:r w:rsidR="00E25FD9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F</w:t>
            </w:r>
            <w:r w:rsidRPr="00425275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ight </w:t>
            </w:r>
            <w:r w:rsidR="00837131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to Maintain</w:t>
            </w:r>
            <w:r w:rsidRPr="00425275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 Slavery</w:t>
            </w:r>
            <w:r w:rsidR="002B3C20" w:rsidRPr="00425275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 in Texas</w:t>
            </w:r>
          </w:p>
        </w:tc>
        <w:tc>
          <w:tcPr>
            <w:tcW w:w="2345" w:type="pct"/>
          </w:tcPr>
          <w:p w14:paraId="05360771" w14:textId="77777777" w:rsidR="00EB6E73" w:rsidRPr="00045A4F" w:rsidRDefault="00EB6E73" w:rsidP="00EB6E73">
            <w:pPr>
              <w:spacing w:after="240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Examination of the place of slavery in Texas leading up to the Revolution.</w:t>
            </w:r>
          </w:p>
          <w:p w14:paraId="0C28E102" w14:textId="758E9FD3" w:rsidR="00EB6E73" w:rsidRPr="00045A4F" w:rsidRDefault="00EB6E73" w:rsidP="00EB6E73">
            <w:pPr>
              <w:spacing w:after="240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This printable activity contains </w:t>
            </w:r>
            <w:r w:rsidR="005F125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Anglo 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perspectives about the Texas Revolution and the institution of slavery. Students will analyze excerpts from primary source documents then respond to the analysis questions.</w:t>
            </w:r>
          </w:p>
          <w:p w14:paraId="54EF2365" w14:textId="74067C73" w:rsidR="0094152F" w:rsidRPr="00054C4A" w:rsidRDefault="00EB6E73" w:rsidP="001F6292">
            <w:pPr>
              <w:spacing w:after="240"/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054C4A">
              <w:rPr>
                <w:rFonts w:ascii="Gotham Book" w:eastAsia="Times New Roman" w:hAnsi="Gotham Book" w:cs="Times New Roman"/>
                <w:i/>
                <w:color w:val="000000"/>
                <w:sz w:val="20"/>
                <w:szCs w:val="20"/>
              </w:rPr>
              <w:t>Suggested printing: 1 per student or 1 per group</w:t>
            </w:r>
            <w:r w:rsidR="0094152F" w:rsidRPr="00054C4A">
              <w:rPr>
                <w:rFonts w:ascii="Gotham Book" w:eastAsia="Times New Roman" w:hAnsi="Gotham Book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89" w:type="pct"/>
          </w:tcPr>
          <w:p w14:paraId="12D874FA" w14:textId="4FD0770B" w:rsidR="00EB6E73" w:rsidRPr="00045A4F" w:rsidRDefault="00EB6E73" w:rsidP="00DA7E4E">
            <w:pPr>
              <w:pStyle w:val="NoSpacing"/>
              <w:rPr>
                <w:rFonts w:ascii="Gotham Book" w:eastAsia="Times New Roman" w:hAnsi="Gotham Book"/>
                <w:sz w:val="24"/>
                <w:szCs w:val="24"/>
              </w:rPr>
            </w:pPr>
            <w:r w:rsidRPr="00045A4F">
              <w:rPr>
                <w:rFonts w:ascii="Gotham Book" w:eastAsia="Times New Roman" w:hAnsi="Gotham Book"/>
                <w:sz w:val="24"/>
                <w:szCs w:val="24"/>
              </w:rPr>
              <w:t>7.3</w:t>
            </w:r>
            <w:r w:rsidR="00DA7E4E" w:rsidRPr="00045A4F">
              <w:rPr>
                <w:rFonts w:ascii="Gotham Book" w:eastAsia="Times New Roman" w:hAnsi="Gotham Book"/>
                <w:sz w:val="24"/>
                <w:szCs w:val="24"/>
              </w:rPr>
              <w:t>(</w:t>
            </w:r>
            <w:r w:rsidRPr="00045A4F">
              <w:rPr>
                <w:rFonts w:ascii="Gotham Book" w:eastAsia="Times New Roman" w:hAnsi="Gotham Book"/>
                <w:sz w:val="24"/>
                <w:szCs w:val="24"/>
              </w:rPr>
              <w:t>A)(B)</w:t>
            </w:r>
          </w:p>
          <w:p w14:paraId="7AB4D655" w14:textId="77777777" w:rsidR="00DA7E4E" w:rsidRPr="00045A4F" w:rsidRDefault="00EB6E73" w:rsidP="00DA7E4E">
            <w:pPr>
              <w:pStyle w:val="NoSpacing"/>
              <w:rPr>
                <w:rFonts w:ascii="Gotham Book" w:eastAsia="Times New Roman" w:hAnsi="Gotham Book"/>
                <w:sz w:val="24"/>
                <w:szCs w:val="24"/>
              </w:rPr>
            </w:pPr>
            <w:r w:rsidRPr="00045A4F">
              <w:rPr>
                <w:rFonts w:ascii="Gotham Book" w:eastAsia="Times New Roman" w:hAnsi="Gotham Book"/>
                <w:sz w:val="24"/>
                <w:szCs w:val="24"/>
              </w:rPr>
              <w:t>7.20(A)(B)</w:t>
            </w:r>
            <w:r w:rsidR="00DA7E4E" w:rsidRPr="00045A4F">
              <w:rPr>
                <w:rFonts w:ascii="Gotham Book" w:eastAsia="Times New Roman" w:hAnsi="Gotham Book"/>
                <w:sz w:val="24"/>
                <w:szCs w:val="24"/>
              </w:rPr>
              <w:t>(</w:t>
            </w:r>
            <w:r w:rsidRPr="00045A4F">
              <w:rPr>
                <w:rFonts w:ascii="Gotham Book" w:eastAsia="Times New Roman" w:hAnsi="Gotham Book"/>
                <w:sz w:val="24"/>
                <w:szCs w:val="24"/>
              </w:rPr>
              <w:t xml:space="preserve">C)(A) </w:t>
            </w:r>
          </w:p>
          <w:p w14:paraId="197CA332" w14:textId="4703DFFD" w:rsidR="0094152F" w:rsidRPr="00045A4F" w:rsidRDefault="00EB6E73" w:rsidP="00DA7E4E">
            <w:pPr>
              <w:pStyle w:val="NoSpacing"/>
              <w:rPr>
                <w:rFonts w:ascii="Gotham Book" w:eastAsia="Times New Roman" w:hAnsi="Gotham Book"/>
                <w:sz w:val="24"/>
                <w:szCs w:val="24"/>
              </w:rPr>
            </w:pPr>
            <w:r w:rsidRPr="00045A4F">
              <w:rPr>
                <w:rFonts w:ascii="Gotham Book" w:eastAsia="Times New Roman" w:hAnsi="Gotham Book"/>
                <w:sz w:val="24"/>
                <w:szCs w:val="24"/>
              </w:rPr>
              <w:t>7.22(D)</w:t>
            </w:r>
          </w:p>
        </w:tc>
      </w:tr>
      <w:tr w:rsidR="00EB6E73" w:rsidRPr="00045A4F" w14:paraId="539893F3" w14:textId="77777777" w:rsidTr="00DA7E4E">
        <w:trPr>
          <w:cantSplit/>
          <w:trHeight w:val="440"/>
        </w:trPr>
        <w:tc>
          <w:tcPr>
            <w:tcW w:w="1166" w:type="pct"/>
          </w:tcPr>
          <w:p w14:paraId="589B2C81" w14:textId="132B60BF" w:rsidR="00EB6E73" w:rsidRPr="00425275" w:rsidRDefault="003459BF" w:rsidP="00EB6E7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hyperlink r:id="rId11">
              <w:r w:rsidR="00EB6E73" w:rsidRPr="00425275">
                <w:rPr>
                  <w:rFonts w:ascii="Gotham Book" w:eastAsia="Times New Roman" w:hAnsi="Gotham Book" w:cs="Times New Roman"/>
                  <w:b/>
                  <w:color w:val="auto"/>
                  <w:sz w:val="24"/>
                  <w:szCs w:val="24"/>
                </w:rPr>
                <w:t>The Story of Joe</w:t>
              </w:r>
            </w:hyperlink>
          </w:p>
        </w:tc>
        <w:tc>
          <w:tcPr>
            <w:tcW w:w="2345" w:type="pct"/>
          </w:tcPr>
          <w:p w14:paraId="4F3C1BB5" w14:textId="1D2FDC71" w:rsidR="00EB6E73" w:rsidRPr="00045A4F" w:rsidRDefault="00EB6E73" w:rsidP="00EB6E73">
            <w:pPr>
              <w:spacing w:after="240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An examination of the status of slavery during the revolution and what it meant for people like Joe</w:t>
            </w:r>
            <w:r w:rsidR="00106A74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, 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result</w:t>
            </w:r>
            <w:r w:rsidR="00106A74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ing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 in Joe running away in 1837.</w:t>
            </w:r>
          </w:p>
          <w:p w14:paraId="2174AFC4" w14:textId="2799636B" w:rsidR="00EB6E73" w:rsidRPr="00045A4F" w:rsidRDefault="00EB6E73" w:rsidP="00EB6E73">
            <w:pPr>
              <w:spacing w:after="240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This printable activity contains </w:t>
            </w:r>
            <w:r w:rsidR="00C21D78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African</w:t>
            </w:r>
            <w:r w:rsidR="003459B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 </w:t>
            </w:r>
            <w:r w:rsidR="00C21D78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Americans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’ perspectives about the Texas Revolution. Students will analyze excerpts from two primary source documents then respond to the analysis questions.</w:t>
            </w:r>
          </w:p>
          <w:p w14:paraId="54073A49" w14:textId="7E9B7B5B" w:rsidR="00EB6E73" w:rsidRPr="00054C4A" w:rsidRDefault="00EB6E73" w:rsidP="001F6292">
            <w:pPr>
              <w:spacing w:after="240"/>
              <w:rPr>
                <w:rFonts w:ascii="Gotham Book" w:eastAsia="Actor" w:hAnsi="Gotham Book" w:cs="Actor"/>
                <w:b/>
                <w:i/>
                <w:color w:val="auto"/>
                <w:sz w:val="20"/>
                <w:szCs w:val="20"/>
              </w:rPr>
            </w:pPr>
            <w:r w:rsidRPr="00054C4A">
              <w:rPr>
                <w:rFonts w:ascii="Gotham Book" w:eastAsia="Times New Roman" w:hAnsi="Gotham Book" w:cs="Times New Roman"/>
                <w:i/>
                <w:color w:val="000000"/>
                <w:sz w:val="20"/>
                <w:szCs w:val="20"/>
              </w:rPr>
              <w:t>Suggested printing: 1 per student or 1 per group</w:t>
            </w:r>
          </w:p>
        </w:tc>
        <w:tc>
          <w:tcPr>
            <w:tcW w:w="1489" w:type="pct"/>
          </w:tcPr>
          <w:p w14:paraId="4D059FA0" w14:textId="42271074" w:rsidR="00EB6E73" w:rsidRPr="00045A4F" w:rsidRDefault="00EB6E73" w:rsidP="00204F69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 w:rsidRPr="00045A4F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7.3(A)(B)</w:t>
            </w:r>
          </w:p>
          <w:p w14:paraId="68E90D01" w14:textId="77777777" w:rsidR="00204F69" w:rsidRPr="00045A4F" w:rsidRDefault="00EB6E73" w:rsidP="00204F69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 w:rsidRPr="00045A4F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7.20(A)(B)(C)</w:t>
            </w:r>
          </w:p>
          <w:p w14:paraId="78C90A2F" w14:textId="6A958861" w:rsidR="00EB6E73" w:rsidRPr="00045A4F" w:rsidRDefault="00EB6E73" w:rsidP="00204F69">
            <w:pPr>
              <w:pStyle w:val="NoSpacing"/>
              <w:rPr>
                <w:rFonts w:ascii="Gotham Book" w:eastAsia="Times New Roman" w:hAnsi="Gotham Book"/>
                <w:b/>
                <w:color w:val="auto"/>
                <w:sz w:val="24"/>
                <w:szCs w:val="24"/>
              </w:rPr>
            </w:pPr>
            <w:r w:rsidRPr="00045A4F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7.22(A)(D)</w:t>
            </w:r>
          </w:p>
        </w:tc>
      </w:tr>
      <w:tr w:rsidR="005D6EA7" w:rsidRPr="00045A4F" w14:paraId="50F38BBD" w14:textId="77777777" w:rsidTr="00DA7E4E">
        <w:trPr>
          <w:cantSplit/>
          <w:trHeight w:val="440"/>
        </w:trPr>
        <w:tc>
          <w:tcPr>
            <w:tcW w:w="1166" w:type="pct"/>
          </w:tcPr>
          <w:p w14:paraId="1F70BA41" w14:textId="350BECF0" w:rsidR="005D6EA7" w:rsidRPr="00425275" w:rsidRDefault="00277E1E" w:rsidP="005D6EA7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The</w:t>
            </w:r>
            <w:r w:rsidR="005D6EA7" w:rsidRPr="00425275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 xml:space="preserve"> Story of Emily West</w:t>
            </w:r>
          </w:p>
        </w:tc>
        <w:tc>
          <w:tcPr>
            <w:tcW w:w="2345" w:type="pct"/>
          </w:tcPr>
          <w:p w14:paraId="3A7F1E7D" w14:textId="6DD24E27" w:rsidR="005D6EA7" w:rsidRPr="00045A4F" w:rsidRDefault="005D6EA7" w:rsidP="005D6EA7">
            <w:pPr>
              <w:widowControl/>
              <w:rPr>
                <w:rFonts w:ascii="Gotham Book" w:eastAsia="Times New Roman" w:hAnsi="Gotham Book" w:cs="Times New Roman"/>
                <w:i/>
                <w:color w:val="000000"/>
                <w:sz w:val="24"/>
                <w:szCs w:val="24"/>
              </w:rPr>
            </w:pP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The story of Emily West’s journey from N</w:t>
            </w:r>
            <w:r w:rsidR="00DA7E4E"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ew 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Y</w:t>
            </w:r>
            <w:r w:rsidR="00DA7E4E"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ork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 to Texas as a free </w:t>
            </w:r>
            <w:r w:rsidR="00C21D78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African</w:t>
            </w:r>
            <w:r w:rsidR="003459B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 </w:t>
            </w:r>
            <w:r w:rsidR="00C21D78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American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, </w:t>
            </w:r>
            <w:r w:rsidR="0054482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serves 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as a window into that small community in Texas at the time of the Revolution.</w:t>
            </w:r>
          </w:p>
          <w:p w14:paraId="4C3DD378" w14:textId="6B03D7EA" w:rsidR="005D6EA7" w:rsidRPr="00045A4F" w:rsidRDefault="005D6EA7" w:rsidP="005D6EA7">
            <w:pPr>
              <w:widowControl/>
              <w:spacing w:before="240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This printable activity contains </w:t>
            </w:r>
            <w:r w:rsidR="00134B50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perspectives about </w:t>
            </w:r>
            <w:r w:rsidR="00C21D78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African</w:t>
            </w:r>
            <w:r w:rsidR="003459B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 </w:t>
            </w:r>
            <w:r w:rsidR="00C21D78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American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 </w:t>
            </w:r>
            <w:r w:rsidR="00134B50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roles in</w:t>
            </w:r>
            <w:r w:rsidRPr="00045A4F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 xml:space="preserve"> the Texas Revolution. Students will analyze excerpts from two primary source documents then respond to the analysis questions.</w:t>
            </w:r>
          </w:p>
          <w:p w14:paraId="78919B57" w14:textId="767FE8A8" w:rsidR="005D6EA7" w:rsidRPr="00054C4A" w:rsidRDefault="005D6EA7" w:rsidP="005D6EA7">
            <w:pPr>
              <w:spacing w:before="240" w:after="240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054C4A">
              <w:rPr>
                <w:rFonts w:ascii="Gotham Book" w:eastAsia="Times New Roman" w:hAnsi="Gotham Book" w:cs="Times New Roman"/>
                <w:i/>
                <w:color w:val="000000"/>
                <w:sz w:val="20"/>
                <w:szCs w:val="20"/>
              </w:rPr>
              <w:t>Suggested printing: 1 per student or 1 per group</w:t>
            </w:r>
          </w:p>
        </w:tc>
        <w:tc>
          <w:tcPr>
            <w:tcW w:w="1489" w:type="pct"/>
          </w:tcPr>
          <w:p w14:paraId="3AB93385" w14:textId="4E9CE482" w:rsidR="005D6EA7" w:rsidRPr="00045A4F" w:rsidRDefault="005D6EA7" w:rsidP="00204F69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 w:rsidRPr="00045A4F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7.3(A)(B)</w:t>
            </w:r>
          </w:p>
          <w:p w14:paraId="4506BE4C" w14:textId="77777777" w:rsidR="00204F69" w:rsidRPr="00045A4F" w:rsidRDefault="005D6EA7" w:rsidP="00204F69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 w:rsidRPr="00045A4F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7.20(A)(B)(C)</w:t>
            </w:r>
          </w:p>
          <w:p w14:paraId="125E9129" w14:textId="39ADC4DD" w:rsidR="005D6EA7" w:rsidRPr="00045A4F" w:rsidRDefault="00204F69" w:rsidP="00204F69">
            <w:pPr>
              <w:pStyle w:val="NoSpacing"/>
              <w:rPr>
                <w:rFonts w:ascii="Gotham Book" w:eastAsia="Times New Roman" w:hAnsi="Gotham Book"/>
                <w:color w:val="auto"/>
                <w:sz w:val="24"/>
                <w:szCs w:val="24"/>
              </w:rPr>
            </w:pPr>
            <w:r w:rsidRPr="00045A4F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7</w:t>
            </w:r>
            <w:r w:rsidR="005D6EA7" w:rsidRPr="00045A4F">
              <w:rPr>
                <w:rFonts w:ascii="Gotham Book" w:eastAsia="Times New Roman" w:hAnsi="Gotham Book"/>
                <w:color w:val="auto"/>
                <w:sz w:val="24"/>
                <w:szCs w:val="24"/>
              </w:rPr>
              <w:t>.22(A)(D)</w:t>
            </w:r>
          </w:p>
        </w:tc>
      </w:tr>
    </w:tbl>
    <w:p w14:paraId="5AF23352" w14:textId="77777777" w:rsidR="002211F5" w:rsidRPr="00045A4F" w:rsidRDefault="002211F5" w:rsidP="00D947B3">
      <w:pPr>
        <w:pStyle w:val="Heading2"/>
        <w:rPr>
          <w:rFonts w:ascii="Gotham Book" w:hAnsi="Gotham Book"/>
          <w:sz w:val="24"/>
          <w:szCs w:val="24"/>
        </w:rPr>
      </w:pPr>
      <w:bookmarkStart w:id="2" w:name="_83p6alrytsd1" w:colFirst="0" w:colLast="0"/>
      <w:bookmarkEnd w:id="2"/>
    </w:p>
    <w:p w14:paraId="750A1FFB" w14:textId="5A662441" w:rsidR="002211F5" w:rsidRPr="00045A4F" w:rsidRDefault="006E77EA" w:rsidP="006E77EA">
      <w:pPr>
        <w:pStyle w:val="Heading3"/>
        <w:rPr>
          <w:rFonts w:ascii="Gotham Book" w:hAnsi="Gotham Book"/>
        </w:rPr>
      </w:pPr>
      <w:r w:rsidRPr="00045A4F">
        <w:rPr>
          <w:rFonts w:ascii="Gotham Book" w:hAnsi="Gotham Book"/>
        </w:rPr>
        <w:t>Primary Source Material Links</w:t>
      </w:r>
    </w:p>
    <w:p w14:paraId="1B89C6E1" w14:textId="77777777" w:rsidR="00204F69" w:rsidRPr="00045A4F" w:rsidRDefault="00204F69" w:rsidP="00204F69">
      <w:pPr>
        <w:rPr>
          <w:rFonts w:ascii="Gotham Book" w:hAnsi="Gotham Book"/>
        </w:rPr>
      </w:pPr>
    </w:p>
    <w:p w14:paraId="646A9F74" w14:textId="18689C35" w:rsidR="005D6EA7" w:rsidRPr="00045A4F" w:rsidRDefault="005D6EA7" w:rsidP="006E77EA">
      <w:pPr>
        <w:spacing w:after="240"/>
        <w:rPr>
          <w:rFonts w:ascii="Gotham Book" w:hAnsi="Gotham Book"/>
        </w:rPr>
      </w:pPr>
      <w:r w:rsidRPr="00045A4F">
        <w:rPr>
          <w:rFonts w:ascii="Gotham Book" w:hAnsi="Gotham Book"/>
        </w:rPr>
        <w:t>Borden &amp; Moore. Telegraph and Texas Register (Houston, Tex.), Vol. 2, No. 18, Ed. 1, Friday, May 26, 1837, newspaper, May 26, 1837; Houston, Texas. (</w:t>
      </w:r>
      <w:proofErr w:type="gramStart"/>
      <w:r w:rsidR="00827633" w:rsidRPr="00827633">
        <w:t>https://texashistory.unt.edu/ark:/67531/metapth47931/m1/3/zoom/?q=joe&amp;resolution=3&amp;lat=3478.5375737191007&amp;lon=3585.868685596809</w:t>
      </w:r>
      <w:r w:rsidR="00827633">
        <w:t xml:space="preserve"> </w:t>
      </w:r>
      <w:r w:rsidRPr="00045A4F">
        <w:rPr>
          <w:rFonts w:ascii="Gotham Book" w:hAnsi="Gotham Book"/>
        </w:rPr>
        <w:t>)</w:t>
      </w:r>
      <w:proofErr w:type="gramEnd"/>
      <w:r w:rsidRPr="00045A4F">
        <w:rPr>
          <w:rFonts w:ascii="Gotham Book" w:hAnsi="Gotham Book"/>
        </w:rPr>
        <w:t>, University of North Texas Libraries, The Portal to Texas History, https://texashistory.unt.edu; crediting The Dolph Briscoe Center for American History.</w:t>
      </w:r>
    </w:p>
    <w:p w14:paraId="1C697565" w14:textId="221FF88B" w:rsidR="005D6EA7" w:rsidRPr="00045A4F" w:rsidRDefault="005D6EA7" w:rsidP="001C20B6">
      <w:pPr>
        <w:pStyle w:val="NormalWeb"/>
        <w:rPr>
          <w:rFonts w:ascii="Gotham Book" w:hAnsi="Gotham Book"/>
        </w:rPr>
      </w:pPr>
      <w:r w:rsidRPr="00045A4F">
        <w:rPr>
          <w:rFonts w:ascii="Gotham Book" w:hAnsi="Gotham Book"/>
        </w:rPr>
        <w:t xml:space="preserve">Torget, A. J. (2007). </w:t>
      </w:r>
      <w:r w:rsidRPr="00045A4F">
        <w:rPr>
          <w:rFonts w:ascii="Gotham Book" w:hAnsi="Gotham Book"/>
          <w:i/>
          <w:iCs/>
        </w:rPr>
        <w:t>Laws of Texas</w:t>
      </w:r>
      <w:r w:rsidRPr="00045A4F">
        <w:rPr>
          <w:rFonts w:ascii="Gotham Book" w:hAnsi="Gotham Book"/>
        </w:rPr>
        <w:t xml:space="preserve">. Texas </w:t>
      </w:r>
      <w:r w:rsidR="001C20B6" w:rsidRPr="00045A4F">
        <w:rPr>
          <w:rFonts w:ascii="Gotham Book" w:hAnsi="Gotham Book"/>
        </w:rPr>
        <w:t>S</w:t>
      </w:r>
      <w:r w:rsidRPr="00045A4F">
        <w:rPr>
          <w:rFonts w:ascii="Gotham Book" w:hAnsi="Gotham Book"/>
        </w:rPr>
        <w:t xml:space="preserve">lavery Project. </w:t>
      </w:r>
      <w:hyperlink r:id="rId12" w:history="1">
        <w:r w:rsidR="001C20B6" w:rsidRPr="00045A4F">
          <w:rPr>
            <w:rStyle w:val="Hyperlink"/>
            <w:rFonts w:ascii="Gotham Book" w:hAnsi="Gotham Book"/>
          </w:rPr>
          <w:t>http://www.texasslaveryproject.org/sources/LawsOfTexas/index.php</w:t>
        </w:r>
      </w:hyperlink>
      <w:r w:rsidRPr="00045A4F">
        <w:rPr>
          <w:rFonts w:ascii="Gotham Book" w:hAnsi="Gotham Book"/>
        </w:rPr>
        <w:t xml:space="preserve">. </w:t>
      </w:r>
    </w:p>
    <w:sectPr w:rsidR="005D6EA7" w:rsidRPr="00045A4F" w:rsidSect="00FC4245">
      <w:headerReference w:type="default" r:id="rId13"/>
      <w:footerReference w:type="default" r:id="rId14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45A4F"/>
    <w:rsid w:val="00053440"/>
    <w:rsid w:val="00054C4A"/>
    <w:rsid w:val="000576AC"/>
    <w:rsid w:val="000927DC"/>
    <w:rsid w:val="000D67A5"/>
    <w:rsid w:val="000E591A"/>
    <w:rsid w:val="000F610E"/>
    <w:rsid w:val="00106A74"/>
    <w:rsid w:val="00116062"/>
    <w:rsid w:val="001318BD"/>
    <w:rsid w:val="00134B50"/>
    <w:rsid w:val="00144D3A"/>
    <w:rsid w:val="00154324"/>
    <w:rsid w:val="00166F81"/>
    <w:rsid w:val="00187C07"/>
    <w:rsid w:val="001C20B6"/>
    <w:rsid w:val="001E6A60"/>
    <w:rsid w:val="001F6292"/>
    <w:rsid w:val="00204F69"/>
    <w:rsid w:val="002211F5"/>
    <w:rsid w:val="00224D43"/>
    <w:rsid w:val="0024180B"/>
    <w:rsid w:val="00242B3A"/>
    <w:rsid w:val="00270A8E"/>
    <w:rsid w:val="00277E1E"/>
    <w:rsid w:val="002B118A"/>
    <w:rsid w:val="002B3C20"/>
    <w:rsid w:val="002C55B5"/>
    <w:rsid w:val="002D547A"/>
    <w:rsid w:val="002D7917"/>
    <w:rsid w:val="00310D4C"/>
    <w:rsid w:val="0034467F"/>
    <w:rsid w:val="003459BF"/>
    <w:rsid w:val="00351138"/>
    <w:rsid w:val="00353D9A"/>
    <w:rsid w:val="00364B27"/>
    <w:rsid w:val="0037687D"/>
    <w:rsid w:val="003A6B0A"/>
    <w:rsid w:val="003C70EE"/>
    <w:rsid w:val="003D2ECF"/>
    <w:rsid w:val="00425275"/>
    <w:rsid w:val="004A1101"/>
    <w:rsid w:val="004A4767"/>
    <w:rsid w:val="004F181D"/>
    <w:rsid w:val="004F59CD"/>
    <w:rsid w:val="0052627A"/>
    <w:rsid w:val="0054482F"/>
    <w:rsid w:val="005655EC"/>
    <w:rsid w:val="00582781"/>
    <w:rsid w:val="00597AC5"/>
    <w:rsid w:val="005C5044"/>
    <w:rsid w:val="005C5341"/>
    <w:rsid w:val="005D6EA7"/>
    <w:rsid w:val="005F1255"/>
    <w:rsid w:val="006220B3"/>
    <w:rsid w:val="006270BC"/>
    <w:rsid w:val="00630120"/>
    <w:rsid w:val="00673795"/>
    <w:rsid w:val="00683607"/>
    <w:rsid w:val="006963CB"/>
    <w:rsid w:val="006B028B"/>
    <w:rsid w:val="006B76C3"/>
    <w:rsid w:val="006D1BC9"/>
    <w:rsid w:val="006E2D34"/>
    <w:rsid w:val="006E77EA"/>
    <w:rsid w:val="006F7E8E"/>
    <w:rsid w:val="0070655F"/>
    <w:rsid w:val="00711078"/>
    <w:rsid w:val="00714361"/>
    <w:rsid w:val="0076787A"/>
    <w:rsid w:val="0077045D"/>
    <w:rsid w:val="00772AAF"/>
    <w:rsid w:val="007D4E67"/>
    <w:rsid w:val="007F59C1"/>
    <w:rsid w:val="00827633"/>
    <w:rsid w:val="008316F7"/>
    <w:rsid w:val="008335C0"/>
    <w:rsid w:val="00837131"/>
    <w:rsid w:val="00850454"/>
    <w:rsid w:val="0085141B"/>
    <w:rsid w:val="00854EEE"/>
    <w:rsid w:val="008727DC"/>
    <w:rsid w:val="00876E94"/>
    <w:rsid w:val="008A6BCC"/>
    <w:rsid w:val="008B5D80"/>
    <w:rsid w:val="008E52BF"/>
    <w:rsid w:val="008F5949"/>
    <w:rsid w:val="00921002"/>
    <w:rsid w:val="00935E96"/>
    <w:rsid w:val="0094152F"/>
    <w:rsid w:val="00944A36"/>
    <w:rsid w:val="009A6893"/>
    <w:rsid w:val="009D2A63"/>
    <w:rsid w:val="009F1125"/>
    <w:rsid w:val="009F33CD"/>
    <w:rsid w:val="00A30BEC"/>
    <w:rsid w:val="00A7573D"/>
    <w:rsid w:val="00A834EC"/>
    <w:rsid w:val="00AC54A0"/>
    <w:rsid w:val="00AF265F"/>
    <w:rsid w:val="00B07CA0"/>
    <w:rsid w:val="00B138DC"/>
    <w:rsid w:val="00B26A02"/>
    <w:rsid w:val="00B74054"/>
    <w:rsid w:val="00BF57DD"/>
    <w:rsid w:val="00BF7888"/>
    <w:rsid w:val="00C21D78"/>
    <w:rsid w:val="00C44C42"/>
    <w:rsid w:val="00C44EC4"/>
    <w:rsid w:val="00C674F6"/>
    <w:rsid w:val="00C85470"/>
    <w:rsid w:val="00C904EB"/>
    <w:rsid w:val="00C96C1F"/>
    <w:rsid w:val="00D40CCB"/>
    <w:rsid w:val="00D57368"/>
    <w:rsid w:val="00D947B3"/>
    <w:rsid w:val="00DA0188"/>
    <w:rsid w:val="00DA7E4E"/>
    <w:rsid w:val="00DC5709"/>
    <w:rsid w:val="00DC6D22"/>
    <w:rsid w:val="00E03A30"/>
    <w:rsid w:val="00E138A4"/>
    <w:rsid w:val="00E25FD9"/>
    <w:rsid w:val="00E30847"/>
    <w:rsid w:val="00E4218F"/>
    <w:rsid w:val="00E449B2"/>
    <w:rsid w:val="00E6015C"/>
    <w:rsid w:val="00EA6120"/>
    <w:rsid w:val="00EB5FE8"/>
    <w:rsid w:val="00EB6E73"/>
    <w:rsid w:val="00F01380"/>
    <w:rsid w:val="00F07558"/>
    <w:rsid w:val="00F46D40"/>
    <w:rsid w:val="00F5582D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4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6E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7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xasslaveryproject.org/sources/LawsOfTexas/index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dcMy8pVBVHl9mlfaYD7yiaLbdND-Zt313dZYJYqPNpc/edit?usp=shar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AC19F-B691-4BB7-B765-607558324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4B288-0DA4-4FDD-B686-CED250B500A7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be1a9c9-0c6d-433c-adda-7fbcb047a719"/>
    <ds:schemaRef ds:uri="http://schemas.microsoft.com/office/2006/documentManagement/types"/>
    <ds:schemaRef ds:uri="http://purl.org/dc/terms/"/>
    <ds:schemaRef ds:uri="c9d2663c-d922-4697-875d-fa17f01068b5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19</cp:revision>
  <cp:lastPrinted>2021-07-06T16:11:00Z</cp:lastPrinted>
  <dcterms:created xsi:type="dcterms:W3CDTF">2021-07-28T12:04:00Z</dcterms:created>
  <dcterms:modified xsi:type="dcterms:W3CDTF">2022-02-24T20:11:00Z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